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CC413" w14:textId="76A33F1C" w:rsidR="004D0950" w:rsidRPr="00D2281B" w:rsidRDefault="00DA3B15" w:rsidP="00DA3B15">
      <w:pPr>
        <w:jc w:val="center"/>
        <w:rPr>
          <w:b/>
          <w:color w:val="0070C0"/>
          <w:sz w:val="24"/>
          <w:szCs w:val="24"/>
          <w:lang w:val="en-GB"/>
        </w:rPr>
      </w:pPr>
      <w:r w:rsidRPr="00D2281B">
        <w:rPr>
          <w:b/>
          <w:color w:val="0070C0"/>
          <w:sz w:val="24"/>
          <w:szCs w:val="24"/>
          <w:lang w:val="en-GB"/>
        </w:rPr>
        <w:t xml:space="preserve">New budget template for </w:t>
      </w:r>
      <w:r w:rsidR="009F6472">
        <w:rPr>
          <w:b/>
          <w:color w:val="0070C0"/>
          <w:sz w:val="24"/>
          <w:szCs w:val="24"/>
          <w:lang w:val="en-GB"/>
        </w:rPr>
        <w:t xml:space="preserve">humanitarian </w:t>
      </w:r>
      <w:r w:rsidR="003C6986">
        <w:rPr>
          <w:b/>
          <w:color w:val="0070C0"/>
          <w:sz w:val="24"/>
          <w:szCs w:val="24"/>
          <w:lang w:val="en-GB"/>
        </w:rPr>
        <w:t xml:space="preserve">programmes </w:t>
      </w:r>
      <w:r w:rsidR="00E93B2B">
        <w:rPr>
          <w:b/>
          <w:color w:val="0070C0"/>
          <w:sz w:val="24"/>
          <w:szCs w:val="24"/>
          <w:lang w:val="en-GB"/>
        </w:rPr>
        <w:t xml:space="preserve">implemented </w:t>
      </w:r>
      <w:r w:rsidR="007F3000">
        <w:rPr>
          <w:b/>
          <w:color w:val="0070C0"/>
          <w:sz w:val="24"/>
          <w:szCs w:val="24"/>
          <w:lang w:val="en-GB"/>
        </w:rPr>
        <w:t>under indirect management</w:t>
      </w:r>
      <w:r w:rsidR="00E93B2B">
        <w:rPr>
          <w:b/>
          <w:color w:val="0070C0"/>
          <w:sz w:val="24"/>
          <w:szCs w:val="24"/>
          <w:lang w:val="en-GB"/>
        </w:rPr>
        <w:t xml:space="preserve"> </w:t>
      </w:r>
      <w:r w:rsidRPr="00D2281B">
        <w:rPr>
          <w:b/>
          <w:color w:val="0070C0"/>
          <w:sz w:val="24"/>
          <w:szCs w:val="24"/>
          <w:lang w:val="en-GB"/>
        </w:rPr>
        <w:t>as of 2021</w:t>
      </w:r>
    </w:p>
    <w:p w14:paraId="569AFF8B" w14:textId="458E35DC" w:rsidR="00A52A52" w:rsidRDefault="00DA3B15" w:rsidP="00EA3E58">
      <w:pPr>
        <w:jc w:val="both"/>
        <w:rPr>
          <w:rFonts w:cstheme="minorHAnsi"/>
          <w:lang w:val="en-GB"/>
        </w:rPr>
      </w:pPr>
      <w:r w:rsidRPr="00D2281B">
        <w:rPr>
          <w:rFonts w:cstheme="minorHAnsi"/>
          <w:lang w:val="en-GB"/>
        </w:rPr>
        <w:t>As of January 2021</w:t>
      </w:r>
      <w:r w:rsidR="00A52A52">
        <w:rPr>
          <w:rFonts w:cstheme="minorHAnsi"/>
          <w:lang w:val="en-GB"/>
        </w:rPr>
        <w:t xml:space="preserve"> DG ECHO</w:t>
      </w:r>
      <w:r w:rsidR="003B016F">
        <w:rPr>
          <w:rFonts w:cstheme="minorHAnsi"/>
          <w:lang w:val="en-GB"/>
        </w:rPr>
        <w:t>,</w:t>
      </w:r>
      <w:r w:rsidR="00A52A52">
        <w:rPr>
          <w:rFonts w:cstheme="minorHAnsi"/>
          <w:lang w:val="en-GB"/>
        </w:rPr>
        <w:t xml:space="preserve"> partners</w:t>
      </w:r>
      <w:r w:rsidR="007F3000">
        <w:rPr>
          <w:rFonts w:cstheme="minorHAnsi"/>
          <w:lang w:val="en-GB"/>
        </w:rPr>
        <w:t xml:space="preserve"> with which </w:t>
      </w:r>
      <w:r w:rsidR="003B016F">
        <w:rPr>
          <w:rFonts w:cstheme="minorHAnsi"/>
          <w:lang w:val="en-GB"/>
        </w:rPr>
        <w:t>DG ECHO</w:t>
      </w:r>
      <w:r w:rsidR="007F3000">
        <w:rPr>
          <w:rFonts w:cstheme="minorHAnsi"/>
          <w:lang w:val="en-GB"/>
        </w:rPr>
        <w:t xml:space="preserve"> cooperates under indirect Management (including UN agencies, ICRC, IFRC) </w:t>
      </w:r>
      <w:r w:rsidR="003B016F">
        <w:rPr>
          <w:rFonts w:cstheme="minorHAnsi"/>
          <w:lang w:val="en-GB"/>
        </w:rPr>
        <w:t xml:space="preserve">may </w:t>
      </w:r>
      <w:r w:rsidR="00A52A52">
        <w:rPr>
          <w:rFonts w:cstheme="minorHAnsi"/>
          <w:lang w:val="en-GB"/>
        </w:rPr>
        <w:t>submit th</w:t>
      </w:r>
      <w:r w:rsidR="00786804">
        <w:rPr>
          <w:rFonts w:cstheme="minorHAnsi"/>
          <w:lang w:val="en-GB"/>
        </w:rPr>
        <w:t>e budget of the action in accordance with the model presented below. This model</w:t>
      </w:r>
      <w:r w:rsidR="00786804" w:rsidRPr="00786804">
        <w:rPr>
          <w:rFonts w:cstheme="minorHAnsi"/>
          <w:lang w:val="en-GB"/>
        </w:rPr>
        <w:t xml:space="preserve"> </w:t>
      </w:r>
      <w:r w:rsidR="00786804">
        <w:rPr>
          <w:rFonts w:cstheme="minorHAnsi"/>
          <w:lang w:val="en-GB"/>
        </w:rPr>
        <w:t xml:space="preserve">focuses on the nature of planned expenditures. </w:t>
      </w:r>
    </w:p>
    <w:p w14:paraId="405798F4" w14:textId="382672A4" w:rsidR="00C63F5C" w:rsidRPr="00D2281B" w:rsidRDefault="00C63F5C" w:rsidP="00EA3E58">
      <w:pPr>
        <w:jc w:val="both"/>
        <w:rPr>
          <w:rFonts w:cstheme="minorHAnsi"/>
          <w:lang w:val="en-GB"/>
        </w:rPr>
      </w:pPr>
      <w:r w:rsidRPr="00D2281B">
        <w:rPr>
          <w:rFonts w:cstheme="minorHAnsi"/>
          <w:lang w:val="en-GB"/>
        </w:rPr>
        <w:t>Th</w:t>
      </w:r>
      <w:r w:rsidR="00786804">
        <w:rPr>
          <w:rFonts w:cstheme="minorHAnsi"/>
          <w:lang w:val="en-GB"/>
        </w:rPr>
        <w:t xml:space="preserve">e aim of having standardised model </w:t>
      </w:r>
      <w:r w:rsidRPr="00D2281B">
        <w:rPr>
          <w:rFonts w:cstheme="minorHAnsi"/>
          <w:lang w:val="en-GB"/>
        </w:rPr>
        <w:t>is to allow DG ECHO:</w:t>
      </w:r>
    </w:p>
    <w:p w14:paraId="13AFA658" w14:textId="77777777" w:rsidR="003B016F" w:rsidRDefault="00C63F5C" w:rsidP="007F3000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F3000">
        <w:rPr>
          <w:rFonts w:asciiTheme="minorHAnsi" w:eastAsiaTheme="minorHAnsi" w:hAnsiTheme="minorHAnsi" w:cstheme="minorHAnsi"/>
          <w:sz w:val="22"/>
          <w:szCs w:val="22"/>
          <w:lang w:eastAsia="en-US"/>
        </w:rPr>
        <w:t>to assess properly the cost</w:t>
      </w:r>
      <w:r w:rsidR="000F244B" w:rsidRPr="007F300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7F3000">
        <w:rPr>
          <w:rFonts w:asciiTheme="minorHAnsi" w:eastAsiaTheme="minorHAnsi" w:hAnsiTheme="minorHAnsi" w:cstheme="minorHAnsi"/>
          <w:sz w:val="22"/>
          <w:szCs w:val="22"/>
          <w:lang w:eastAsia="en-US"/>
        </w:rPr>
        <w:t>efficiency of the interventions</w:t>
      </w:r>
      <w:r w:rsidR="003B016F">
        <w:rPr>
          <w:rFonts w:asciiTheme="minorHAnsi" w:eastAsiaTheme="minorHAnsi" w:hAnsiTheme="minorHAnsi" w:cstheme="minorHAnsi"/>
          <w:sz w:val="22"/>
          <w:szCs w:val="22"/>
          <w:lang w:eastAsia="en-US"/>
        </w:rPr>
        <w:t>;</w:t>
      </w:r>
    </w:p>
    <w:p w14:paraId="68F863EC" w14:textId="6B10E65B" w:rsidR="00C63F5C" w:rsidRPr="007F3000" w:rsidRDefault="00C63F5C" w:rsidP="007F3000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F3000">
        <w:rPr>
          <w:rFonts w:asciiTheme="minorHAnsi" w:eastAsiaTheme="minorHAnsi" w:hAnsiTheme="minorHAnsi" w:cstheme="minorHAnsi"/>
          <w:sz w:val="22"/>
          <w:szCs w:val="22"/>
          <w:lang w:eastAsia="en-US"/>
        </w:rPr>
        <w:t>to ease contract management in particular when negotiating proposals and processing the  liquidation</w:t>
      </w:r>
      <w:r w:rsidR="003B016F">
        <w:rPr>
          <w:rFonts w:asciiTheme="minorHAnsi" w:eastAsiaTheme="minorHAnsi" w:hAnsiTheme="minorHAnsi" w:cstheme="minorHAnsi"/>
          <w:sz w:val="22"/>
          <w:szCs w:val="22"/>
          <w:lang w:eastAsia="en-US"/>
        </w:rPr>
        <w:t>;</w:t>
      </w:r>
    </w:p>
    <w:p w14:paraId="1C1E528B" w14:textId="77777777" w:rsidR="00C63F5C" w:rsidRPr="00D2281B" w:rsidRDefault="00C63F5C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to better report on funding per country, sector, whatever relevant and requested for accountability purposes with some financial information integrated in the Single form.</w:t>
      </w:r>
    </w:p>
    <w:p w14:paraId="3A488B77" w14:textId="3644EAEF" w:rsidR="003B016F" w:rsidRDefault="003B016F" w:rsidP="00EA3E5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Therefore, the use of this model is strongly recommended.</w:t>
      </w:r>
    </w:p>
    <w:p w14:paraId="525150FF" w14:textId="15D8D3F8" w:rsidR="00782D83" w:rsidRDefault="00786804" w:rsidP="00EA3E5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The main features of this</w:t>
      </w:r>
      <w:r w:rsidR="00C63F5C">
        <w:rPr>
          <w:rFonts w:cstheme="minorHAnsi"/>
          <w:lang w:val="en-GB"/>
        </w:rPr>
        <w:t xml:space="preserve"> </w:t>
      </w:r>
      <w:r w:rsidR="0028467C">
        <w:rPr>
          <w:rFonts w:cstheme="minorHAnsi"/>
          <w:lang w:val="en-GB"/>
        </w:rPr>
        <w:t>budget</w:t>
      </w:r>
      <w:r>
        <w:rPr>
          <w:rFonts w:cstheme="minorHAnsi"/>
          <w:lang w:val="en-GB"/>
        </w:rPr>
        <w:t xml:space="preserve"> model are</w:t>
      </w:r>
      <w:r w:rsidR="00C63F5C">
        <w:rPr>
          <w:rFonts w:cstheme="minorHAnsi"/>
          <w:lang w:val="en-GB"/>
        </w:rPr>
        <w:t>:</w:t>
      </w:r>
    </w:p>
    <w:p w14:paraId="149D30D0" w14:textId="77777777" w:rsidR="00685C0D" w:rsidRPr="00D2281B" w:rsidRDefault="00685C0D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clear allocation of the direct costs b</w:t>
      </w:r>
      <w:bookmarkStart w:id="0" w:name="_GoBack"/>
      <w:bookmarkEnd w:id="0"/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etween support and program</w:t>
      </w:r>
      <w:r w:rsidR="0028467C">
        <w:rPr>
          <w:rFonts w:asciiTheme="minorHAnsi" w:eastAsiaTheme="minorHAnsi" w:hAnsiTheme="minorHAnsi" w:cstheme="minorHAnsi"/>
          <w:sz w:val="22"/>
          <w:szCs w:val="22"/>
          <w:lang w:eastAsia="en-US"/>
        </w:rPr>
        <w:t>me</w:t>
      </w: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costs</w:t>
      </w:r>
      <w:r w:rsidR="0084728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(examples of cost classification can be found below)</w:t>
      </w:r>
    </w:p>
    <w:p w14:paraId="6D665DCC" w14:textId="77777777" w:rsidR="00685C0D" w:rsidRPr="00D2281B" w:rsidRDefault="00685C0D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2281B">
        <w:rPr>
          <w:rFonts w:asciiTheme="minorHAnsi" w:eastAsiaTheme="minorHAnsi" w:hAnsiTheme="minorHAnsi" w:cstheme="minorHAnsi"/>
          <w:sz w:val="22"/>
          <w:szCs w:val="22"/>
          <w:lang w:eastAsia="en-US"/>
        </w:rPr>
        <w:t>split of costs per partner</w:t>
      </w:r>
      <w:r w:rsidR="00EA3E58" w:rsidRPr="00EA3E58">
        <w:rPr>
          <w:rFonts w:asciiTheme="minorHAnsi" w:eastAsiaTheme="minorHAnsi" w:hAnsiTheme="minorHAnsi" w:cstheme="minorHAnsi"/>
          <w:sz w:val="22"/>
          <w:szCs w:val="22"/>
          <w:lang w:val="en-IE" w:eastAsia="en-US"/>
        </w:rPr>
        <w:t xml:space="preserve"> </w:t>
      </w:r>
      <w:r w:rsidR="00EA3E58">
        <w:rPr>
          <w:rFonts w:asciiTheme="minorHAnsi" w:eastAsiaTheme="minorHAnsi" w:hAnsiTheme="minorHAnsi" w:cstheme="minorHAnsi"/>
          <w:sz w:val="22"/>
          <w:szCs w:val="22"/>
          <w:lang w:val="en-IE" w:eastAsia="en-US"/>
        </w:rPr>
        <w:t xml:space="preserve">and </w:t>
      </w:r>
      <w:r w:rsidR="00EA3E58" w:rsidRPr="00F209F2">
        <w:rPr>
          <w:rFonts w:asciiTheme="minorHAnsi" w:eastAsiaTheme="minorHAnsi" w:hAnsiTheme="minorHAnsi" w:cstheme="minorHAnsi"/>
          <w:sz w:val="22"/>
          <w:szCs w:val="22"/>
          <w:lang w:val="en-IE" w:eastAsia="en-US"/>
        </w:rPr>
        <w:t>per result</w:t>
      </w:r>
    </w:p>
    <w:p w14:paraId="4A287A43" w14:textId="77777777" w:rsidR="00D60109" w:rsidRDefault="00D60109" w:rsidP="00EA3E58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up to 3</w:t>
      </w:r>
      <w:r w:rsidRPr="00D60109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rd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level of details under the main categories</w:t>
      </w:r>
    </w:p>
    <w:p w14:paraId="0DE72E9D" w14:textId="02622A12" w:rsidR="00955BF6" w:rsidRPr="00955BF6" w:rsidRDefault="00955BF6" w:rsidP="00EA3E58">
      <w:pPr>
        <w:jc w:val="both"/>
        <w:rPr>
          <w:rFonts w:cstheme="minorHAnsi"/>
        </w:rPr>
      </w:pPr>
      <w:r>
        <w:rPr>
          <w:rFonts w:cstheme="minorHAnsi"/>
        </w:rPr>
        <w:t>Within program</w:t>
      </w:r>
      <w:r w:rsidR="0028467C">
        <w:rPr>
          <w:rFonts w:cstheme="minorHAnsi"/>
        </w:rPr>
        <w:t>me</w:t>
      </w:r>
      <w:r>
        <w:rPr>
          <w:rFonts w:cstheme="minorHAnsi"/>
        </w:rPr>
        <w:t xml:space="preserve"> costs, further distinction</w:t>
      </w:r>
      <w:r w:rsidR="00640A95">
        <w:rPr>
          <w:rFonts w:cstheme="minorHAnsi"/>
        </w:rPr>
        <w:t xml:space="preserve"> (as presented in the model)</w:t>
      </w:r>
      <w:r>
        <w:rPr>
          <w:rFonts w:cstheme="minorHAnsi"/>
        </w:rPr>
        <w:t xml:space="preserve"> between s</w:t>
      </w:r>
      <w:r w:rsidRPr="00955BF6">
        <w:rPr>
          <w:rFonts w:cstheme="minorHAnsi"/>
        </w:rPr>
        <w:t xml:space="preserve">taff costs and </w:t>
      </w:r>
      <w:r>
        <w:rPr>
          <w:rFonts w:cstheme="minorHAnsi"/>
        </w:rPr>
        <w:t>costs of goods &amp; s</w:t>
      </w:r>
      <w:r w:rsidRPr="00955BF6">
        <w:rPr>
          <w:rFonts w:cstheme="minorHAnsi"/>
        </w:rPr>
        <w:t xml:space="preserve">ervices delivered to the </w:t>
      </w:r>
      <w:r>
        <w:rPr>
          <w:rFonts w:cstheme="minorHAnsi"/>
        </w:rPr>
        <w:t xml:space="preserve">final </w:t>
      </w:r>
      <w:r w:rsidRPr="00955BF6">
        <w:rPr>
          <w:rFonts w:cstheme="minorHAnsi"/>
        </w:rPr>
        <w:t>beneficiaries</w:t>
      </w:r>
      <w:r>
        <w:rPr>
          <w:rFonts w:cstheme="minorHAnsi"/>
        </w:rPr>
        <w:t xml:space="preserve"> </w:t>
      </w:r>
      <w:r w:rsidR="003B016F">
        <w:rPr>
          <w:rFonts w:cstheme="minorHAnsi"/>
        </w:rPr>
        <w:t xml:space="preserve">would be </w:t>
      </w:r>
      <w:r>
        <w:rPr>
          <w:rFonts w:cstheme="minorHAnsi"/>
        </w:rPr>
        <w:t xml:space="preserve">necessary, including </w:t>
      </w:r>
      <w:r w:rsidR="003B016F">
        <w:rPr>
          <w:rFonts w:cstheme="minorHAnsi"/>
        </w:rPr>
        <w:t xml:space="preserve">a </w:t>
      </w:r>
      <w:r>
        <w:rPr>
          <w:rFonts w:cstheme="minorHAnsi"/>
        </w:rPr>
        <w:t xml:space="preserve">separate line for </w:t>
      </w:r>
      <w:r w:rsidRPr="00955BF6">
        <w:rPr>
          <w:rFonts w:cstheme="minorHAnsi"/>
        </w:rPr>
        <w:t xml:space="preserve">net amount of cash </w:t>
      </w:r>
      <w:r w:rsidR="00EA3E58">
        <w:rPr>
          <w:rFonts w:cstheme="minorHAnsi"/>
        </w:rPr>
        <w:t xml:space="preserve">or goods </w:t>
      </w:r>
      <w:r>
        <w:rPr>
          <w:rFonts w:cstheme="minorHAnsi"/>
        </w:rPr>
        <w:t xml:space="preserve">to be distributed. </w:t>
      </w:r>
    </w:p>
    <w:p w14:paraId="78F40171" w14:textId="4C8927E0" w:rsidR="00955BF6" w:rsidRPr="00955BF6" w:rsidRDefault="00955BF6" w:rsidP="00EA3E58">
      <w:pPr>
        <w:jc w:val="both"/>
        <w:rPr>
          <w:rFonts w:cstheme="minorHAnsi"/>
        </w:rPr>
      </w:pPr>
      <w:r w:rsidRPr="00955BF6">
        <w:rPr>
          <w:rFonts w:cstheme="minorHAnsi"/>
        </w:rPr>
        <w:t xml:space="preserve">Within support cost, the minimum level of details should allow for identification </w:t>
      </w:r>
      <w:r w:rsidR="00640A95">
        <w:rPr>
          <w:rFonts w:cstheme="minorHAnsi"/>
        </w:rPr>
        <w:t xml:space="preserve">of the same </w:t>
      </w:r>
      <w:r w:rsidR="009339EC">
        <w:rPr>
          <w:rFonts w:cstheme="minorHAnsi"/>
        </w:rPr>
        <w:t xml:space="preserve">or equivalent </w:t>
      </w:r>
      <w:r w:rsidR="00640A95">
        <w:rPr>
          <w:rFonts w:cstheme="minorHAnsi"/>
        </w:rPr>
        <w:t>categories as presented in the model, namely:</w:t>
      </w:r>
      <w:r w:rsidRPr="00955BF6">
        <w:rPr>
          <w:rFonts w:cstheme="minorHAnsi"/>
        </w:rPr>
        <w:t xml:space="preserve"> </w:t>
      </w:r>
      <w:r w:rsidR="00EA3E58">
        <w:rPr>
          <w:rFonts w:cstheme="minorHAnsi"/>
        </w:rPr>
        <w:t xml:space="preserve">staff costs, </w:t>
      </w:r>
      <w:r w:rsidRPr="00955BF6">
        <w:rPr>
          <w:rFonts w:cstheme="minorHAnsi"/>
        </w:rPr>
        <w:t>running costs, equipment costs,</w:t>
      </w:r>
      <w:r w:rsidR="00640A95">
        <w:rPr>
          <w:rFonts w:cstheme="minorHAnsi"/>
        </w:rPr>
        <w:t xml:space="preserve"> capacity building of local IP</w:t>
      </w:r>
      <w:r w:rsidR="00EA3E58">
        <w:rPr>
          <w:rFonts w:cstheme="minorHAnsi"/>
        </w:rPr>
        <w:t>s</w:t>
      </w:r>
      <w:r w:rsidR="00640A95">
        <w:rPr>
          <w:rFonts w:cstheme="minorHAnsi"/>
        </w:rPr>
        <w:t>, specialised services, EU visibility and communication.</w:t>
      </w:r>
    </w:p>
    <w:p w14:paraId="40D39605" w14:textId="77777777" w:rsidR="004102C5" w:rsidRPr="00D2281B" w:rsidRDefault="004102C5" w:rsidP="00EA3E58">
      <w:pPr>
        <w:spacing w:before="120" w:after="120"/>
        <w:jc w:val="both"/>
        <w:rPr>
          <w:rFonts w:cstheme="minorHAnsi"/>
          <w:lang w:val="en-GB"/>
        </w:rPr>
      </w:pPr>
      <w:r w:rsidRPr="00D2281B">
        <w:rPr>
          <w:rFonts w:cstheme="minorHAnsi"/>
          <w:lang w:val="en-GB"/>
        </w:rPr>
        <w:t>Further guidelines will be available shortly.</w:t>
      </w:r>
      <w:r w:rsidR="00847281" w:rsidRPr="00847281">
        <w:rPr>
          <w:b/>
          <w:sz w:val="28"/>
          <w:szCs w:val="28"/>
          <w:lang w:val="en-GB"/>
        </w:rPr>
        <w:t xml:space="preserve"> </w:t>
      </w:r>
    </w:p>
    <w:p w14:paraId="102F13FD" w14:textId="77777777" w:rsidR="002D3E7F" w:rsidRPr="00D2281B" w:rsidRDefault="002D3E7F" w:rsidP="00EA3E58">
      <w:pPr>
        <w:spacing w:before="120" w:after="120"/>
        <w:jc w:val="both"/>
        <w:rPr>
          <w:rFonts w:cstheme="minorHAnsi"/>
          <w:lang w:val="en-GB"/>
        </w:rPr>
      </w:pPr>
    </w:p>
    <w:sectPr w:rsidR="002D3E7F" w:rsidRPr="00D22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8BB2F" w14:textId="77777777" w:rsidR="007A05F9" w:rsidRDefault="007A05F9" w:rsidP="000F244B">
      <w:pPr>
        <w:spacing w:after="0" w:line="240" w:lineRule="auto"/>
      </w:pPr>
      <w:r>
        <w:separator/>
      </w:r>
    </w:p>
  </w:endnote>
  <w:endnote w:type="continuationSeparator" w:id="0">
    <w:p w14:paraId="376E654D" w14:textId="77777777" w:rsidR="007A05F9" w:rsidRDefault="007A05F9" w:rsidP="000F2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435F7" w14:textId="77777777" w:rsidR="007A05F9" w:rsidRDefault="007A05F9" w:rsidP="000F244B">
      <w:pPr>
        <w:spacing w:after="0" w:line="240" w:lineRule="auto"/>
      </w:pPr>
      <w:r>
        <w:separator/>
      </w:r>
    </w:p>
  </w:footnote>
  <w:footnote w:type="continuationSeparator" w:id="0">
    <w:p w14:paraId="11D1A003" w14:textId="77777777" w:rsidR="007A05F9" w:rsidRDefault="007A05F9" w:rsidP="000F2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52D2F"/>
    <w:multiLevelType w:val="hybridMultilevel"/>
    <w:tmpl w:val="1EEA5A70"/>
    <w:lvl w:ilvl="0" w:tplc="5E041DB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7DA7"/>
    <w:multiLevelType w:val="hybridMultilevel"/>
    <w:tmpl w:val="6AF8484E"/>
    <w:lvl w:ilvl="0" w:tplc="080C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1B0E2412"/>
    <w:multiLevelType w:val="hybridMultilevel"/>
    <w:tmpl w:val="EBD846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929AB"/>
    <w:multiLevelType w:val="hybridMultilevel"/>
    <w:tmpl w:val="6616CB9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413E76"/>
    <w:multiLevelType w:val="hybridMultilevel"/>
    <w:tmpl w:val="D340ECB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B15"/>
    <w:rsid w:val="00073CBC"/>
    <w:rsid w:val="000F244B"/>
    <w:rsid w:val="000F793C"/>
    <w:rsid w:val="001905AC"/>
    <w:rsid w:val="002354D3"/>
    <w:rsid w:val="00273B83"/>
    <w:rsid w:val="0028467C"/>
    <w:rsid w:val="002D3E7F"/>
    <w:rsid w:val="00360B96"/>
    <w:rsid w:val="003B016F"/>
    <w:rsid w:val="003C6986"/>
    <w:rsid w:val="004102C5"/>
    <w:rsid w:val="004D08C5"/>
    <w:rsid w:val="004D0950"/>
    <w:rsid w:val="00525AFA"/>
    <w:rsid w:val="00640A95"/>
    <w:rsid w:val="00685C0D"/>
    <w:rsid w:val="00740C4B"/>
    <w:rsid w:val="00782D83"/>
    <w:rsid w:val="00786804"/>
    <w:rsid w:val="007A05F9"/>
    <w:rsid w:val="007A5493"/>
    <w:rsid w:val="007F3000"/>
    <w:rsid w:val="007F3CF0"/>
    <w:rsid w:val="00847281"/>
    <w:rsid w:val="008D6C78"/>
    <w:rsid w:val="00916528"/>
    <w:rsid w:val="009339EC"/>
    <w:rsid w:val="00955BF6"/>
    <w:rsid w:val="009F6472"/>
    <w:rsid w:val="00A52A52"/>
    <w:rsid w:val="00A87EFF"/>
    <w:rsid w:val="00BC1046"/>
    <w:rsid w:val="00C63F5C"/>
    <w:rsid w:val="00D2281B"/>
    <w:rsid w:val="00D60109"/>
    <w:rsid w:val="00DA383C"/>
    <w:rsid w:val="00DA3B15"/>
    <w:rsid w:val="00E5252C"/>
    <w:rsid w:val="00E93B2B"/>
    <w:rsid w:val="00EA3E58"/>
    <w:rsid w:val="00F2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779CE"/>
  <w15:chartTrackingRefBased/>
  <w15:docId w15:val="{3E7ED325-07C9-4C9B-B881-6111B912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B15"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24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24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244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3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A8725E0-4F96-485A-9F3E-0999F83E2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1412</Characters>
  <Application>Microsoft Office Word</Application>
  <DocSecurity>4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POSLUSZNA Anna (ECHO)</dc:creator>
  <cp:keywords/>
  <dc:description/>
  <cp:lastModifiedBy>POSLUSZNA Anna (ECHO)</cp:lastModifiedBy>
  <cp:revision>2</cp:revision>
  <dcterms:created xsi:type="dcterms:W3CDTF">2020-12-23T10:49:00Z</dcterms:created>
  <dcterms:modified xsi:type="dcterms:W3CDTF">2020-12-23T10:49:00Z</dcterms:modified>
</cp:coreProperties>
</file>