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D492D" w14:textId="098F728B" w:rsidR="00917604" w:rsidRPr="005D2473" w:rsidRDefault="00917604" w:rsidP="00005085">
      <w:pPr>
        <w:pageBreakBefore/>
        <w:ind w:left="-851"/>
        <w:rPr>
          <w:rFonts w:ascii="Calibri" w:hAnsi="Calibri" w:cs="Calibri"/>
          <w:b/>
          <w:bCs/>
          <w:color w:val="C00000"/>
          <w:lang w:val="fr-BE"/>
        </w:rPr>
      </w:pPr>
      <w:r w:rsidRPr="005D2473">
        <w:rPr>
          <w:rFonts w:ascii="Calibri" w:hAnsi="Calibri" w:cs="Calibri"/>
          <w:b/>
          <w:bCs/>
          <w:color w:val="C00000"/>
          <w:sz w:val="28"/>
          <w:szCs w:val="28"/>
          <w:lang w:val="fr-BE"/>
        </w:rPr>
        <w:t>List</w:t>
      </w:r>
      <w:r w:rsidR="005D2473" w:rsidRPr="005D2473">
        <w:rPr>
          <w:rFonts w:ascii="Calibri" w:hAnsi="Calibri" w:cs="Calibri"/>
          <w:b/>
          <w:bCs/>
          <w:color w:val="C00000"/>
          <w:sz w:val="28"/>
          <w:szCs w:val="28"/>
          <w:lang w:val="fr-BE"/>
        </w:rPr>
        <w:t>e</w:t>
      </w:r>
      <w:r w:rsidRPr="005D2473">
        <w:rPr>
          <w:rFonts w:ascii="Calibri" w:hAnsi="Calibri" w:cs="Calibri"/>
          <w:b/>
          <w:bCs/>
          <w:color w:val="C00000"/>
          <w:sz w:val="28"/>
          <w:szCs w:val="28"/>
          <w:lang w:val="fr-BE"/>
        </w:rPr>
        <w:t xml:space="preserve"> </w:t>
      </w:r>
      <w:r w:rsidR="005D2473" w:rsidRPr="005D2473">
        <w:rPr>
          <w:rFonts w:ascii="Calibri" w:hAnsi="Calibri" w:cs="Calibri"/>
          <w:b/>
          <w:bCs/>
          <w:color w:val="C00000"/>
          <w:sz w:val="28"/>
          <w:szCs w:val="28"/>
          <w:lang w:val="fr-BE"/>
        </w:rPr>
        <w:t>de</w:t>
      </w:r>
      <w:r w:rsidRPr="005D2473">
        <w:rPr>
          <w:rFonts w:ascii="Calibri" w:hAnsi="Calibri" w:cs="Calibri"/>
          <w:b/>
          <w:bCs/>
          <w:color w:val="C00000"/>
          <w:sz w:val="28"/>
          <w:szCs w:val="28"/>
          <w:lang w:val="fr-BE"/>
        </w:rPr>
        <w:t xml:space="preserve"> KOIs </w:t>
      </w:r>
      <w:r w:rsidR="005D2473" w:rsidRPr="005D2473">
        <w:rPr>
          <w:rFonts w:ascii="Calibri" w:hAnsi="Calibri" w:cs="Calibri"/>
          <w:b/>
          <w:bCs/>
          <w:color w:val="C00000"/>
          <w:sz w:val="28"/>
          <w:szCs w:val="28"/>
          <w:lang w:val="fr-BE"/>
        </w:rPr>
        <w:t xml:space="preserve">pour </w:t>
      </w:r>
      <w:r w:rsidR="005D2473">
        <w:rPr>
          <w:rFonts w:ascii="Calibri" w:hAnsi="Calibri" w:cs="Calibri"/>
          <w:b/>
          <w:bCs/>
          <w:color w:val="C00000"/>
          <w:sz w:val="28"/>
          <w:szCs w:val="28"/>
          <w:lang w:val="fr-BE"/>
        </w:rPr>
        <w:t>l’</w:t>
      </w:r>
      <w:r w:rsidR="005D2473" w:rsidRPr="005D2473">
        <w:rPr>
          <w:rFonts w:ascii="Calibri" w:hAnsi="Calibri" w:cs="Calibri"/>
          <w:b/>
          <w:bCs/>
          <w:color w:val="C00000"/>
          <w:sz w:val="28"/>
          <w:szCs w:val="28"/>
          <w:lang w:val="fr-BE"/>
        </w:rPr>
        <w:t>AHAME</w:t>
      </w:r>
      <w:r w:rsidR="00AB77B6" w:rsidRPr="005D2473">
        <w:rPr>
          <w:rFonts w:ascii="Calibri" w:hAnsi="Calibri" w:cs="Calibri"/>
          <w:b/>
          <w:bCs/>
          <w:color w:val="C00000"/>
          <w:sz w:val="28"/>
          <w:szCs w:val="28"/>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AB77B6" w:rsidRPr="005D2473">
        <w:rPr>
          <w:rFonts w:ascii="Calibri" w:hAnsi="Calibri" w:cs="Calibri"/>
          <w:b/>
          <w:bCs/>
          <w:color w:val="C00000"/>
          <w:lang w:val="fr-BE"/>
        </w:rPr>
        <w:tab/>
      </w:r>
      <w:r w:rsidR="005D2473">
        <w:rPr>
          <w:rFonts w:ascii="Calibri" w:hAnsi="Calibri" w:cs="Calibri"/>
          <w:b/>
          <w:bCs/>
          <w:color w:val="C00000"/>
          <w:lang w:val="fr-BE"/>
        </w:rPr>
        <w:tab/>
      </w:r>
      <w:r w:rsidR="005D2473">
        <w:rPr>
          <w:rFonts w:ascii="Calibri" w:hAnsi="Calibri" w:cs="Calibri"/>
          <w:b/>
          <w:bCs/>
          <w:color w:val="C00000"/>
          <w:lang w:val="fr-BE"/>
        </w:rPr>
        <w:tab/>
      </w:r>
      <w:r w:rsidR="005D2473">
        <w:rPr>
          <w:rFonts w:ascii="Calibri" w:hAnsi="Calibri" w:cs="Calibri"/>
          <w:b/>
          <w:bCs/>
          <w:color w:val="C00000"/>
          <w:lang w:val="fr-BE"/>
        </w:rPr>
        <w:tab/>
      </w:r>
      <w:r w:rsidR="005D2473">
        <w:rPr>
          <w:rFonts w:ascii="Calibri" w:hAnsi="Calibri" w:cs="Calibri"/>
          <w:b/>
          <w:bCs/>
          <w:color w:val="C00000"/>
          <w:lang w:val="fr-BE"/>
        </w:rPr>
        <w:tab/>
      </w:r>
      <w:r w:rsidR="005D2473">
        <w:rPr>
          <w:rFonts w:ascii="Calibri" w:hAnsi="Calibri" w:cs="Calibri"/>
          <w:b/>
          <w:bCs/>
          <w:color w:val="C00000"/>
          <w:lang w:val="fr-BE"/>
        </w:rPr>
        <w:tab/>
      </w:r>
      <w:r w:rsidR="005D2473">
        <w:rPr>
          <w:rFonts w:ascii="Calibri" w:hAnsi="Calibri" w:cs="Calibri"/>
          <w:b/>
          <w:bCs/>
          <w:color w:val="C00000"/>
          <w:lang w:val="fr-BE"/>
        </w:rPr>
        <w:tab/>
      </w:r>
      <w:r w:rsidR="005D2473" w:rsidRPr="005D2473">
        <w:rPr>
          <w:rFonts w:ascii="Calibri" w:hAnsi="Calibri" w:cs="Calibri"/>
          <w:b/>
          <w:bCs/>
          <w:highlight w:val="yellow"/>
          <w:lang w:val="fr-BE"/>
        </w:rPr>
        <w:t>Jaune</w:t>
      </w:r>
      <w:r w:rsidR="00F22E23" w:rsidRPr="005D2473">
        <w:rPr>
          <w:rFonts w:ascii="Calibri" w:hAnsi="Calibri" w:cs="Calibri"/>
          <w:b/>
          <w:bCs/>
          <w:highlight w:val="yellow"/>
          <w:lang w:val="fr-BE"/>
        </w:rPr>
        <w:t xml:space="preserve">: </w:t>
      </w:r>
      <w:r w:rsidR="005D2473" w:rsidRPr="005D2473">
        <w:rPr>
          <w:rFonts w:ascii="Calibri" w:hAnsi="Calibri" w:cs="Calibri"/>
          <w:b/>
          <w:bCs/>
          <w:highlight w:val="yellow"/>
          <w:lang w:val="fr-BE"/>
        </w:rPr>
        <w:t>obligatoire</w:t>
      </w:r>
    </w:p>
    <w:tbl>
      <w:tblPr>
        <w:tblStyle w:val="TableGrid"/>
        <w:tblW w:w="15504" w:type="dxa"/>
        <w:tblInd w:w="-856" w:type="dxa"/>
        <w:tblLook w:val="04A0" w:firstRow="1" w:lastRow="0" w:firstColumn="1" w:lastColumn="0" w:noHBand="0" w:noVBand="1"/>
      </w:tblPr>
      <w:tblGrid>
        <w:gridCol w:w="1413"/>
        <w:gridCol w:w="2982"/>
        <w:gridCol w:w="6998"/>
        <w:gridCol w:w="4111"/>
      </w:tblGrid>
      <w:tr w:rsidR="005C3AAC" w:rsidRPr="005D2473" w14:paraId="4B37BECC" w14:textId="77777777" w:rsidTr="005D2473">
        <w:trPr>
          <w:tblHeader/>
        </w:trPr>
        <w:tc>
          <w:tcPr>
            <w:tcW w:w="1413" w:type="dxa"/>
            <w:shd w:val="clear" w:color="auto" w:fill="C5E0B3" w:themeFill="accent6" w:themeFillTint="66"/>
          </w:tcPr>
          <w:p w14:paraId="0A7D1180" w14:textId="1D21925D" w:rsidR="007E12D7" w:rsidRPr="00005085" w:rsidRDefault="005D2473">
            <w:pPr>
              <w:rPr>
                <w:rFonts w:ascii="Calibri" w:hAnsi="Calibri" w:cs="Calibri"/>
                <w:b/>
                <w:bCs/>
                <w:lang w:val="en-GB"/>
              </w:rPr>
            </w:pPr>
            <w:r>
              <w:rPr>
                <w:rFonts w:ascii="Calibri" w:hAnsi="Calibri" w:cs="Calibri"/>
                <w:b/>
                <w:bCs/>
                <w:lang w:val="en-GB"/>
              </w:rPr>
              <w:t>Sous-secteur AHAME</w:t>
            </w:r>
          </w:p>
        </w:tc>
        <w:tc>
          <w:tcPr>
            <w:tcW w:w="2982" w:type="dxa"/>
            <w:shd w:val="clear" w:color="auto" w:fill="C5E0B3" w:themeFill="accent6" w:themeFillTint="66"/>
          </w:tcPr>
          <w:p w14:paraId="7B152048" w14:textId="42558B3C" w:rsidR="007E12D7" w:rsidRPr="00005085" w:rsidRDefault="007E12D7">
            <w:pPr>
              <w:rPr>
                <w:rFonts w:ascii="Calibri" w:hAnsi="Calibri" w:cs="Calibri"/>
                <w:b/>
                <w:bCs/>
                <w:lang w:val="en-GB"/>
              </w:rPr>
            </w:pPr>
            <w:r w:rsidRPr="00005085">
              <w:rPr>
                <w:rFonts w:ascii="Calibri" w:hAnsi="Calibri" w:cs="Calibri"/>
                <w:b/>
                <w:bCs/>
                <w:lang w:val="en-GB"/>
              </w:rPr>
              <w:t>Key Outcome Indicator (KOI)</w:t>
            </w:r>
          </w:p>
        </w:tc>
        <w:tc>
          <w:tcPr>
            <w:tcW w:w="6998" w:type="dxa"/>
            <w:shd w:val="clear" w:color="auto" w:fill="C5E0B3" w:themeFill="accent6" w:themeFillTint="66"/>
          </w:tcPr>
          <w:p w14:paraId="7484609D" w14:textId="1157CAB3" w:rsidR="007E12D7" w:rsidRPr="00005085" w:rsidRDefault="007E12D7">
            <w:pPr>
              <w:rPr>
                <w:rFonts w:ascii="Calibri" w:hAnsi="Calibri" w:cs="Calibri"/>
                <w:b/>
                <w:bCs/>
                <w:lang w:val="en-GB"/>
              </w:rPr>
            </w:pPr>
            <w:r w:rsidRPr="00005085">
              <w:rPr>
                <w:rFonts w:ascii="Calibri" w:hAnsi="Calibri" w:cs="Calibri"/>
                <w:b/>
                <w:bCs/>
                <w:lang w:val="en-GB"/>
              </w:rPr>
              <w:t>D</w:t>
            </w:r>
            <w:r w:rsidR="005D2473">
              <w:rPr>
                <w:rFonts w:ascii="Calibri" w:hAnsi="Calibri" w:cs="Calibri"/>
                <w:b/>
                <w:bCs/>
                <w:lang w:val="en-GB"/>
              </w:rPr>
              <w:t>é</w:t>
            </w:r>
            <w:r w:rsidR="003E11E3">
              <w:rPr>
                <w:rFonts w:ascii="Calibri" w:hAnsi="Calibri" w:cs="Calibri"/>
                <w:b/>
                <w:bCs/>
                <w:lang w:val="en-GB"/>
              </w:rPr>
              <w:t>finition</w:t>
            </w:r>
          </w:p>
        </w:tc>
        <w:tc>
          <w:tcPr>
            <w:tcW w:w="4111" w:type="dxa"/>
            <w:shd w:val="clear" w:color="auto" w:fill="C5E0B3" w:themeFill="accent6" w:themeFillTint="66"/>
          </w:tcPr>
          <w:p w14:paraId="157B6DFC" w14:textId="4E07151B" w:rsidR="007E12D7" w:rsidRPr="005D2473" w:rsidRDefault="007E12D7">
            <w:pPr>
              <w:rPr>
                <w:rFonts w:ascii="Calibri" w:hAnsi="Calibri" w:cs="Calibri"/>
                <w:b/>
                <w:bCs/>
                <w:lang w:val="fr-BE"/>
              </w:rPr>
            </w:pPr>
            <w:r w:rsidRPr="005D2473">
              <w:rPr>
                <w:rFonts w:ascii="Calibri" w:hAnsi="Calibri" w:cs="Calibri"/>
                <w:b/>
                <w:bCs/>
                <w:lang w:val="fr-BE"/>
              </w:rPr>
              <w:t xml:space="preserve">Source </w:t>
            </w:r>
            <w:r w:rsidR="005D2473" w:rsidRPr="005D2473">
              <w:rPr>
                <w:rFonts w:ascii="Calibri" w:hAnsi="Calibri" w:cs="Calibri"/>
                <w:b/>
                <w:bCs/>
                <w:lang w:val="fr-BE"/>
              </w:rPr>
              <w:t>et méthode de collecte de donnée</w:t>
            </w:r>
            <w:r w:rsidR="005D2473">
              <w:rPr>
                <w:rFonts w:ascii="Calibri" w:hAnsi="Calibri" w:cs="Calibri"/>
                <w:b/>
                <w:bCs/>
                <w:lang w:val="fr-BE"/>
              </w:rPr>
              <w:t>s</w:t>
            </w:r>
          </w:p>
        </w:tc>
      </w:tr>
      <w:tr w:rsidR="007E12D7" w:rsidRPr="003B1593" w14:paraId="6ED2DDCE" w14:textId="77777777" w:rsidTr="005D2473">
        <w:tc>
          <w:tcPr>
            <w:tcW w:w="1413" w:type="dxa"/>
          </w:tcPr>
          <w:p w14:paraId="349F83EF" w14:textId="77777777" w:rsidR="007E12D7" w:rsidRPr="005D2473" w:rsidRDefault="007E12D7">
            <w:pPr>
              <w:rPr>
                <w:rFonts w:ascii="Calibri" w:hAnsi="Calibri" w:cs="Calibri"/>
                <w:lang w:val="fr-BE"/>
              </w:rPr>
            </w:pPr>
          </w:p>
        </w:tc>
        <w:tc>
          <w:tcPr>
            <w:tcW w:w="2982" w:type="dxa"/>
          </w:tcPr>
          <w:p w14:paraId="55247E02" w14:textId="7C1DBCB1" w:rsidR="007E12D7" w:rsidRPr="003B1593" w:rsidRDefault="008676A3">
            <w:pPr>
              <w:rPr>
                <w:rFonts w:ascii="Calibri" w:hAnsi="Calibri" w:cs="Calibri"/>
                <w:highlight w:val="yellow"/>
                <w:lang w:val="fr-BE"/>
              </w:rPr>
            </w:pPr>
            <w:r>
              <w:rPr>
                <w:rFonts w:ascii="Calibri" w:hAnsi="Calibri" w:cs="Calibri"/>
                <w:lang w:val="fr-BE"/>
              </w:rPr>
              <w:t xml:space="preserve">% </w:t>
            </w:r>
            <w:r w:rsidR="003B1593" w:rsidRPr="008F68FA">
              <w:rPr>
                <w:rFonts w:ascii="Calibri" w:hAnsi="Calibri" w:cs="Calibri"/>
                <w:lang w:val="fr-BE"/>
              </w:rPr>
              <w:t>de la population cible ayant un Score de Consommation Alimentaire (</w:t>
            </w:r>
            <w:r w:rsidR="009C478F">
              <w:rPr>
                <w:rFonts w:ascii="Calibri" w:hAnsi="Calibri" w:cs="Calibri"/>
                <w:lang w:val="fr-BE"/>
              </w:rPr>
              <w:t>SCA</w:t>
            </w:r>
            <w:r w:rsidR="003B1593" w:rsidRPr="008F68FA">
              <w:rPr>
                <w:rFonts w:ascii="Calibri" w:hAnsi="Calibri" w:cs="Calibri"/>
                <w:lang w:val="fr-BE"/>
              </w:rPr>
              <w:t>) acceptable</w:t>
            </w:r>
          </w:p>
        </w:tc>
        <w:tc>
          <w:tcPr>
            <w:tcW w:w="6998" w:type="dxa"/>
          </w:tcPr>
          <w:p w14:paraId="5A57B2BF" w14:textId="77777777" w:rsidR="003B1593" w:rsidRPr="0092065E" w:rsidRDefault="003B1593" w:rsidP="003B1593">
            <w:pPr>
              <w:rPr>
                <w:rFonts w:ascii="Calibri" w:hAnsi="Calibri" w:cs="Calibri"/>
                <w:u w:val="single"/>
                <w:lang w:val="fr-BE"/>
              </w:rPr>
            </w:pPr>
            <w:r w:rsidRPr="0092065E">
              <w:rPr>
                <w:rFonts w:ascii="Calibri" w:hAnsi="Calibri" w:cs="Calibri"/>
                <w:u w:val="single"/>
                <w:lang w:val="fr-BE"/>
              </w:rPr>
              <w:t>Description :</w:t>
            </w:r>
          </w:p>
          <w:p w14:paraId="3532242C" w14:textId="717122EC" w:rsidR="00A723B4" w:rsidRPr="00623AF9" w:rsidRDefault="003B1593" w:rsidP="003B1593">
            <w:pPr>
              <w:rPr>
                <w:rFonts w:ascii="Calibri" w:hAnsi="Calibri" w:cs="Calibri"/>
                <w:lang w:val="fr-BE"/>
              </w:rPr>
            </w:pPr>
            <w:r w:rsidRPr="00623AF9">
              <w:rPr>
                <w:rFonts w:ascii="Calibri" w:hAnsi="Calibri" w:cs="Calibri"/>
                <w:lang w:val="fr-BE"/>
              </w:rPr>
              <w:t>Le SCA est un indicateur composite basé sur la diversité alimentaire des ménages, la fréquence de consommation et l’importance nutritionnelle relative des différents groupes d’aliments au cours d’une période de rappel de 7 jours.</w:t>
            </w:r>
          </w:p>
          <w:p w14:paraId="1FD76001" w14:textId="77777777" w:rsidR="003B1593" w:rsidRPr="00623AF9" w:rsidRDefault="003B1593" w:rsidP="003B1593">
            <w:pPr>
              <w:rPr>
                <w:rFonts w:ascii="Calibri" w:hAnsi="Calibri" w:cs="Calibri"/>
                <w:lang w:val="fr-BE"/>
              </w:rPr>
            </w:pPr>
          </w:p>
          <w:p w14:paraId="2656BF8C" w14:textId="77777777" w:rsidR="003B1593" w:rsidRPr="0092065E" w:rsidRDefault="003B1593" w:rsidP="003B1593">
            <w:pPr>
              <w:rPr>
                <w:rFonts w:ascii="Calibri" w:hAnsi="Calibri" w:cs="Calibri"/>
                <w:u w:val="single"/>
                <w:lang w:val="fr-BE"/>
              </w:rPr>
            </w:pPr>
            <w:r w:rsidRPr="0092065E">
              <w:rPr>
                <w:rFonts w:ascii="Calibri" w:hAnsi="Calibri" w:cs="Calibri"/>
                <w:u w:val="single"/>
                <w:lang w:val="fr-BE"/>
              </w:rPr>
              <w:t>Orientation ECHO :</w:t>
            </w:r>
          </w:p>
          <w:p w14:paraId="68FF2C3B" w14:textId="77777777" w:rsidR="003B1593" w:rsidRPr="00623AF9" w:rsidRDefault="003B1593" w:rsidP="003B1593">
            <w:pPr>
              <w:rPr>
                <w:rFonts w:ascii="Calibri" w:hAnsi="Calibri" w:cs="Calibri"/>
                <w:lang w:val="fr-BE"/>
              </w:rPr>
            </w:pPr>
            <w:r w:rsidRPr="00623AF9">
              <w:rPr>
                <w:rFonts w:ascii="Calibri" w:hAnsi="Calibri" w:cs="Calibri"/>
                <w:lang w:val="fr-BE"/>
              </w:rPr>
              <w:t>Les seuils les plus couramment utilisés sont : Acceptable : &gt;35 ; Limite : 21-35 ; Faible : &lt;21. Toutefois, ceux-ci peuvent être adaptés en fonction du contexte et en cohérence avec les directives du cluster Sécurité alimentaire au niveau national.</w:t>
            </w:r>
          </w:p>
          <w:p w14:paraId="2050D37D" w14:textId="77777777" w:rsidR="003B1593" w:rsidRPr="00623AF9" w:rsidRDefault="003B1593" w:rsidP="003B1593">
            <w:pPr>
              <w:rPr>
                <w:rFonts w:ascii="Calibri" w:hAnsi="Calibri" w:cs="Calibri"/>
                <w:lang w:val="fr-BE"/>
              </w:rPr>
            </w:pPr>
          </w:p>
          <w:p w14:paraId="57CE2625" w14:textId="77777777" w:rsidR="003B1593" w:rsidRPr="00623AF9" w:rsidRDefault="003B1593" w:rsidP="003B1593">
            <w:pPr>
              <w:rPr>
                <w:rFonts w:ascii="Calibri" w:hAnsi="Calibri" w:cs="Calibri"/>
                <w:lang w:val="fr-BE"/>
              </w:rPr>
            </w:pPr>
            <w:r w:rsidRPr="00623AF9">
              <w:rPr>
                <w:rFonts w:ascii="Calibri" w:hAnsi="Calibri" w:cs="Calibri"/>
                <w:lang w:val="fr-BE"/>
              </w:rPr>
              <w:t>La valeur cible doit être &gt; 80 % de la population cible avec un SCA acceptable.</w:t>
            </w:r>
          </w:p>
          <w:p w14:paraId="1A9A3B13" w14:textId="77777777" w:rsidR="003B1593" w:rsidRPr="00623AF9" w:rsidRDefault="003B1593" w:rsidP="003B1593">
            <w:pPr>
              <w:rPr>
                <w:rFonts w:ascii="Calibri" w:hAnsi="Calibri" w:cs="Calibri"/>
                <w:lang w:val="fr-BE"/>
              </w:rPr>
            </w:pPr>
          </w:p>
          <w:p w14:paraId="29D91561" w14:textId="77777777" w:rsidR="003B1593" w:rsidRPr="00623AF9" w:rsidRDefault="003B1593" w:rsidP="003B1593">
            <w:pPr>
              <w:rPr>
                <w:rFonts w:ascii="Calibri" w:hAnsi="Calibri" w:cs="Calibri"/>
                <w:lang w:val="fr-BE"/>
              </w:rPr>
            </w:pPr>
            <w:r w:rsidRPr="00623AF9">
              <w:rPr>
                <w:rFonts w:ascii="Calibri" w:hAnsi="Calibri" w:cs="Calibri"/>
                <w:lang w:val="fr-BE"/>
              </w:rPr>
              <w:t>Numérateur : nombre de ménages avec un SCA acceptable</w:t>
            </w:r>
          </w:p>
          <w:p w14:paraId="0815FD0A" w14:textId="77777777" w:rsidR="003B1593" w:rsidRPr="00623AF9" w:rsidRDefault="003B1593" w:rsidP="003B1593">
            <w:pPr>
              <w:rPr>
                <w:rFonts w:ascii="Calibri" w:hAnsi="Calibri" w:cs="Calibri"/>
                <w:lang w:val="fr-BE"/>
              </w:rPr>
            </w:pPr>
            <w:r w:rsidRPr="00623AF9">
              <w:rPr>
                <w:rFonts w:ascii="Calibri" w:hAnsi="Calibri" w:cs="Calibri"/>
                <w:lang w:val="fr-BE"/>
              </w:rPr>
              <w:t>Dénominateur : nombre de ménages enquêtés</w:t>
            </w:r>
          </w:p>
          <w:p w14:paraId="4E991118" w14:textId="77777777" w:rsidR="003B1593" w:rsidRPr="00623AF9" w:rsidRDefault="003B1593" w:rsidP="003B1593">
            <w:pPr>
              <w:rPr>
                <w:rFonts w:ascii="Calibri" w:hAnsi="Calibri" w:cs="Calibri"/>
                <w:lang w:val="fr-BE"/>
              </w:rPr>
            </w:pPr>
          </w:p>
          <w:p w14:paraId="6131A2DA" w14:textId="548A0591" w:rsidR="003B1593" w:rsidRPr="00623AF9" w:rsidRDefault="003B1593" w:rsidP="003B1593">
            <w:pPr>
              <w:rPr>
                <w:rFonts w:ascii="Calibri" w:hAnsi="Calibri" w:cs="Calibri"/>
                <w:lang w:val="fr-BE"/>
              </w:rPr>
            </w:pPr>
            <w:r w:rsidRPr="28576A4F">
              <w:rPr>
                <w:rFonts w:ascii="Calibri" w:hAnsi="Calibri" w:cs="Calibri"/>
                <w:lang w:val="fr-BE"/>
              </w:rPr>
              <w:t>Le SCA doit être calculé lors des enquêtes de référence (baseline) et de fin de projet (endline) au niveau des ménages, sur la base d’un échantillon représentatif et conformément à la méthodologie du PAM.</w:t>
            </w:r>
          </w:p>
          <w:p w14:paraId="48417CEE" w14:textId="77777777" w:rsidR="003B1593" w:rsidRPr="00623AF9" w:rsidRDefault="003B1593" w:rsidP="003B1593">
            <w:pPr>
              <w:rPr>
                <w:rFonts w:ascii="Calibri" w:hAnsi="Calibri" w:cs="Calibri"/>
                <w:lang w:val="fr-BE"/>
              </w:rPr>
            </w:pPr>
          </w:p>
          <w:p w14:paraId="13629A58" w14:textId="77777777" w:rsidR="003B1593" w:rsidRPr="00623AF9" w:rsidRDefault="003B1593" w:rsidP="003B1593">
            <w:pPr>
              <w:rPr>
                <w:rFonts w:ascii="Calibri" w:hAnsi="Calibri" w:cs="Calibri"/>
                <w:lang w:val="fr-BE"/>
              </w:rPr>
            </w:pPr>
            <w:r w:rsidRPr="00623AF9">
              <w:rPr>
                <w:rFonts w:ascii="Calibri" w:hAnsi="Calibri" w:cs="Calibri"/>
                <w:lang w:val="fr-BE"/>
              </w:rPr>
              <w:t>Désagrégation recommandée : sexe, handicap, âge ; rural/urbain ; statut de déplacement ; modalité.</w:t>
            </w:r>
          </w:p>
          <w:p w14:paraId="48C7DA51" w14:textId="77777777" w:rsidR="003B1593" w:rsidRDefault="003B1593" w:rsidP="003B1593">
            <w:pPr>
              <w:rPr>
                <w:rFonts w:ascii="Calibri" w:hAnsi="Calibri" w:cs="Calibri"/>
                <w:lang w:val="fr-BE"/>
              </w:rPr>
            </w:pPr>
          </w:p>
          <w:p w14:paraId="6548FFE7" w14:textId="2D5B6EFD" w:rsidR="00816A8B" w:rsidRPr="00816A8B" w:rsidRDefault="00816A8B" w:rsidP="00816A8B">
            <w:pPr>
              <w:rPr>
                <w:rFonts w:ascii="Calibri" w:hAnsi="Calibri" w:cs="Calibri"/>
                <w:i/>
                <w:iCs/>
                <w:u w:val="single"/>
                <w:lang w:val="fr-BE"/>
              </w:rPr>
            </w:pPr>
            <w:r w:rsidRPr="00F167E7">
              <w:rPr>
                <w:rFonts w:ascii="Calibri" w:hAnsi="Calibri" w:cs="Calibri"/>
                <w:i/>
                <w:iCs/>
                <w:u w:val="single"/>
                <w:lang w:val="fr-BE"/>
              </w:rPr>
              <w:t xml:space="preserve">Le SCA </w:t>
            </w:r>
            <w:r w:rsidRPr="00816A8B">
              <w:rPr>
                <w:rFonts w:ascii="Calibri" w:hAnsi="Calibri" w:cs="Calibri"/>
                <w:i/>
                <w:iCs/>
                <w:u w:val="single"/>
                <w:lang w:val="fr-BE"/>
              </w:rPr>
              <w:t xml:space="preserve">est un </w:t>
            </w:r>
            <w:r w:rsidRPr="00F167E7">
              <w:rPr>
                <w:rFonts w:ascii="Calibri" w:hAnsi="Calibri" w:cs="Calibri"/>
                <w:i/>
                <w:iCs/>
                <w:u w:val="single"/>
                <w:lang w:val="fr-BE"/>
              </w:rPr>
              <w:t>KOI</w:t>
            </w:r>
            <w:r w:rsidRPr="00816A8B">
              <w:rPr>
                <w:rFonts w:ascii="Calibri" w:hAnsi="Calibri" w:cs="Calibri"/>
                <w:i/>
                <w:iCs/>
                <w:u w:val="single"/>
                <w:lang w:val="fr-BE"/>
              </w:rPr>
              <w:t xml:space="preserve"> </w:t>
            </w:r>
            <w:r w:rsidRPr="00F167E7">
              <w:rPr>
                <w:rFonts w:ascii="Calibri" w:hAnsi="Calibri" w:cs="Calibri"/>
                <w:i/>
                <w:iCs/>
                <w:u w:val="single"/>
                <w:lang w:val="fr-BE"/>
              </w:rPr>
              <w:t>o</w:t>
            </w:r>
            <w:r w:rsidRPr="00816A8B">
              <w:rPr>
                <w:rFonts w:ascii="Calibri" w:hAnsi="Calibri" w:cs="Calibri"/>
                <w:i/>
                <w:iCs/>
                <w:u w:val="single"/>
                <w:lang w:val="fr-BE"/>
              </w:rPr>
              <w:t xml:space="preserve">bligatoire pour les actions qui portent principalement sur, ou incluent, une composante </w:t>
            </w:r>
            <w:r w:rsidRPr="00F167E7">
              <w:rPr>
                <w:rFonts w:ascii="Calibri" w:hAnsi="Calibri" w:cs="Calibri"/>
                <w:i/>
                <w:iCs/>
                <w:u w:val="single"/>
                <w:lang w:val="fr-BE"/>
              </w:rPr>
              <w:t>d’assistance humanitaire à l’alimentation et aux moyens d’existence (AHAME)</w:t>
            </w:r>
            <w:r w:rsidRPr="00816A8B">
              <w:rPr>
                <w:rFonts w:ascii="Calibri" w:hAnsi="Calibri" w:cs="Calibri"/>
                <w:i/>
                <w:iCs/>
                <w:u w:val="single"/>
                <w:lang w:val="fr-BE"/>
              </w:rPr>
              <w:t xml:space="preserve"> et/ou MPC</w:t>
            </w:r>
            <w:r w:rsidRPr="00F167E7">
              <w:rPr>
                <w:rFonts w:ascii="Calibri" w:hAnsi="Calibri" w:cs="Calibri"/>
                <w:i/>
                <w:iCs/>
                <w:u w:val="single"/>
                <w:lang w:val="fr-BE"/>
              </w:rPr>
              <w:t>A</w:t>
            </w:r>
            <w:r w:rsidRPr="00816A8B">
              <w:rPr>
                <w:rFonts w:ascii="Calibri" w:hAnsi="Calibri" w:cs="Calibri"/>
                <w:i/>
                <w:iCs/>
                <w:u w:val="single"/>
                <w:lang w:val="fr-BE"/>
              </w:rPr>
              <w:t>.</w:t>
            </w:r>
          </w:p>
          <w:p w14:paraId="3C8E367B" w14:textId="702E0D6D" w:rsidR="00816A8B" w:rsidRPr="00816A8B" w:rsidRDefault="00816A8B" w:rsidP="00816A8B">
            <w:pPr>
              <w:rPr>
                <w:rFonts w:ascii="Calibri" w:hAnsi="Calibri" w:cs="Calibri"/>
                <w:i/>
                <w:iCs/>
                <w:u w:val="single"/>
                <w:lang w:val="fr-BE"/>
              </w:rPr>
            </w:pPr>
            <w:r w:rsidRPr="00816A8B">
              <w:rPr>
                <w:rFonts w:ascii="Calibri" w:hAnsi="Calibri" w:cs="Calibri"/>
                <w:i/>
                <w:iCs/>
                <w:u w:val="single"/>
                <w:lang w:val="fr-BE"/>
              </w:rPr>
              <w:t xml:space="preserve">Pour les actions axées principalement sur </w:t>
            </w:r>
            <w:r w:rsidRPr="00F167E7">
              <w:rPr>
                <w:rFonts w:ascii="Calibri" w:hAnsi="Calibri" w:cs="Calibri"/>
                <w:i/>
                <w:iCs/>
                <w:u w:val="single"/>
                <w:lang w:val="fr-BE"/>
              </w:rPr>
              <w:t>AHAME</w:t>
            </w:r>
            <w:r w:rsidRPr="00816A8B">
              <w:rPr>
                <w:rFonts w:ascii="Calibri" w:hAnsi="Calibri" w:cs="Calibri"/>
                <w:i/>
                <w:iCs/>
                <w:u w:val="single"/>
                <w:lang w:val="fr-BE"/>
              </w:rPr>
              <w:t xml:space="preserve">, la DG ECHO attend des partenaires qu’ils sélectionnent comme KOI les indicateurs </w:t>
            </w:r>
            <w:r w:rsidRPr="00F167E7">
              <w:rPr>
                <w:rFonts w:ascii="Calibri" w:hAnsi="Calibri" w:cs="Calibri"/>
                <w:i/>
                <w:iCs/>
                <w:u w:val="single"/>
                <w:lang w:val="fr-BE"/>
              </w:rPr>
              <w:t>SCA</w:t>
            </w:r>
            <w:r w:rsidRPr="00816A8B">
              <w:rPr>
                <w:rFonts w:ascii="Calibri" w:hAnsi="Calibri" w:cs="Calibri"/>
                <w:i/>
                <w:iCs/>
                <w:u w:val="single"/>
                <w:lang w:val="fr-BE"/>
              </w:rPr>
              <w:t>, LCS et rCSI.</w:t>
            </w:r>
          </w:p>
          <w:p w14:paraId="36CCE64C" w14:textId="02CD00C5" w:rsidR="00816A8B" w:rsidRPr="00816A8B" w:rsidRDefault="00816A8B" w:rsidP="00816A8B">
            <w:pPr>
              <w:rPr>
                <w:rFonts w:ascii="Calibri" w:hAnsi="Calibri" w:cs="Calibri"/>
                <w:i/>
                <w:iCs/>
                <w:u w:val="single"/>
                <w:lang w:val="fr-BE"/>
              </w:rPr>
            </w:pPr>
            <w:r w:rsidRPr="00816A8B">
              <w:rPr>
                <w:rFonts w:ascii="Calibri" w:hAnsi="Calibri" w:cs="Calibri"/>
                <w:i/>
                <w:iCs/>
                <w:u w:val="single"/>
                <w:lang w:val="fr-BE"/>
              </w:rPr>
              <w:lastRenderedPageBreak/>
              <w:t>Pour les actions axées principalement sur MPC</w:t>
            </w:r>
            <w:r w:rsidRPr="00F167E7">
              <w:rPr>
                <w:rFonts w:ascii="Calibri" w:hAnsi="Calibri" w:cs="Calibri"/>
                <w:i/>
                <w:iCs/>
                <w:u w:val="single"/>
                <w:lang w:val="fr-BE"/>
              </w:rPr>
              <w:t>A</w:t>
            </w:r>
            <w:r w:rsidRPr="00816A8B">
              <w:rPr>
                <w:rFonts w:ascii="Calibri" w:hAnsi="Calibri" w:cs="Calibri"/>
                <w:i/>
                <w:iCs/>
                <w:u w:val="single"/>
                <w:lang w:val="fr-BE"/>
              </w:rPr>
              <w:t xml:space="preserve">, la DG ECHO attend des partenaires qu’ils sélectionnent comme KOI les indicateurs </w:t>
            </w:r>
            <w:r w:rsidRPr="00F167E7">
              <w:rPr>
                <w:rFonts w:ascii="Calibri" w:hAnsi="Calibri" w:cs="Calibri"/>
                <w:i/>
                <w:iCs/>
                <w:u w:val="single"/>
                <w:lang w:val="fr-BE"/>
              </w:rPr>
              <w:t>SCA</w:t>
            </w:r>
            <w:r w:rsidRPr="00816A8B">
              <w:rPr>
                <w:rFonts w:ascii="Calibri" w:hAnsi="Calibri" w:cs="Calibri"/>
                <w:i/>
                <w:iCs/>
                <w:u w:val="single"/>
                <w:lang w:val="fr-BE"/>
              </w:rPr>
              <w:t>, LCS et</w:t>
            </w:r>
            <w:proofErr w:type="gramStart"/>
            <w:r w:rsidRPr="00816A8B">
              <w:rPr>
                <w:rFonts w:ascii="Calibri" w:hAnsi="Calibri" w:cs="Calibri"/>
                <w:i/>
                <w:iCs/>
                <w:u w:val="single"/>
                <w:lang w:val="fr-BE"/>
              </w:rPr>
              <w:t xml:space="preserve"> «capacité</w:t>
            </w:r>
            <w:proofErr w:type="gramEnd"/>
            <w:r w:rsidRPr="00816A8B">
              <w:rPr>
                <w:rFonts w:ascii="Calibri" w:hAnsi="Calibri" w:cs="Calibri"/>
                <w:i/>
                <w:iCs/>
                <w:u w:val="single"/>
                <w:lang w:val="fr-BE"/>
              </w:rPr>
              <w:t xml:space="preserve"> à satisfaire les besoins de base ».</w:t>
            </w:r>
          </w:p>
          <w:p w14:paraId="6DABD4BD" w14:textId="3F8EFDA1" w:rsidR="00816A8B" w:rsidRPr="00816A8B" w:rsidRDefault="00816A8B" w:rsidP="00816A8B">
            <w:pPr>
              <w:rPr>
                <w:rFonts w:ascii="Calibri" w:hAnsi="Calibri" w:cs="Calibri"/>
                <w:i/>
                <w:iCs/>
                <w:u w:val="single"/>
                <w:lang w:val="fr-BE"/>
              </w:rPr>
            </w:pPr>
            <w:r w:rsidRPr="00816A8B">
              <w:rPr>
                <w:rFonts w:ascii="Calibri" w:hAnsi="Calibri" w:cs="Calibri"/>
                <w:i/>
                <w:iCs/>
                <w:u w:val="single"/>
                <w:lang w:val="fr-BE"/>
              </w:rPr>
              <w:t>Lorsque les composantes MPC</w:t>
            </w:r>
            <w:r w:rsidRPr="00F167E7">
              <w:rPr>
                <w:rFonts w:ascii="Calibri" w:hAnsi="Calibri" w:cs="Calibri"/>
                <w:i/>
                <w:iCs/>
                <w:u w:val="single"/>
                <w:lang w:val="fr-BE"/>
              </w:rPr>
              <w:t>A</w:t>
            </w:r>
            <w:r w:rsidRPr="00816A8B">
              <w:rPr>
                <w:rFonts w:ascii="Calibri" w:hAnsi="Calibri" w:cs="Calibri"/>
                <w:i/>
                <w:iCs/>
                <w:u w:val="single"/>
                <w:lang w:val="fr-BE"/>
              </w:rPr>
              <w:t xml:space="preserve"> et/ou </w:t>
            </w:r>
            <w:r w:rsidRPr="00F167E7">
              <w:rPr>
                <w:rFonts w:ascii="Calibri" w:hAnsi="Calibri" w:cs="Calibri"/>
                <w:i/>
                <w:iCs/>
                <w:u w:val="single"/>
                <w:lang w:val="fr-BE"/>
              </w:rPr>
              <w:t>AHAME</w:t>
            </w:r>
            <w:r w:rsidRPr="00816A8B">
              <w:rPr>
                <w:rFonts w:ascii="Calibri" w:hAnsi="Calibri" w:cs="Calibri"/>
                <w:i/>
                <w:iCs/>
                <w:u w:val="single"/>
                <w:lang w:val="fr-BE"/>
              </w:rPr>
              <w:t xml:space="preserve"> sont de courte durée et peu susceptibles d’avoir un impact sur les stratégies de subsistance, seuls les indicateurs </w:t>
            </w:r>
            <w:r w:rsidRPr="00F167E7">
              <w:rPr>
                <w:rFonts w:ascii="Calibri" w:hAnsi="Calibri" w:cs="Calibri"/>
                <w:i/>
                <w:iCs/>
                <w:u w:val="single"/>
                <w:lang w:val="fr-BE"/>
              </w:rPr>
              <w:t>SCA</w:t>
            </w:r>
            <w:r w:rsidRPr="00816A8B">
              <w:rPr>
                <w:rFonts w:ascii="Calibri" w:hAnsi="Calibri" w:cs="Calibri"/>
                <w:i/>
                <w:iCs/>
                <w:u w:val="single"/>
                <w:lang w:val="fr-BE"/>
              </w:rPr>
              <w:t xml:space="preserve"> et rCSI doivent être utilisés pour </w:t>
            </w:r>
            <w:r w:rsidRPr="00F167E7">
              <w:rPr>
                <w:rFonts w:ascii="Calibri" w:hAnsi="Calibri" w:cs="Calibri"/>
                <w:i/>
                <w:iCs/>
                <w:u w:val="single"/>
                <w:lang w:val="fr-BE"/>
              </w:rPr>
              <w:t>AHAME</w:t>
            </w:r>
            <w:r w:rsidRPr="00816A8B">
              <w:rPr>
                <w:rFonts w:ascii="Calibri" w:hAnsi="Calibri" w:cs="Calibri"/>
                <w:i/>
                <w:iCs/>
                <w:u w:val="single"/>
                <w:lang w:val="fr-BE"/>
              </w:rPr>
              <w:t xml:space="preserve">, et seuls les indicateurs </w:t>
            </w:r>
            <w:r w:rsidRPr="00F167E7">
              <w:rPr>
                <w:rFonts w:ascii="Calibri" w:hAnsi="Calibri" w:cs="Calibri"/>
                <w:i/>
                <w:iCs/>
                <w:u w:val="single"/>
                <w:lang w:val="fr-BE"/>
              </w:rPr>
              <w:t>SCA</w:t>
            </w:r>
            <w:r w:rsidRPr="00816A8B">
              <w:rPr>
                <w:rFonts w:ascii="Calibri" w:hAnsi="Calibri" w:cs="Calibri"/>
                <w:i/>
                <w:iCs/>
                <w:u w:val="single"/>
                <w:lang w:val="fr-BE"/>
              </w:rPr>
              <w:t xml:space="preserve"> et « capacité à satisfaire les besoins de base » pour MPC</w:t>
            </w:r>
            <w:r w:rsidRPr="00F167E7">
              <w:rPr>
                <w:rFonts w:ascii="Calibri" w:hAnsi="Calibri" w:cs="Calibri"/>
                <w:i/>
                <w:iCs/>
                <w:u w:val="single"/>
                <w:lang w:val="fr-BE"/>
              </w:rPr>
              <w:t>A</w:t>
            </w:r>
            <w:r w:rsidRPr="00816A8B">
              <w:rPr>
                <w:rFonts w:ascii="Calibri" w:hAnsi="Calibri" w:cs="Calibri"/>
                <w:i/>
                <w:iCs/>
                <w:u w:val="single"/>
                <w:lang w:val="fr-BE"/>
              </w:rPr>
              <w:t>.</w:t>
            </w:r>
          </w:p>
          <w:p w14:paraId="740D3C69" w14:textId="2ECB0C4B" w:rsidR="00816A8B" w:rsidRPr="00816A8B" w:rsidRDefault="00816A8B" w:rsidP="00816A8B">
            <w:pPr>
              <w:rPr>
                <w:rFonts w:ascii="Calibri" w:hAnsi="Calibri" w:cs="Calibri"/>
                <w:lang w:val="fr-BE"/>
              </w:rPr>
            </w:pPr>
            <w:r w:rsidRPr="00816A8B">
              <w:rPr>
                <w:rFonts w:ascii="Calibri" w:hAnsi="Calibri" w:cs="Calibri"/>
                <w:i/>
                <w:iCs/>
                <w:u w:val="single"/>
                <w:lang w:val="fr-BE"/>
              </w:rPr>
              <w:t xml:space="preserve">Pour les actions multisectorielles comprenant une composante </w:t>
            </w:r>
            <w:r w:rsidRPr="00F167E7">
              <w:rPr>
                <w:rFonts w:ascii="Calibri" w:hAnsi="Calibri" w:cs="Calibri"/>
                <w:i/>
                <w:iCs/>
                <w:u w:val="single"/>
                <w:lang w:val="fr-BE"/>
              </w:rPr>
              <w:t>AHAME</w:t>
            </w:r>
            <w:r w:rsidRPr="00816A8B">
              <w:rPr>
                <w:rFonts w:ascii="Calibri" w:hAnsi="Calibri" w:cs="Calibri"/>
                <w:i/>
                <w:iCs/>
                <w:u w:val="single"/>
                <w:lang w:val="fr-BE"/>
              </w:rPr>
              <w:t xml:space="preserve">, le </w:t>
            </w:r>
            <w:r w:rsidRPr="00F167E7">
              <w:rPr>
                <w:rFonts w:ascii="Calibri" w:hAnsi="Calibri" w:cs="Calibri"/>
                <w:i/>
                <w:iCs/>
                <w:u w:val="single"/>
                <w:lang w:val="fr-BE"/>
              </w:rPr>
              <w:t>SCA</w:t>
            </w:r>
            <w:r w:rsidRPr="00816A8B">
              <w:rPr>
                <w:rFonts w:ascii="Calibri" w:hAnsi="Calibri" w:cs="Calibri"/>
                <w:i/>
                <w:iCs/>
                <w:u w:val="single"/>
                <w:lang w:val="fr-BE"/>
              </w:rPr>
              <w:t xml:space="preserve"> est un KOI obligatoire. Pour les actions multisectorielles comprenant une composante MPC</w:t>
            </w:r>
            <w:r w:rsidRPr="00F167E7">
              <w:rPr>
                <w:rFonts w:ascii="Calibri" w:hAnsi="Calibri" w:cs="Calibri"/>
                <w:i/>
                <w:iCs/>
                <w:u w:val="single"/>
                <w:lang w:val="fr-BE"/>
              </w:rPr>
              <w:t>A</w:t>
            </w:r>
            <w:r w:rsidRPr="00816A8B">
              <w:rPr>
                <w:rFonts w:ascii="Calibri" w:hAnsi="Calibri" w:cs="Calibri"/>
                <w:i/>
                <w:iCs/>
                <w:u w:val="single"/>
                <w:lang w:val="fr-BE"/>
              </w:rPr>
              <w:t xml:space="preserve">, les indicateurs </w:t>
            </w:r>
            <w:r w:rsidRPr="00F167E7">
              <w:rPr>
                <w:rFonts w:ascii="Calibri" w:hAnsi="Calibri" w:cs="Calibri"/>
                <w:i/>
                <w:iCs/>
                <w:u w:val="single"/>
                <w:lang w:val="fr-BE"/>
              </w:rPr>
              <w:t>SCA</w:t>
            </w:r>
            <w:r w:rsidRPr="00816A8B">
              <w:rPr>
                <w:rFonts w:ascii="Calibri" w:hAnsi="Calibri" w:cs="Calibri"/>
                <w:i/>
                <w:iCs/>
                <w:u w:val="single"/>
                <w:lang w:val="fr-BE"/>
              </w:rPr>
              <w:t xml:space="preserve"> et « capacité à satisfaire les besoins de base » sont des KOI obligatoires. Les partenaires peuvent compléter avec d’autres KOI.</w:t>
            </w:r>
          </w:p>
          <w:p w14:paraId="4C95B982" w14:textId="4C4ED33F" w:rsidR="00C569EA" w:rsidRPr="0092065E" w:rsidRDefault="00C569EA" w:rsidP="00816A8B">
            <w:pPr>
              <w:rPr>
                <w:rFonts w:ascii="Calibri" w:hAnsi="Calibri" w:cs="Calibri"/>
                <w:i/>
                <w:iCs/>
                <w:u w:val="single"/>
                <w:lang w:val="fr-BE"/>
              </w:rPr>
            </w:pPr>
          </w:p>
        </w:tc>
        <w:tc>
          <w:tcPr>
            <w:tcW w:w="4111" w:type="dxa"/>
          </w:tcPr>
          <w:p w14:paraId="6887550D" w14:textId="5F6AAAFF" w:rsidR="003B1593" w:rsidRPr="00623AF9" w:rsidRDefault="7255BFBC" w:rsidP="003B1593">
            <w:pPr>
              <w:rPr>
                <w:rFonts w:ascii="Calibri" w:hAnsi="Calibri" w:cs="Calibri"/>
                <w:lang w:val="fr-BE"/>
              </w:rPr>
            </w:pPr>
            <w:r w:rsidRPr="28576A4F">
              <w:rPr>
                <w:rFonts w:ascii="Calibri" w:hAnsi="Calibri" w:cs="Calibri"/>
                <w:u w:val="single"/>
                <w:lang w:val="fr-BE"/>
              </w:rPr>
              <w:lastRenderedPageBreak/>
              <w:t>Méthode de collecte des données :</w:t>
            </w:r>
            <w:r w:rsidRPr="28576A4F">
              <w:rPr>
                <w:rFonts w:ascii="Calibri" w:hAnsi="Calibri" w:cs="Calibri"/>
                <w:lang w:val="fr-BE"/>
              </w:rPr>
              <w:t xml:space="preserve"> Analyses de la sécurité alimentaire en situation d’urgence, </w:t>
            </w:r>
            <w:r w:rsidR="003B1593" w:rsidRPr="28576A4F">
              <w:rPr>
                <w:rFonts w:ascii="Calibri" w:hAnsi="Calibri" w:cs="Calibri"/>
                <w:lang w:val="fr-BE"/>
              </w:rPr>
              <w:t>enquêtes</w:t>
            </w:r>
            <w:r w:rsidRPr="28576A4F">
              <w:rPr>
                <w:rFonts w:ascii="Calibri" w:hAnsi="Calibri" w:cs="Calibri"/>
                <w:lang w:val="fr-BE"/>
              </w:rPr>
              <w:t xml:space="preserve"> </w:t>
            </w:r>
            <w:r w:rsidR="54AD8579" w:rsidRPr="28576A4F">
              <w:rPr>
                <w:rFonts w:ascii="Calibri" w:hAnsi="Calibri" w:cs="Calibri"/>
                <w:lang w:val="fr-BE"/>
              </w:rPr>
              <w:t xml:space="preserve">post-distribution </w:t>
            </w:r>
            <w:r w:rsidR="003B1593" w:rsidRPr="28576A4F">
              <w:rPr>
                <w:rFonts w:ascii="Calibri" w:hAnsi="Calibri" w:cs="Calibri"/>
                <w:lang w:val="fr-BE"/>
              </w:rPr>
              <w:t>(</w:t>
            </w:r>
            <w:r w:rsidRPr="28576A4F">
              <w:rPr>
                <w:rFonts w:ascii="Calibri" w:hAnsi="Calibri" w:cs="Calibri"/>
                <w:lang w:val="fr-BE"/>
              </w:rPr>
              <w:t>PDM</w:t>
            </w:r>
            <w:r w:rsidR="003B1593" w:rsidRPr="28576A4F">
              <w:rPr>
                <w:rFonts w:ascii="Calibri" w:hAnsi="Calibri" w:cs="Calibri"/>
                <w:lang w:val="fr-BE"/>
              </w:rPr>
              <w:t>)</w:t>
            </w:r>
            <w:r w:rsidR="0CA4B18B" w:rsidRPr="28576A4F">
              <w:rPr>
                <w:rFonts w:ascii="Calibri" w:hAnsi="Calibri" w:cs="Calibri"/>
                <w:lang w:val="fr-BE"/>
              </w:rPr>
              <w:t>,</w:t>
            </w:r>
            <w:r w:rsidRPr="28576A4F">
              <w:rPr>
                <w:rFonts w:ascii="Calibri" w:hAnsi="Calibri" w:cs="Calibri"/>
                <w:lang w:val="fr-BE"/>
              </w:rPr>
              <w:t xml:space="preserve"> etc.</w:t>
            </w:r>
          </w:p>
          <w:p w14:paraId="2AD6D4FA" w14:textId="77777777" w:rsidR="003B1593" w:rsidRPr="00623AF9" w:rsidRDefault="003B1593" w:rsidP="003B1593">
            <w:pPr>
              <w:rPr>
                <w:rFonts w:ascii="Calibri" w:hAnsi="Calibri" w:cs="Calibri"/>
                <w:lang w:val="fr-BE"/>
              </w:rPr>
            </w:pPr>
          </w:p>
          <w:p w14:paraId="49523DF7" w14:textId="0EB53AF6" w:rsidR="007E12D7" w:rsidRPr="00623AF9" w:rsidRDefault="003B1593" w:rsidP="003B1593">
            <w:pPr>
              <w:rPr>
                <w:rFonts w:ascii="Calibri" w:hAnsi="Calibri" w:cs="Calibri"/>
                <w:lang w:val="fr-BE"/>
              </w:rPr>
            </w:pPr>
            <w:r w:rsidRPr="0092065E">
              <w:rPr>
                <w:rFonts w:ascii="Calibri" w:hAnsi="Calibri" w:cs="Calibri"/>
                <w:u w:val="single"/>
                <w:lang w:val="fr-BE"/>
              </w:rPr>
              <w:t>Référence :</w:t>
            </w:r>
            <w:r w:rsidRPr="00623AF9">
              <w:rPr>
                <w:rFonts w:ascii="Calibri" w:hAnsi="Calibri" w:cs="Calibri"/>
                <w:lang w:val="fr-BE"/>
              </w:rPr>
              <w:t xml:space="preserve"> Note technique du PAM sur le SCA.</w:t>
            </w:r>
          </w:p>
          <w:p w14:paraId="7AE7790F" w14:textId="02A0180F" w:rsidR="007E12D7" w:rsidRPr="003B1593" w:rsidRDefault="007E12D7">
            <w:pPr>
              <w:rPr>
                <w:rFonts w:ascii="Calibri" w:hAnsi="Calibri" w:cs="Calibri"/>
                <w:lang w:val="fr-BE"/>
              </w:rPr>
            </w:pPr>
          </w:p>
          <w:p w14:paraId="75DFD0B7" w14:textId="77777777" w:rsidR="007E12D7" w:rsidRPr="003B1593" w:rsidRDefault="007E12D7">
            <w:pPr>
              <w:rPr>
                <w:rFonts w:ascii="Calibri" w:hAnsi="Calibri" w:cs="Calibri"/>
                <w:lang w:val="fr-BE"/>
              </w:rPr>
            </w:pPr>
          </w:p>
        </w:tc>
      </w:tr>
      <w:tr w:rsidR="007E12D7" w:rsidRPr="003B1593" w14:paraId="51A5568C" w14:textId="77777777" w:rsidTr="005D2473">
        <w:tc>
          <w:tcPr>
            <w:tcW w:w="1413" w:type="dxa"/>
          </w:tcPr>
          <w:p w14:paraId="2A940B7E" w14:textId="77777777" w:rsidR="007E12D7" w:rsidRPr="003B1593" w:rsidRDefault="007E12D7">
            <w:pPr>
              <w:rPr>
                <w:rFonts w:ascii="Calibri" w:hAnsi="Calibri" w:cs="Calibri"/>
                <w:lang w:val="fr-BE"/>
              </w:rPr>
            </w:pPr>
          </w:p>
        </w:tc>
        <w:tc>
          <w:tcPr>
            <w:tcW w:w="2982" w:type="dxa"/>
          </w:tcPr>
          <w:p w14:paraId="0C89AABB" w14:textId="651C0F06" w:rsidR="007E12D7" w:rsidRPr="003B1593" w:rsidRDefault="008676A3">
            <w:pPr>
              <w:rPr>
                <w:rFonts w:ascii="Calibri" w:hAnsi="Calibri" w:cs="Calibri"/>
                <w:lang w:val="fr-BE"/>
              </w:rPr>
            </w:pPr>
            <w:r>
              <w:rPr>
                <w:rFonts w:ascii="Calibri" w:hAnsi="Calibri" w:cs="Calibri"/>
                <w:lang w:val="fr-BE"/>
              </w:rPr>
              <w:t xml:space="preserve">% </w:t>
            </w:r>
            <w:r w:rsidR="7255BFBC" w:rsidRPr="2441E87A">
              <w:rPr>
                <w:rFonts w:ascii="Calibri" w:hAnsi="Calibri" w:cs="Calibri"/>
                <w:lang w:val="fr-BE"/>
              </w:rPr>
              <w:t xml:space="preserve">de ménages n’ayant pas recours à des stratégies </w:t>
            </w:r>
            <w:r w:rsidR="42011534" w:rsidRPr="2441E87A">
              <w:rPr>
                <w:rFonts w:ascii="Calibri" w:eastAsia="Calibri" w:hAnsi="Calibri" w:cs="Calibri"/>
                <w:lang w:val="fr-BE"/>
              </w:rPr>
              <w:t xml:space="preserve">d'adaptation des </w:t>
            </w:r>
            <w:r w:rsidR="0093509F">
              <w:rPr>
                <w:rFonts w:ascii="Calibri" w:eastAsia="Calibri" w:hAnsi="Calibri" w:cs="Calibri"/>
                <w:lang w:val="fr-BE"/>
              </w:rPr>
              <w:t>moyens d’existence</w:t>
            </w:r>
            <w:r w:rsidR="003B1593" w:rsidRPr="2441E87A">
              <w:rPr>
                <w:rFonts w:ascii="Calibri" w:hAnsi="Calibri" w:cs="Calibri"/>
                <w:lang w:val="fr-BE"/>
              </w:rPr>
              <w:t xml:space="preserve"> </w:t>
            </w:r>
            <w:r w:rsidR="7255BFBC" w:rsidRPr="2441E87A">
              <w:rPr>
                <w:rFonts w:ascii="Calibri" w:hAnsi="Calibri" w:cs="Calibri"/>
                <w:lang w:val="fr-BE"/>
              </w:rPr>
              <w:t>de crise ou d’urgence (LCS)</w:t>
            </w:r>
          </w:p>
        </w:tc>
        <w:tc>
          <w:tcPr>
            <w:tcW w:w="6998" w:type="dxa"/>
          </w:tcPr>
          <w:p w14:paraId="5FE49370" w14:textId="77777777" w:rsidR="003B1593" w:rsidRPr="003B1593" w:rsidRDefault="003B1593" w:rsidP="003B1593">
            <w:pPr>
              <w:rPr>
                <w:rFonts w:ascii="Calibri" w:hAnsi="Calibri" w:cs="Calibri"/>
                <w:u w:val="single"/>
                <w:lang w:val="fr-BE"/>
              </w:rPr>
            </w:pPr>
            <w:r w:rsidRPr="003B1593">
              <w:rPr>
                <w:rFonts w:ascii="Calibri" w:hAnsi="Calibri" w:cs="Calibri"/>
                <w:u w:val="single"/>
                <w:lang w:val="fr-BE"/>
              </w:rPr>
              <w:t>Définition :</w:t>
            </w:r>
          </w:p>
          <w:p w14:paraId="79CDEE3E" w14:textId="65481F5B" w:rsidR="007E12D7" w:rsidRPr="00623AF9" w:rsidRDefault="003B1593" w:rsidP="003B1593">
            <w:pPr>
              <w:rPr>
                <w:rFonts w:ascii="Calibri" w:hAnsi="Calibri" w:cs="Calibri"/>
                <w:lang w:val="fr-BE"/>
              </w:rPr>
            </w:pPr>
            <w:r w:rsidRPr="00623AF9">
              <w:rPr>
                <w:rFonts w:ascii="Calibri" w:hAnsi="Calibri" w:cs="Calibri"/>
                <w:lang w:val="fr-BE"/>
              </w:rPr>
              <w:t xml:space="preserve">L’indicateur </w:t>
            </w:r>
            <w:r w:rsidR="009E5785">
              <w:rPr>
                <w:rFonts w:ascii="Calibri" w:hAnsi="Calibri" w:cs="Calibri"/>
                <w:lang w:val="fr-BE"/>
              </w:rPr>
              <w:t xml:space="preserve">Livelihood Coping Strategies </w:t>
            </w:r>
            <w:r w:rsidR="00691FB0">
              <w:rPr>
                <w:rFonts w:ascii="Calibri" w:hAnsi="Calibri" w:cs="Calibri"/>
                <w:lang w:val="fr-BE"/>
              </w:rPr>
              <w:t>(</w:t>
            </w:r>
            <w:r w:rsidRPr="00623AF9">
              <w:rPr>
                <w:rFonts w:ascii="Calibri" w:hAnsi="Calibri" w:cs="Calibri"/>
                <w:lang w:val="fr-BE"/>
              </w:rPr>
              <w:t>LCS</w:t>
            </w:r>
            <w:r w:rsidR="00691FB0">
              <w:rPr>
                <w:rFonts w:ascii="Calibri" w:hAnsi="Calibri" w:cs="Calibri"/>
                <w:lang w:val="fr-BE"/>
              </w:rPr>
              <w:t>)</w:t>
            </w:r>
            <w:r w:rsidRPr="00623AF9">
              <w:rPr>
                <w:rFonts w:ascii="Calibri" w:hAnsi="Calibri" w:cs="Calibri"/>
                <w:lang w:val="fr-BE"/>
              </w:rPr>
              <w:t xml:space="preserve"> identifie les stratégies d’adaptation adoptées par les ménages au cours des 30 derniers jours pour répondre à leurs besoins de base et classe les ménages en fonction des stratégies d’adaptation les plus sévères utilisées.</w:t>
            </w:r>
          </w:p>
          <w:p w14:paraId="783EE73A" w14:textId="77777777" w:rsidR="003B1593" w:rsidRPr="003B1593" w:rsidRDefault="003B1593" w:rsidP="003B1593">
            <w:pPr>
              <w:rPr>
                <w:rFonts w:ascii="Calibri" w:hAnsi="Calibri" w:cs="Calibri"/>
                <w:lang w:val="fr-BE"/>
              </w:rPr>
            </w:pPr>
          </w:p>
          <w:p w14:paraId="42F169D0" w14:textId="34012D34" w:rsidR="0097580C" w:rsidRPr="00623AF9" w:rsidRDefault="003B1593" w:rsidP="0097580C">
            <w:pPr>
              <w:rPr>
                <w:rFonts w:ascii="Calibri" w:hAnsi="Calibri" w:cs="Calibri"/>
                <w:u w:val="single"/>
                <w:lang w:val="fr-BE"/>
              </w:rPr>
            </w:pPr>
            <w:r w:rsidRPr="00623AF9">
              <w:rPr>
                <w:rFonts w:ascii="Calibri" w:hAnsi="Calibri" w:cs="Calibri"/>
                <w:u w:val="single"/>
                <w:lang w:val="fr-BE"/>
              </w:rPr>
              <w:t xml:space="preserve">Orientation </w:t>
            </w:r>
            <w:r w:rsidR="0040775A" w:rsidRPr="00623AF9">
              <w:rPr>
                <w:rFonts w:ascii="Calibri" w:hAnsi="Calibri" w:cs="Calibri"/>
                <w:u w:val="single"/>
                <w:lang w:val="fr-BE"/>
              </w:rPr>
              <w:t>ECHO</w:t>
            </w:r>
          </w:p>
          <w:p w14:paraId="08580B1E" w14:textId="77777777" w:rsidR="0097580C" w:rsidRPr="00623AF9" w:rsidRDefault="0097580C">
            <w:pPr>
              <w:rPr>
                <w:rFonts w:ascii="Calibri" w:hAnsi="Calibri" w:cs="Calibri"/>
                <w:lang w:val="fr-BE"/>
              </w:rPr>
            </w:pPr>
          </w:p>
          <w:p w14:paraId="533DEA16" w14:textId="77777777" w:rsidR="003B1593" w:rsidRPr="003B1593" w:rsidRDefault="003B1593" w:rsidP="003B1593">
            <w:pPr>
              <w:rPr>
                <w:rFonts w:ascii="Calibri" w:hAnsi="Calibri" w:cs="Calibri"/>
                <w:lang w:val="fr-BE"/>
              </w:rPr>
            </w:pPr>
            <w:r w:rsidRPr="003B1593">
              <w:rPr>
                <w:rFonts w:ascii="Calibri" w:hAnsi="Calibri" w:cs="Calibri"/>
                <w:lang w:val="fr-BE"/>
              </w:rPr>
              <w:t>La valeur cible doit être &gt; 80 % de la population cible, mais elle peut être adaptée en fonction du contexte.</w:t>
            </w:r>
          </w:p>
          <w:p w14:paraId="094A3EB0" w14:textId="77777777" w:rsidR="003B1593" w:rsidRPr="003B1593" w:rsidRDefault="003B1593" w:rsidP="003B1593">
            <w:pPr>
              <w:rPr>
                <w:rFonts w:ascii="Calibri" w:hAnsi="Calibri" w:cs="Calibri"/>
                <w:lang w:val="fr-BE"/>
              </w:rPr>
            </w:pPr>
          </w:p>
          <w:p w14:paraId="0053A09C" w14:textId="38ACE76A" w:rsidR="003B1593" w:rsidRPr="003B1593" w:rsidRDefault="7255BFBC" w:rsidP="003B1593">
            <w:pPr>
              <w:rPr>
                <w:rFonts w:ascii="Calibri" w:hAnsi="Calibri" w:cs="Calibri"/>
                <w:lang w:val="fr-BE"/>
              </w:rPr>
            </w:pPr>
            <w:r w:rsidRPr="2441E87A">
              <w:rPr>
                <w:rFonts w:ascii="Calibri" w:hAnsi="Calibri" w:cs="Calibri"/>
                <w:lang w:val="fr-BE"/>
              </w:rPr>
              <w:t xml:space="preserve">Numérateur : nombre de ménages </w:t>
            </w:r>
            <w:r w:rsidR="005A5ABE">
              <w:rPr>
                <w:rFonts w:ascii="Calibri" w:hAnsi="Calibri" w:cs="Calibri"/>
                <w:lang w:val="fr-BE"/>
              </w:rPr>
              <w:t>sans</w:t>
            </w:r>
            <w:r w:rsidRPr="2441E87A">
              <w:rPr>
                <w:rFonts w:ascii="Calibri" w:hAnsi="Calibri" w:cs="Calibri"/>
                <w:lang w:val="fr-BE"/>
              </w:rPr>
              <w:t xml:space="preserve"> stratégies </w:t>
            </w:r>
            <w:r w:rsidR="1EFB3047" w:rsidRPr="2441E87A">
              <w:rPr>
                <w:rFonts w:ascii="Calibri" w:eastAsia="Calibri" w:hAnsi="Calibri" w:cs="Calibri"/>
                <w:lang w:val="fr-BE"/>
              </w:rPr>
              <w:t xml:space="preserve">d'adaptation des </w:t>
            </w:r>
            <w:r w:rsidR="0093509F">
              <w:rPr>
                <w:rFonts w:ascii="Calibri" w:eastAsia="Calibri" w:hAnsi="Calibri" w:cs="Calibri"/>
                <w:lang w:val="fr-BE"/>
              </w:rPr>
              <w:t>moyens d’existence</w:t>
            </w:r>
            <w:r w:rsidRPr="2441E87A">
              <w:rPr>
                <w:rFonts w:ascii="Calibri" w:hAnsi="Calibri" w:cs="Calibri"/>
                <w:lang w:val="fr-BE"/>
              </w:rPr>
              <w:t xml:space="preserve"> de crise et d’urgence</w:t>
            </w:r>
          </w:p>
          <w:p w14:paraId="23453CC4" w14:textId="77777777" w:rsidR="003B1593" w:rsidRPr="003B1593" w:rsidRDefault="003B1593" w:rsidP="003B1593">
            <w:pPr>
              <w:rPr>
                <w:rFonts w:ascii="Calibri" w:hAnsi="Calibri" w:cs="Calibri"/>
                <w:lang w:val="fr-BE"/>
              </w:rPr>
            </w:pPr>
            <w:r w:rsidRPr="003B1593">
              <w:rPr>
                <w:rFonts w:ascii="Calibri" w:hAnsi="Calibri" w:cs="Calibri"/>
                <w:lang w:val="fr-BE"/>
              </w:rPr>
              <w:t>Dénominateur : nombre total de ménages enquêtés</w:t>
            </w:r>
          </w:p>
          <w:p w14:paraId="3238F89B" w14:textId="77777777" w:rsidR="003B1593" w:rsidRPr="003B1593" w:rsidRDefault="003B1593" w:rsidP="003B1593">
            <w:pPr>
              <w:rPr>
                <w:rFonts w:ascii="Calibri" w:hAnsi="Calibri" w:cs="Calibri"/>
                <w:lang w:val="fr-BE"/>
              </w:rPr>
            </w:pPr>
          </w:p>
          <w:p w14:paraId="4EA62C86" w14:textId="5B6B1EC5" w:rsidR="003B1593" w:rsidRPr="003B1593" w:rsidRDefault="003B1593" w:rsidP="003B1593">
            <w:pPr>
              <w:rPr>
                <w:rFonts w:ascii="Calibri" w:hAnsi="Calibri" w:cs="Calibri"/>
                <w:lang w:val="fr-BE"/>
              </w:rPr>
            </w:pPr>
            <w:r w:rsidRPr="003B1593">
              <w:rPr>
                <w:rFonts w:ascii="Calibri" w:hAnsi="Calibri" w:cs="Calibri"/>
                <w:lang w:val="fr-BE"/>
              </w:rPr>
              <w:t xml:space="preserve">L’indicateur est basé sur des données issues d’évaluations auprès des ménages. Il est dérivé d’une série de questions standard (au niveau national) concernant les expériences des ménages en matière de pressions </w:t>
            </w:r>
            <w:r w:rsidRPr="003B1593">
              <w:rPr>
                <w:rFonts w:ascii="Calibri" w:hAnsi="Calibri" w:cs="Calibri"/>
                <w:lang w:val="fr-BE"/>
              </w:rPr>
              <w:lastRenderedPageBreak/>
              <w:t xml:space="preserve">sur les </w:t>
            </w:r>
            <w:r w:rsidR="0093509F">
              <w:rPr>
                <w:rFonts w:ascii="Calibri" w:hAnsi="Calibri" w:cs="Calibri"/>
                <w:lang w:val="fr-BE"/>
              </w:rPr>
              <w:t>moyens d’existence</w:t>
            </w:r>
            <w:r w:rsidRPr="003B1593">
              <w:rPr>
                <w:rFonts w:ascii="Calibri" w:hAnsi="Calibri" w:cs="Calibri"/>
                <w:lang w:val="fr-BE"/>
              </w:rPr>
              <w:t xml:space="preserve"> et de déplétion des actifs pour faire face aux pénuries alimentaires.</w:t>
            </w:r>
          </w:p>
          <w:p w14:paraId="5806DED4" w14:textId="77777777" w:rsidR="003B1593" w:rsidRPr="003B1593" w:rsidRDefault="003B1593" w:rsidP="003B1593">
            <w:pPr>
              <w:rPr>
                <w:rFonts w:ascii="Calibri" w:hAnsi="Calibri" w:cs="Calibri"/>
                <w:lang w:val="fr-BE"/>
              </w:rPr>
            </w:pPr>
          </w:p>
          <w:p w14:paraId="1A9F562A" w14:textId="37884B1A" w:rsidR="003B1593" w:rsidRPr="003B1593" w:rsidRDefault="4B6487F3" w:rsidP="003B1593">
            <w:pPr>
              <w:rPr>
                <w:rFonts w:ascii="Calibri" w:hAnsi="Calibri" w:cs="Calibri"/>
                <w:lang w:val="fr-BE"/>
              </w:rPr>
            </w:pPr>
            <w:r w:rsidRPr="382457CD">
              <w:rPr>
                <w:rFonts w:ascii="Calibri" w:hAnsi="Calibri" w:cs="Calibri"/>
                <w:lang w:val="fr-BE"/>
              </w:rPr>
              <w:t>Le niveau</w:t>
            </w:r>
            <w:r w:rsidR="7255BFBC" w:rsidRPr="382457CD">
              <w:rPr>
                <w:rFonts w:ascii="Calibri" w:hAnsi="Calibri" w:cs="Calibri"/>
                <w:lang w:val="fr-BE"/>
              </w:rPr>
              <w:t xml:space="preserve"> de référence (baseline) du LCS doit être mesurée au minimum lors de la première distribution.</w:t>
            </w:r>
          </w:p>
          <w:p w14:paraId="6DB9595B" w14:textId="77777777" w:rsidR="003B1593" w:rsidRPr="003B1593" w:rsidRDefault="003B1593" w:rsidP="003B1593">
            <w:pPr>
              <w:rPr>
                <w:rFonts w:ascii="Calibri" w:hAnsi="Calibri" w:cs="Calibri"/>
                <w:lang w:val="fr-BE"/>
              </w:rPr>
            </w:pPr>
          </w:p>
          <w:p w14:paraId="431F2880" w14:textId="7AA5D890" w:rsidR="007E12D7" w:rsidRDefault="003B1593" w:rsidP="003B1593">
            <w:pPr>
              <w:rPr>
                <w:rFonts w:ascii="Calibri" w:hAnsi="Calibri" w:cs="Calibri"/>
                <w:lang w:val="fr-BE"/>
              </w:rPr>
            </w:pPr>
            <w:r w:rsidRPr="003B1593">
              <w:rPr>
                <w:rFonts w:ascii="Calibri" w:hAnsi="Calibri" w:cs="Calibri"/>
                <w:lang w:val="fr-BE"/>
              </w:rPr>
              <w:t>Pour calculer le LCS relatif à l’insécurité alimentaire, il faut toujours inclure au moins 4 stratégies de stress, 3 stratégies de crise et 3 stratégies d’urgence, jugées les plus pertinentes pour le contexte.</w:t>
            </w:r>
          </w:p>
          <w:p w14:paraId="4AFA7968" w14:textId="77777777" w:rsidR="008229C2" w:rsidRDefault="008229C2" w:rsidP="003B1593">
            <w:pPr>
              <w:rPr>
                <w:rFonts w:ascii="Calibri" w:hAnsi="Calibri" w:cs="Calibri"/>
                <w:lang w:val="fr-BE"/>
              </w:rPr>
            </w:pPr>
          </w:p>
          <w:p w14:paraId="01CA01AD" w14:textId="316A7CB9" w:rsidR="00E4345E" w:rsidRPr="00E4345E" w:rsidRDefault="00E4345E" w:rsidP="00E4345E">
            <w:pPr>
              <w:rPr>
                <w:rFonts w:ascii="Calibri" w:hAnsi="Calibri" w:cs="Calibri"/>
                <w:i/>
                <w:iCs/>
                <w:u w:val="single"/>
                <w:lang w:val="fr-BE"/>
              </w:rPr>
            </w:pPr>
            <w:r w:rsidRPr="00E4345E">
              <w:rPr>
                <w:rFonts w:ascii="Calibri" w:hAnsi="Calibri" w:cs="Calibri"/>
                <w:i/>
                <w:iCs/>
                <w:u w:val="single"/>
                <w:lang w:val="fr-BE"/>
              </w:rPr>
              <w:t>L</w:t>
            </w:r>
            <w:r>
              <w:rPr>
                <w:rFonts w:ascii="Calibri" w:hAnsi="Calibri" w:cs="Calibri"/>
                <w:i/>
                <w:iCs/>
                <w:u w:val="single"/>
                <w:lang w:val="fr-BE"/>
              </w:rPr>
              <w:t>e</w:t>
            </w:r>
            <w:r w:rsidRPr="00E4345E">
              <w:rPr>
                <w:rFonts w:ascii="Calibri" w:hAnsi="Calibri" w:cs="Calibri"/>
                <w:i/>
                <w:iCs/>
                <w:u w:val="single"/>
                <w:lang w:val="fr-BE"/>
              </w:rPr>
              <w:t xml:space="preserve"> LCS est un KOI </w:t>
            </w:r>
            <w:r>
              <w:rPr>
                <w:rFonts w:ascii="Calibri" w:hAnsi="Calibri" w:cs="Calibri"/>
                <w:i/>
                <w:iCs/>
                <w:u w:val="single"/>
                <w:lang w:val="fr-BE"/>
              </w:rPr>
              <w:t xml:space="preserve">obligatoire </w:t>
            </w:r>
            <w:r w:rsidRPr="00E4345E">
              <w:rPr>
                <w:rFonts w:ascii="Calibri" w:hAnsi="Calibri" w:cs="Calibri"/>
                <w:i/>
                <w:iCs/>
                <w:u w:val="single"/>
                <w:lang w:val="fr-BE"/>
              </w:rPr>
              <w:t xml:space="preserve">pour les actions qui portent principalement sur </w:t>
            </w:r>
            <w:r>
              <w:rPr>
                <w:rFonts w:ascii="Calibri" w:hAnsi="Calibri" w:cs="Calibri"/>
                <w:i/>
                <w:iCs/>
                <w:u w:val="single"/>
                <w:lang w:val="fr-BE"/>
              </w:rPr>
              <w:t>l’</w:t>
            </w:r>
            <w:r w:rsidRPr="00E4345E">
              <w:rPr>
                <w:rFonts w:ascii="Calibri" w:hAnsi="Calibri" w:cs="Calibri"/>
                <w:i/>
                <w:iCs/>
                <w:u w:val="single"/>
                <w:lang w:val="fr-BE"/>
              </w:rPr>
              <w:t>assistance humanitaire à l’alimentation et aux moyens d’existence (AHAME) et/ou MPCA. Elle est utilisée en combinaison avec le FCS et le rCSI pour les actions AHAME, et en combinaison avec le FCS et la « capacité à satisfaire les besoins de base » pour les actions MPCA.</w:t>
            </w:r>
          </w:p>
          <w:p w14:paraId="3DAEEF3D" w14:textId="6E1117E3" w:rsidR="00E4345E" w:rsidRPr="00E4345E" w:rsidRDefault="00E4345E" w:rsidP="00E4345E">
            <w:pPr>
              <w:rPr>
                <w:rFonts w:ascii="Calibri" w:hAnsi="Calibri" w:cs="Calibri"/>
                <w:i/>
                <w:iCs/>
                <w:u w:val="single"/>
                <w:lang w:val="fr-BE"/>
              </w:rPr>
            </w:pPr>
            <w:r w:rsidRPr="00E4345E">
              <w:rPr>
                <w:rFonts w:ascii="Calibri" w:hAnsi="Calibri" w:cs="Calibri"/>
                <w:i/>
                <w:iCs/>
                <w:u w:val="single"/>
                <w:lang w:val="fr-BE"/>
              </w:rPr>
              <w:t>Lorsque les activités MPCA et/ou AHAME sont de courte durée et peu susceptibles d’avoir un impact sur les stratégies d’adaptation des moyens d’existence, l</w:t>
            </w:r>
            <w:r w:rsidR="00B44A33">
              <w:rPr>
                <w:rFonts w:ascii="Calibri" w:hAnsi="Calibri" w:cs="Calibri"/>
                <w:i/>
                <w:iCs/>
                <w:u w:val="single"/>
                <w:lang w:val="fr-BE"/>
              </w:rPr>
              <w:t>e</w:t>
            </w:r>
            <w:r w:rsidRPr="00E4345E">
              <w:rPr>
                <w:rFonts w:ascii="Calibri" w:hAnsi="Calibri" w:cs="Calibri"/>
                <w:i/>
                <w:iCs/>
                <w:u w:val="single"/>
                <w:lang w:val="fr-BE"/>
              </w:rPr>
              <w:t xml:space="preserve"> LCS n’est pas requis.</w:t>
            </w:r>
          </w:p>
          <w:p w14:paraId="7B1CC323" w14:textId="1CA69062" w:rsidR="00E4345E" w:rsidRPr="00E4345E" w:rsidRDefault="00E4345E" w:rsidP="00E4345E">
            <w:pPr>
              <w:rPr>
                <w:rFonts w:ascii="Calibri" w:hAnsi="Calibri" w:cs="Calibri"/>
                <w:i/>
                <w:iCs/>
                <w:u w:val="single"/>
                <w:lang w:val="fr-BE"/>
              </w:rPr>
            </w:pPr>
            <w:r w:rsidRPr="00E4345E">
              <w:rPr>
                <w:rFonts w:ascii="Calibri" w:hAnsi="Calibri" w:cs="Calibri"/>
                <w:i/>
                <w:iCs/>
                <w:u w:val="single"/>
                <w:lang w:val="fr-BE"/>
              </w:rPr>
              <w:t>L</w:t>
            </w:r>
            <w:r w:rsidR="00B44A33">
              <w:rPr>
                <w:rFonts w:ascii="Calibri" w:hAnsi="Calibri" w:cs="Calibri"/>
                <w:i/>
                <w:iCs/>
                <w:u w:val="single"/>
                <w:lang w:val="fr-BE"/>
              </w:rPr>
              <w:t>e</w:t>
            </w:r>
            <w:r w:rsidRPr="00E4345E">
              <w:rPr>
                <w:rFonts w:ascii="Calibri" w:hAnsi="Calibri" w:cs="Calibri"/>
                <w:i/>
                <w:iCs/>
                <w:u w:val="single"/>
                <w:lang w:val="fr-BE"/>
              </w:rPr>
              <w:t xml:space="preserve"> LCS est obligatoire pour </w:t>
            </w:r>
            <w:r w:rsidR="00B44A33">
              <w:rPr>
                <w:rFonts w:ascii="Calibri" w:hAnsi="Calibri" w:cs="Calibri"/>
                <w:i/>
                <w:iCs/>
                <w:u w:val="single"/>
                <w:lang w:val="fr-BE"/>
              </w:rPr>
              <w:t>toute</w:t>
            </w:r>
            <w:r w:rsidRPr="00E4345E">
              <w:rPr>
                <w:rFonts w:ascii="Calibri" w:hAnsi="Calibri" w:cs="Calibri"/>
                <w:i/>
                <w:iCs/>
                <w:u w:val="single"/>
                <w:lang w:val="fr-BE"/>
              </w:rPr>
              <w:t xml:space="preserve"> action comprenant une composante de soutien aux moyens d’existence.</w:t>
            </w:r>
          </w:p>
          <w:p w14:paraId="23C879A6" w14:textId="55ADA619" w:rsidR="007E12D7" w:rsidRPr="003B1593" w:rsidRDefault="007E12D7" w:rsidP="006A443A">
            <w:pPr>
              <w:rPr>
                <w:rFonts w:ascii="Calibri" w:hAnsi="Calibri" w:cs="Calibri"/>
                <w:lang w:val="fr-BE"/>
              </w:rPr>
            </w:pPr>
          </w:p>
        </w:tc>
        <w:tc>
          <w:tcPr>
            <w:tcW w:w="4111" w:type="dxa"/>
          </w:tcPr>
          <w:p w14:paraId="20170051" w14:textId="77777777" w:rsidR="003B1593" w:rsidRPr="00623AF9" w:rsidRDefault="003B1593" w:rsidP="003B1593">
            <w:pPr>
              <w:rPr>
                <w:rFonts w:ascii="Calibri" w:hAnsi="Calibri" w:cs="Calibri"/>
                <w:lang w:val="fr-BE"/>
              </w:rPr>
            </w:pPr>
            <w:r w:rsidRPr="001C77C6">
              <w:rPr>
                <w:rFonts w:ascii="Calibri" w:hAnsi="Calibri" w:cs="Calibri"/>
                <w:u w:val="single"/>
                <w:lang w:val="fr-BE"/>
              </w:rPr>
              <w:lastRenderedPageBreak/>
              <w:t xml:space="preserve">Méthode de collecte des données : </w:t>
            </w:r>
            <w:r w:rsidRPr="00623AF9">
              <w:rPr>
                <w:rFonts w:ascii="Calibri" w:hAnsi="Calibri" w:cs="Calibri"/>
                <w:lang w:val="fr-BE"/>
              </w:rPr>
              <w:t>enquêtes de référence (baseline) et de fin de projet (endline), enquêtes PDM.</w:t>
            </w:r>
          </w:p>
          <w:p w14:paraId="2D73D7CD" w14:textId="77777777" w:rsidR="003B1593" w:rsidRPr="00623AF9" w:rsidRDefault="003B1593" w:rsidP="003B1593">
            <w:pPr>
              <w:rPr>
                <w:rFonts w:ascii="Calibri" w:hAnsi="Calibri" w:cs="Calibri"/>
                <w:lang w:val="fr-BE"/>
              </w:rPr>
            </w:pPr>
          </w:p>
          <w:p w14:paraId="502AAC0A" w14:textId="77777777" w:rsidR="003B1593" w:rsidRPr="001C77C6" w:rsidRDefault="003B1593" w:rsidP="003B1593">
            <w:pPr>
              <w:rPr>
                <w:rFonts w:ascii="Calibri" w:hAnsi="Calibri" w:cs="Calibri"/>
                <w:u w:val="single"/>
                <w:lang w:val="fr-BE"/>
              </w:rPr>
            </w:pPr>
            <w:r w:rsidRPr="001C77C6">
              <w:rPr>
                <w:rFonts w:ascii="Calibri" w:hAnsi="Calibri" w:cs="Calibri"/>
                <w:u w:val="single"/>
                <w:lang w:val="fr-BE"/>
              </w:rPr>
              <w:t>Références :</w:t>
            </w:r>
          </w:p>
          <w:p w14:paraId="1016C9F0" w14:textId="77777777" w:rsidR="003B1593" w:rsidRPr="00623AF9" w:rsidRDefault="003B1593" w:rsidP="003B1593">
            <w:pPr>
              <w:rPr>
                <w:rFonts w:ascii="Calibri" w:hAnsi="Calibri" w:cs="Calibri"/>
                <w:lang w:val="fr-BE"/>
              </w:rPr>
            </w:pPr>
          </w:p>
          <w:p w14:paraId="554DA88B" w14:textId="77777777" w:rsidR="003B1593" w:rsidRPr="00623AF9" w:rsidRDefault="003B1593" w:rsidP="003B1593">
            <w:pPr>
              <w:rPr>
                <w:rFonts w:ascii="Calibri" w:hAnsi="Calibri" w:cs="Calibri"/>
                <w:lang w:val="fr-BE"/>
              </w:rPr>
            </w:pPr>
            <w:r w:rsidRPr="00623AF9">
              <w:rPr>
                <w:rFonts w:ascii="Calibri" w:hAnsi="Calibri" w:cs="Calibri"/>
                <w:lang w:val="fr-BE"/>
              </w:rPr>
              <w:t>Note technique du PAM sur le LCS</w:t>
            </w:r>
          </w:p>
          <w:p w14:paraId="1F47CAB8" w14:textId="77777777" w:rsidR="003B1593" w:rsidRPr="00623AF9" w:rsidRDefault="003B1593" w:rsidP="003B1593">
            <w:pPr>
              <w:rPr>
                <w:rFonts w:ascii="Calibri" w:hAnsi="Calibri" w:cs="Calibri"/>
                <w:lang w:val="fr-BE"/>
              </w:rPr>
            </w:pPr>
          </w:p>
          <w:p w14:paraId="7E557C07" w14:textId="2038AFBD" w:rsidR="007E12D7" w:rsidRPr="00623AF9" w:rsidRDefault="003B1593" w:rsidP="003B1593">
            <w:pPr>
              <w:rPr>
                <w:rFonts w:ascii="Calibri" w:hAnsi="Calibri" w:cs="Calibri"/>
                <w:lang w:val="fr-BE"/>
              </w:rPr>
            </w:pPr>
            <w:r w:rsidRPr="00623AF9">
              <w:rPr>
                <w:rFonts w:ascii="Calibri" w:hAnsi="Calibri" w:cs="Calibri"/>
                <w:lang w:val="fr-BE"/>
              </w:rPr>
              <w:t>Indicateurs de résultats MPC du Grand Bargain et Guide associé</w:t>
            </w:r>
          </w:p>
          <w:p w14:paraId="14E4C28E" w14:textId="15AD1CCD" w:rsidR="007E12D7" w:rsidRPr="003B1593" w:rsidRDefault="007E12D7">
            <w:pPr>
              <w:rPr>
                <w:rFonts w:ascii="Calibri" w:hAnsi="Calibri" w:cs="Calibri"/>
                <w:lang w:val="fr-BE"/>
              </w:rPr>
            </w:pPr>
          </w:p>
          <w:p w14:paraId="2C57BB97" w14:textId="77777777" w:rsidR="007E12D7" w:rsidRPr="003B1593" w:rsidRDefault="007E12D7">
            <w:pPr>
              <w:rPr>
                <w:rFonts w:ascii="Calibri" w:hAnsi="Calibri" w:cs="Calibri"/>
                <w:lang w:val="fr-BE"/>
              </w:rPr>
            </w:pPr>
          </w:p>
        </w:tc>
      </w:tr>
      <w:tr w:rsidR="007E12D7" w:rsidRPr="00005085" w14:paraId="640ACE05" w14:textId="77777777" w:rsidTr="005D2473">
        <w:tc>
          <w:tcPr>
            <w:tcW w:w="1413" w:type="dxa"/>
          </w:tcPr>
          <w:p w14:paraId="4EF626EE" w14:textId="77777777" w:rsidR="007E12D7" w:rsidRPr="008F68FA" w:rsidRDefault="007E12D7">
            <w:pPr>
              <w:rPr>
                <w:rFonts w:ascii="Calibri" w:hAnsi="Calibri" w:cs="Calibri"/>
                <w:color w:val="C00000"/>
                <w:lang w:val="fr-BE"/>
              </w:rPr>
            </w:pPr>
          </w:p>
        </w:tc>
        <w:tc>
          <w:tcPr>
            <w:tcW w:w="2982" w:type="dxa"/>
          </w:tcPr>
          <w:p w14:paraId="41A810E5" w14:textId="6341D7A6" w:rsidR="007E12D7" w:rsidRPr="008F68FA" w:rsidRDefault="008676A3">
            <w:pPr>
              <w:rPr>
                <w:rFonts w:ascii="Calibri" w:hAnsi="Calibri" w:cs="Calibri"/>
                <w:color w:val="C00000"/>
                <w:lang w:val="fr-BE"/>
              </w:rPr>
            </w:pPr>
            <w:r>
              <w:rPr>
                <w:rFonts w:ascii="Calibri" w:hAnsi="Calibri" w:cs="Calibri"/>
              </w:rPr>
              <w:t xml:space="preserve">% </w:t>
            </w:r>
            <w:r w:rsidR="00A21813" w:rsidRPr="008F68FA">
              <w:rPr>
                <w:rFonts w:ascii="Calibri" w:hAnsi="Calibri" w:cs="Calibri"/>
              </w:rPr>
              <w:t>de la population cible avec un Indice réduit de Stratégies d’Adaptation (rCSI) inférieur à 18</w:t>
            </w:r>
          </w:p>
        </w:tc>
        <w:tc>
          <w:tcPr>
            <w:tcW w:w="6998" w:type="dxa"/>
          </w:tcPr>
          <w:p w14:paraId="0BE6A491" w14:textId="77777777" w:rsidR="00A21813" w:rsidRPr="00A21813" w:rsidRDefault="00A21813" w:rsidP="00A21813">
            <w:pPr>
              <w:rPr>
                <w:rFonts w:ascii="Calibri" w:hAnsi="Calibri" w:cs="Calibri"/>
                <w:u w:val="single"/>
                <w:lang w:val="fr-BE"/>
              </w:rPr>
            </w:pPr>
            <w:r w:rsidRPr="00A21813">
              <w:rPr>
                <w:rFonts w:ascii="Calibri" w:hAnsi="Calibri" w:cs="Calibri"/>
                <w:u w:val="single"/>
                <w:lang w:val="fr-BE"/>
              </w:rPr>
              <w:t>Description :</w:t>
            </w:r>
          </w:p>
          <w:p w14:paraId="02ED3C47" w14:textId="2A44169C" w:rsidR="007E12D7" w:rsidRPr="00623AF9" w:rsidRDefault="00A21813" w:rsidP="00A21813">
            <w:pPr>
              <w:rPr>
                <w:rFonts w:ascii="Calibri" w:hAnsi="Calibri" w:cs="Calibri"/>
                <w:lang w:val="fr-BE"/>
              </w:rPr>
            </w:pPr>
            <w:r w:rsidRPr="00623AF9">
              <w:rPr>
                <w:rFonts w:ascii="Calibri" w:hAnsi="Calibri" w:cs="Calibri"/>
                <w:lang w:val="fr-BE"/>
              </w:rPr>
              <w:t>Le rCSI mesure le niveau de stress d’un ménage en combinant la fréquence et la gravité des stratégies d’adaptation mises en œuvre pour faire face au manque de nourriture ou d’argent pour en acheter.</w:t>
            </w:r>
          </w:p>
          <w:p w14:paraId="4202C915" w14:textId="77777777" w:rsidR="00A21813" w:rsidRPr="00623AF9" w:rsidRDefault="00A21813" w:rsidP="00A21813">
            <w:pPr>
              <w:rPr>
                <w:rFonts w:ascii="Calibri" w:hAnsi="Calibri" w:cs="Calibri"/>
                <w:lang w:val="fr-BE"/>
              </w:rPr>
            </w:pPr>
          </w:p>
          <w:p w14:paraId="28C7C7FE" w14:textId="55E793C1" w:rsidR="00A21813" w:rsidRPr="00623AF9" w:rsidRDefault="00A21813" w:rsidP="00A21813">
            <w:pPr>
              <w:rPr>
                <w:rFonts w:ascii="Calibri" w:hAnsi="Calibri" w:cs="Calibri"/>
                <w:lang w:val="fr-BE"/>
              </w:rPr>
            </w:pPr>
            <w:r w:rsidRPr="00623AF9">
              <w:rPr>
                <w:rFonts w:ascii="Calibri" w:hAnsi="Calibri" w:cs="Calibri"/>
              </w:rPr>
              <w:t>Le rCSI peut être utilisé comme alternative au LCS lorsque la durée de l’assistance est limitée et insuffisante pour avoir un impact sur les stratégies de subsistance.</w:t>
            </w:r>
          </w:p>
          <w:p w14:paraId="69B645B7" w14:textId="77777777" w:rsidR="00A21813" w:rsidRPr="00A21813" w:rsidRDefault="00A21813" w:rsidP="00A21813">
            <w:pPr>
              <w:rPr>
                <w:rFonts w:ascii="Calibri" w:hAnsi="Calibri" w:cs="Calibri"/>
                <w:lang w:val="fr-BE"/>
              </w:rPr>
            </w:pPr>
          </w:p>
          <w:p w14:paraId="45B3811C" w14:textId="61CB3B9F" w:rsidR="004A41D8" w:rsidRPr="00A21813" w:rsidRDefault="00A21813">
            <w:pPr>
              <w:rPr>
                <w:rFonts w:ascii="Calibri" w:hAnsi="Calibri" w:cs="Calibri"/>
                <w:u w:val="single"/>
                <w:lang w:val="fr-BE"/>
              </w:rPr>
            </w:pPr>
            <w:r w:rsidRPr="00A21813">
              <w:rPr>
                <w:rFonts w:ascii="Calibri" w:hAnsi="Calibri" w:cs="Calibri"/>
                <w:u w:val="single"/>
                <w:lang w:val="fr-BE"/>
              </w:rPr>
              <w:t xml:space="preserve">Orientations </w:t>
            </w:r>
            <w:r w:rsidR="00730961" w:rsidRPr="00A21813">
              <w:rPr>
                <w:rFonts w:ascii="Calibri" w:hAnsi="Calibri" w:cs="Calibri"/>
                <w:u w:val="single"/>
                <w:lang w:val="fr-BE"/>
              </w:rPr>
              <w:t>ECHO</w:t>
            </w:r>
          </w:p>
          <w:p w14:paraId="262D9607" w14:textId="77777777" w:rsidR="004A41D8" w:rsidRPr="00A21813" w:rsidRDefault="004A41D8">
            <w:pPr>
              <w:rPr>
                <w:rFonts w:ascii="Calibri" w:hAnsi="Calibri" w:cs="Calibri"/>
                <w:lang w:val="fr-BE"/>
              </w:rPr>
            </w:pPr>
          </w:p>
          <w:p w14:paraId="4F3097D4" w14:textId="77777777" w:rsidR="00A21813" w:rsidRPr="00A21813" w:rsidRDefault="00A21813" w:rsidP="00A21813">
            <w:pPr>
              <w:rPr>
                <w:rFonts w:ascii="Calibri" w:hAnsi="Calibri" w:cs="Calibri"/>
                <w:lang w:val="fr-BE"/>
              </w:rPr>
            </w:pPr>
            <w:r w:rsidRPr="00A21813">
              <w:rPr>
                <w:rFonts w:ascii="Calibri" w:hAnsi="Calibri" w:cs="Calibri"/>
                <w:lang w:val="fr-BE"/>
              </w:rPr>
              <w:lastRenderedPageBreak/>
              <w:t>La valeur cible doit être &lt;18, ce qui correspond approximativement à une phase 2 de l’IPC ou inférieure.</w:t>
            </w:r>
          </w:p>
          <w:p w14:paraId="163D6F84" w14:textId="77777777" w:rsidR="00A21813" w:rsidRPr="00A21813" w:rsidRDefault="00A21813" w:rsidP="00A21813">
            <w:pPr>
              <w:rPr>
                <w:rFonts w:ascii="Calibri" w:hAnsi="Calibri" w:cs="Calibri"/>
                <w:lang w:val="fr-BE"/>
              </w:rPr>
            </w:pPr>
          </w:p>
          <w:p w14:paraId="4DEBEA14" w14:textId="77777777" w:rsidR="00A21813" w:rsidRPr="00A21813" w:rsidRDefault="00A21813" w:rsidP="00A21813">
            <w:pPr>
              <w:rPr>
                <w:rFonts w:ascii="Calibri" w:hAnsi="Calibri" w:cs="Calibri"/>
                <w:lang w:val="fr-BE"/>
              </w:rPr>
            </w:pPr>
            <w:r w:rsidRPr="00A21813">
              <w:rPr>
                <w:rFonts w:ascii="Calibri" w:hAnsi="Calibri" w:cs="Calibri"/>
                <w:lang w:val="fr-BE"/>
              </w:rPr>
              <w:t>Numérateur : nombre de ménages ayant un score ≤18</w:t>
            </w:r>
          </w:p>
          <w:p w14:paraId="6E7FD3E9" w14:textId="77777777" w:rsidR="00A21813" w:rsidRPr="00A21813" w:rsidRDefault="00A21813" w:rsidP="00A21813">
            <w:pPr>
              <w:rPr>
                <w:rFonts w:ascii="Calibri" w:hAnsi="Calibri" w:cs="Calibri"/>
                <w:lang w:val="fr-BE"/>
              </w:rPr>
            </w:pPr>
            <w:r w:rsidRPr="00A21813">
              <w:rPr>
                <w:rFonts w:ascii="Calibri" w:hAnsi="Calibri" w:cs="Calibri"/>
                <w:lang w:val="fr-BE"/>
              </w:rPr>
              <w:t>Dénominateur : nombre de ménages enquêtés</w:t>
            </w:r>
          </w:p>
          <w:p w14:paraId="38F178E6" w14:textId="77777777" w:rsidR="00A21813" w:rsidRPr="00A21813" w:rsidRDefault="00A21813" w:rsidP="00A21813">
            <w:pPr>
              <w:rPr>
                <w:rFonts w:ascii="Calibri" w:hAnsi="Calibri" w:cs="Calibri"/>
                <w:lang w:val="fr-BE"/>
              </w:rPr>
            </w:pPr>
          </w:p>
          <w:p w14:paraId="22B7CEB9" w14:textId="77777777" w:rsidR="00A21813" w:rsidRPr="00A21813" w:rsidRDefault="00A21813" w:rsidP="00A21813">
            <w:pPr>
              <w:rPr>
                <w:rFonts w:ascii="Calibri" w:hAnsi="Calibri" w:cs="Calibri"/>
                <w:lang w:val="fr-BE"/>
              </w:rPr>
            </w:pPr>
            <w:r w:rsidRPr="00A21813">
              <w:rPr>
                <w:rFonts w:ascii="Calibri" w:hAnsi="Calibri" w:cs="Calibri"/>
                <w:lang w:val="fr-BE"/>
              </w:rPr>
              <w:t>Le calcul repose sur cinq comportements communément observés, non spécifiques à une culture, un contexte ou une saisonnalité :</w:t>
            </w:r>
          </w:p>
          <w:p w14:paraId="00824768" w14:textId="77777777" w:rsidR="00A21813" w:rsidRPr="00A21813" w:rsidRDefault="00A21813" w:rsidP="00A21813">
            <w:pPr>
              <w:rPr>
                <w:rFonts w:ascii="Calibri" w:hAnsi="Calibri" w:cs="Calibri"/>
                <w:lang w:val="fr-BE"/>
              </w:rPr>
            </w:pPr>
          </w:p>
          <w:p w14:paraId="363B2A64" w14:textId="5FE9FE73" w:rsidR="00A21813" w:rsidRPr="00A21813" w:rsidRDefault="00A21813" w:rsidP="00A21813">
            <w:pPr>
              <w:rPr>
                <w:rFonts w:ascii="Calibri" w:hAnsi="Calibri" w:cs="Calibri"/>
                <w:lang w:val="fr-BE"/>
              </w:rPr>
            </w:pPr>
            <w:r w:rsidRPr="00A21813">
              <w:rPr>
                <w:rFonts w:ascii="Calibri" w:hAnsi="Calibri" w:cs="Calibri"/>
                <w:lang w:val="fr-BE"/>
              </w:rPr>
              <w:t>Consommer des aliments moins préférés et moins coûteux</w:t>
            </w:r>
          </w:p>
          <w:p w14:paraId="2C2F6501" w14:textId="2ED368CE" w:rsidR="00A21813" w:rsidRPr="00A21813" w:rsidRDefault="00A21813" w:rsidP="00A21813">
            <w:pPr>
              <w:rPr>
                <w:rFonts w:ascii="Calibri" w:hAnsi="Calibri" w:cs="Calibri"/>
                <w:lang w:val="fr-BE"/>
              </w:rPr>
            </w:pPr>
            <w:r w:rsidRPr="00A21813">
              <w:rPr>
                <w:rFonts w:ascii="Calibri" w:hAnsi="Calibri" w:cs="Calibri"/>
                <w:lang w:val="fr-BE"/>
              </w:rPr>
              <w:t>Emprunter de la nourriture ou compter sur l’aide de proches/amis</w:t>
            </w:r>
          </w:p>
          <w:p w14:paraId="63255122" w14:textId="7F68774E" w:rsidR="00A21813" w:rsidRPr="00A21813" w:rsidRDefault="00A21813" w:rsidP="00A21813">
            <w:pPr>
              <w:rPr>
                <w:rFonts w:ascii="Calibri" w:hAnsi="Calibri" w:cs="Calibri"/>
                <w:lang w:val="fr-BE"/>
              </w:rPr>
            </w:pPr>
            <w:r w:rsidRPr="00A21813">
              <w:rPr>
                <w:rFonts w:ascii="Calibri" w:hAnsi="Calibri" w:cs="Calibri"/>
                <w:lang w:val="fr-BE"/>
              </w:rPr>
              <w:t>Réduire la taille des portions lors des repas</w:t>
            </w:r>
          </w:p>
          <w:p w14:paraId="738F7391" w14:textId="65B5EEAF" w:rsidR="00A21813" w:rsidRPr="00A21813" w:rsidRDefault="00A21813" w:rsidP="00A21813">
            <w:pPr>
              <w:rPr>
                <w:rFonts w:ascii="Calibri" w:hAnsi="Calibri" w:cs="Calibri"/>
                <w:lang w:val="fr-BE"/>
              </w:rPr>
            </w:pPr>
            <w:r w:rsidRPr="00A21813">
              <w:rPr>
                <w:rFonts w:ascii="Calibri" w:hAnsi="Calibri" w:cs="Calibri"/>
                <w:lang w:val="fr-BE"/>
              </w:rPr>
              <w:t>Restreindre la consommation des adultes pour permettre aux enfants de manger</w:t>
            </w:r>
          </w:p>
          <w:p w14:paraId="6151773D" w14:textId="77777777" w:rsidR="00A21813" w:rsidRPr="00A21813" w:rsidRDefault="00A21813" w:rsidP="00A21813">
            <w:pPr>
              <w:rPr>
                <w:rFonts w:ascii="Calibri" w:hAnsi="Calibri" w:cs="Calibri"/>
                <w:lang w:val="fr-BE"/>
              </w:rPr>
            </w:pPr>
            <w:r w:rsidRPr="00A21813">
              <w:rPr>
                <w:rFonts w:ascii="Calibri" w:hAnsi="Calibri" w:cs="Calibri"/>
                <w:lang w:val="fr-BE"/>
              </w:rPr>
              <w:t>Réduire le nombre de repas consommés par jour</w:t>
            </w:r>
          </w:p>
          <w:p w14:paraId="0D5838DA" w14:textId="77777777" w:rsidR="00A21813" w:rsidRPr="00A21813" w:rsidRDefault="00A21813" w:rsidP="00A21813">
            <w:pPr>
              <w:rPr>
                <w:rFonts w:ascii="Calibri" w:hAnsi="Calibri" w:cs="Calibri"/>
                <w:lang w:val="fr-BE"/>
              </w:rPr>
            </w:pPr>
          </w:p>
          <w:p w14:paraId="5F2ACAE6" w14:textId="0C89C6EF" w:rsidR="007E12D7" w:rsidRPr="00A21813" w:rsidRDefault="00A21813" w:rsidP="00A21813">
            <w:pPr>
              <w:rPr>
                <w:rFonts w:ascii="Calibri" w:hAnsi="Calibri" w:cs="Calibri"/>
                <w:lang w:val="fr-BE"/>
              </w:rPr>
            </w:pPr>
            <w:r w:rsidRPr="00A21813">
              <w:rPr>
                <w:rFonts w:ascii="Calibri" w:hAnsi="Calibri" w:cs="Calibri"/>
                <w:lang w:val="fr-BE"/>
              </w:rPr>
              <w:t>Désagrégation recommandée : sexe, handicap, âge ; rural/urbain ; statut de déplacement ; modalité.</w:t>
            </w:r>
          </w:p>
          <w:p w14:paraId="28878C61" w14:textId="77777777" w:rsidR="007E12D7" w:rsidRPr="00A21813" w:rsidRDefault="007E12D7" w:rsidP="00404104">
            <w:pPr>
              <w:rPr>
                <w:rFonts w:ascii="Calibri" w:hAnsi="Calibri" w:cs="Calibri"/>
                <w:lang w:val="fr-BE"/>
              </w:rPr>
            </w:pPr>
          </w:p>
          <w:p w14:paraId="50888409" w14:textId="291C1091" w:rsidR="00B44A33" w:rsidRPr="00B44A33" w:rsidRDefault="00B44A33" w:rsidP="00B44A33">
            <w:pPr>
              <w:rPr>
                <w:rFonts w:ascii="Calibri" w:hAnsi="Calibri" w:cs="Calibri"/>
                <w:i/>
                <w:iCs/>
                <w:u w:val="single"/>
                <w:lang w:val="fr-BE"/>
              </w:rPr>
            </w:pPr>
            <w:r w:rsidRPr="00B44A33">
              <w:rPr>
                <w:rFonts w:ascii="Calibri" w:hAnsi="Calibri" w:cs="Calibri"/>
                <w:i/>
                <w:iCs/>
                <w:u w:val="single"/>
                <w:lang w:val="fr-BE"/>
              </w:rPr>
              <w:t>Le rCSI est un KOI à utiliser pour les actions qui portent principalement sur l’assistance humanitaire à l’alimentation et aux moyens d’existence (AHAME). Le rCSI est utilisé en combinaison avec le FCS et la LCS lorsque la durée de l’assistance est suffisamment longue pour avoir un impact sur les stratégies d’adaptation des moyens d’existence.</w:t>
            </w:r>
          </w:p>
          <w:p w14:paraId="203E27A3" w14:textId="77777777" w:rsidR="00B44A33" w:rsidRPr="00B44A33" w:rsidRDefault="00B44A33" w:rsidP="00B44A33">
            <w:pPr>
              <w:rPr>
                <w:rFonts w:ascii="Calibri" w:hAnsi="Calibri" w:cs="Calibri"/>
                <w:i/>
                <w:iCs/>
                <w:u w:val="single"/>
                <w:lang w:val="fr-BE"/>
              </w:rPr>
            </w:pPr>
            <w:r w:rsidRPr="00B44A33">
              <w:rPr>
                <w:rFonts w:ascii="Calibri" w:hAnsi="Calibri" w:cs="Calibri"/>
                <w:i/>
                <w:iCs/>
                <w:u w:val="single"/>
                <w:lang w:val="fr-BE"/>
              </w:rPr>
              <w:t>Lorsque l’AHAME est de courte durée, seuls le FCS et le rCSI doivent être utilisés.</w:t>
            </w:r>
          </w:p>
          <w:p w14:paraId="7BEDF56D" w14:textId="0B834DF1" w:rsidR="007E12D7" w:rsidRPr="00A21813" w:rsidRDefault="00B44A33" w:rsidP="00B44A33">
            <w:pPr>
              <w:rPr>
                <w:rFonts w:ascii="Calibri" w:hAnsi="Calibri" w:cs="Calibri"/>
                <w:lang w:val="fr-BE"/>
              </w:rPr>
            </w:pPr>
            <w:r w:rsidRPr="00B44A33">
              <w:rPr>
                <w:rFonts w:ascii="Calibri" w:hAnsi="Calibri" w:cs="Calibri"/>
                <w:i/>
                <w:iCs/>
                <w:u w:val="single"/>
                <w:lang w:val="fr-BE"/>
              </w:rPr>
              <w:t>Pour les actions multisectorielles comportant une composante AHAME, le FCS est un KOI obligatoire. Les partenaires peuvent compléter avec d’autres KOI.</w:t>
            </w:r>
          </w:p>
        </w:tc>
        <w:tc>
          <w:tcPr>
            <w:tcW w:w="4111" w:type="dxa"/>
          </w:tcPr>
          <w:p w14:paraId="77ECEAF0" w14:textId="77777777" w:rsidR="00A21813" w:rsidRPr="00623AF9" w:rsidRDefault="00A21813" w:rsidP="00A21813">
            <w:pPr>
              <w:rPr>
                <w:rFonts w:ascii="Calibri" w:hAnsi="Calibri" w:cs="Calibri"/>
                <w:lang w:val="fr-BE"/>
              </w:rPr>
            </w:pPr>
            <w:r w:rsidRPr="00623AF9">
              <w:rPr>
                <w:rFonts w:ascii="Calibri" w:hAnsi="Calibri" w:cs="Calibri"/>
                <w:lang w:val="fr-BE"/>
              </w:rPr>
              <w:lastRenderedPageBreak/>
              <w:t>Méthode de collecte des données : enquêtes de référence (baseline) et de fin de projet (endline), enquêtes PDM.</w:t>
            </w:r>
          </w:p>
          <w:p w14:paraId="56FDF917" w14:textId="77777777" w:rsidR="00A21813" w:rsidRPr="00A21813" w:rsidRDefault="00A21813" w:rsidP="00A21813">
            <w:pPr>
              <w:rPr>
                <w:rFonts w:ascii="Calibri" w:hAnsi="Calibri" w:cs="Calibri"/>
                <w:u w:val="single"/>
                <w:lang w:val="fr-BE"/>
              </w:rPr>
            </w:pPr>
          </w:p>
          <w:p w14:paraId="6849C397" w14:textId="77777777" w:rsidR="00A21813" w:rsidRPr="00A21813" w:rsidRDefault="00A21813" w:rsidP="00A21813">
            <w:pPr>
              <w:rPr>
                <w:rFonts w:ascii="Calibri" w:hAnsi="Calibri" w:cs="Calibri"/>
                <w:u w:val="single"/>
                <w:lang w:val="fr-BE"/>
              </w:rPr>
            </w:pPr>
            <w:r w:rsidRPr="00A21813">
              <w:rPr>
                <w:rFonts w:ascii="Calibri" w:hAnsi="Calibri" w:cs="Calibri"/>
                <w:u w:val="single"/>
                <w:lang w:val="fr-BE"/>
              </w:rPr>
              <w:t>Références :</w:t>
            </w:r>
          </w:p>
          <w:p w14:paraId="70E168B2" w14:textId="77777777" w:rsidR="00A21813" w:rsidRPr="00A21813" w:rsidRDefault="00A21813" w:rsidP="00A21813">
            <w:pPr>
              <w:rPr>
                <w:rFonts w:ascii="Calibri" w:hAnsi="Calibri" w:cs="Calibri"/>
                <w:u w:val="single"/>
                <w:lang w:val="fr-BE"/>
              </w:rPr>
            </w:pPr>
          </w:p>
          <w:p w14:paraId="127A63A3" w14:textId="77777777" w:rsidR="00A21813" w:rsidRPr="00623AF9" w:rsidRDefault="00A21813" w:rsidP="00A21813">
            <w:pPr>
              <w:rPr>
                <w:rFonts w:ascii="Calibri" w:hAnsi="Calibri" w:cs="Calibri"/>
                <w:lang w:val="fr-BE"/>
              </w:rPr>
            </w:pPr>
            <w:r w:rsidRPr="00623AF9">
              <w:rPr>
                <w:rFonts w:ascii="Calibri" w:hAnsi="Calibri" w:cs="Calibri"/>
                <w:lang w:val="fr-BE"/>
              </w:rPr>
              <w:t>Note technique du PAM sur le rCSI</w:t>
            </w:r>
          </w:p>
          <w:p w14:paraId="7C4D1823" w14:textId="77777777" w:rsidR="00A21813" w:rsidRPr="00623AF9" w:rsidRDefault="00A21813" w:rsidP="00A21813">
            <w:pPr>
              <w:rPr>
                <w:rFonts w:ascii="Calibri" w:hAnsi="Calibri" w:cs="Calibri"/>
                <w:lang w:val="fr-BE"/>
              </w:rPr>
            </w:pPr>
          </w:p>
          <w:p w14:paraId="725225D0" w14:textId="34A3F233" w:rsidR="007E12D7" w:rsidRPr="00623AF9" w:rsidDel="00DA56FA" w:rsidRDefault="00A21813" w:rsidP="00A21813">
            <w:pPr>
              <w:rPr>
                <w:rFonts w:ascii="Calibri" w:hAnsi="Calibri" w:cs="Calibri"/>
                <w:lang w:val="fr-BE"/>
              </w:rPr>
            </w:pPr>
            <w:r w:rsidRPr="00623AF9">
              <w:rPr>
                <w:rFonts w:ascii="Calibri" w:hAnsi="Calibri" w:cs="Calibri"/>
                <w:lang w:val="fr-BE"/>
              </w:rPr>
              <w:t>Manuel des Indicateurs du GFSC (2020)</w:t>
            </w:r>
          </w:p>
          <w:p w14:paraId="72A0FC0B" w14:textId="77777777" w:rsidR="007E12D7" w:rsidRPr="00A21813" w:rsidRDefault="007E12D7" w:rsidP="00B820AB">
            <w:pPr>
              <w:rPr>
                <w:rFonts w:ascii="Calibri" w:hAnsi="Calibri" w:cs="Calibri"/>
                <w:lang w:val="fr-BE"/>
              </w:rPr>
            </w:pPr>
          </w:p>
          <w:p w14:paraId="1176FCA9" w14:textId="77777777" w:rsidR="007E12D7" w:rsidRPr="00A21813" w:rsidRDefault="007E12D7" w:rsidP="00B820AB">
            <w:pPr>
              <w:rPr>
                <w:rFonts w:ascii="Calibri" w:hAnsi="Calibri" w:cs="Calibri"/>
                <w:lang w:val="fr-BE"/>
              </w:rPr>
            </w:pPr>
          </w:p>
          <w:p w14:paraId="69C8AA59" w14:textId="77777777" w:rsidR="007E12D7" w:rsidRPr="00A21813" w:rsidRDefault="007E12D7" w:rsidP="000C7198">
            <w:pPr>
              <w:rPr>
                <w:rFonts w:ascii="Calibri" w:hAnsi="Calibri" w:cs="Calibri"/>
                <w:lang w:val="fr-BE"/>
              </w:rPr>
            </w:pPr>
          </w:p>
        </w:tc>
      </w:tr>
    </w:tbl>
    <w:p w14:paraId="7D54F717" w14:textId="7FC6D8D8" w:rsidR="6D94B5F8" w:rsidRPr="00A21813" w:rsidRDefault="6D94B5F8" w:rsidP="6D94B5F8">
      <w:pPr>
        <w:rPr>
          <w:rFonts w:ascii="Calibri" w:hAnsi="Calibri" w:cs="Calibri"/>
          <w:b/>
          <w:bCs/>
          <w:color w:val="C00000"/>
          <w:lang w:val="fr-BE"/>
        </w:rPr>
      </w:pPr>
    </w:p>
    <w:p w14:paraId="2646CC2F" w14:textId="77777777" w:rsidR="006E6F84" w:rsidRPr="00647399" w:rsidRDefault="006E6F84">
      <w:pPr>
        <w:rPr>
          <w:rFonts w:ascii="Calibri" w:hAnsi="Calibri" w:cs="Calibri"/>
          <w:b/>
          <w:bCs/>
          <w:color w:val="C00000"/>
          <w:sz w:val="28"/>
          <w:szCs w:val="28"/>
          <w:lang w:val="fr-BE"/>
        </w:rPr>
      </w:pPr>
      <w:r w:rsidRPr="00647399">
        <w:rPr>
          <w:rFonts w:ascii="Calibri" w:hAnsi="Calibri" w:cs="Calibri"/>
          <w:b/>
          <w:bCs/>
          <w:color w:val="C00000"/>
          <w:sz w:val="28"/>
          <w:szCs w:val="28"/>
          <w:lang w:val="fr-BE"/>
        </w:rPr>
        <w:br w:type="page"/>
      </w:r>
    </w:p>
    <w:p w14:paraId="1FCEFBA7" w14:textId="49F30584" w:rsidR="008B1E21" w:rsidRPr="005D2473" w:rsidRDefault="008B1E21" w:rsidP="002C4D49">
      <w:pPr>
        <w:ind w:left="-851"/>
        <w:rPr>
          <w:rFonts w:ascii="Calibri" w:hAnsi="Calibri" w:cs="Calibri"/>
          <w:b/>
          <w:bCs/>
          <w:color w:val="C00000"/>
          <w:sz w:val="28"/>
          <w:szCs w:val="28"/>
          <w:lang w:val="fr-BE"/>
        </w:rPr>
      </w:pPr>
      <w:r w:rsidRPr="005D2473">
        <w:rPr>
          <w:rFonts w:ascii="Calibri" w:hAnsi="Calibri" w:cs="Calibri"/>
          <w:b/>
          <w:bCs/>
          <w:color w:val="C00000"/>
          <w:sz w:val="28"/>
          <w:szCs w:val="28"/>
          <w:lang w:val="fr-BE"/>
        </w:rPr>
        <w:lastRenderedPageBreak/>
        <w:t>List</w:t>
      </w:r>
      <w:r w:rsidR="005D2473" w:rsidRPr="005D2473">
        <w:rPr>
          <w:rFonts w:ascii="Calibri" w:hAnsi="Calibri" w:cs="Calibri"/>
          <w:b/>
          <w:bCs/>
          <w:color w:val="C00000"/>
          <w:sz w:val="28"/>
          <w:szCs w:val="28"/>
          <w:lang w:val="fr-BE"/>
        </w:rPr>
        <w:t>e</w:t>
      </w:r>
      <w:r w:rsidRPr="005D2473">
        <w:rPr>
          <w:rFonts w:ascii="Calibri" w:hAnsi="Calibri" w:cs="Calibri"/>
          <w:b/>
          <w:bCs/>
          <w:color w:val="C00000"/>
          <w:sz w:val="28"/>
          <w:szCs w:val="28"/>
          <w:lang w:val="fr-BE"/>
        </w:rPr>
        <w:t xml:space="preserve"> </w:t>
      </w:r>
      <w:r w:rsidR="005D2473" w:rsidRPr="005D2473">
        <w:rPr>
          <w:rFonts w:ascii="Calibri" w:hAnsi="Calibri" w:cs="Calibri"/>
          <w:b/>
          <w:bCs/>
          <w:color w:val="C00000"/>
          <w:sz w:val="28"/>
          <w:szCs w:val="28"/>
          <w:lang w:val="fr-BE"/>
        </w:rPr>
        <w:t>de</w:t>
      </w:r>
      <w:r w:rsidRPr="005D2473">
        <w:rPr>
          <w:rFonts w:ascii="Calibri" w:hAnsi="Calibri" w:cs="Calibri"/>
          <w:b/>
          <w:bCs/>
          <w:color w:val="C00000"/>
          <w:sz w:val="28"/>
          <w:szCs w:val="28"/>
          <w:lang w:val="fr-BE"/>
        </w:rPr>
        <w:t xml:space="preserve"> KRIs </w:t>
      </w:r>
      <w:r w:rsidR="005D2473" w:rsidRPr="005D2473">
        <w:rPr>
          <w:rFonts w:ascii="Calibri" w:hAnsi="Calibri" w:cs="Calibri"/>
          <w:b/>
          <w:bCs/>
          <w:color w:val="C00000"/>
          <w:sz w:val="28"/>
          <w:szCs w:val="28"/>
          <w:lang w:val="fr-BE"/>
        </w:rPr>
        <w:t xml:space="preserve">pour </w:t>
      </w:r>
      <w:proofErr w:type="gramStart"/>
      <w:r w:rsidR="005D2473" w:rsidRPr="005D2473">
        <w:rPr>
          <w:rFonts w:ascii="Calibri" w:hAnsi="Calibri" w:cs="Calibri"/>
          <w:b/>
          <w:bCs/>
          <w:color w:val="C00000"/>
          <w:sz w:val="28"/>
          <w:szCs w:val="28"/>
          <w:lang w:val="fr-BE"/>
        </w:rPr>
        <w:t>l’AHAME</w:t>
      </w:r>
      <w:r w:rsidRPr="005D2473">
        <w:rPr>
          <w:rFonts w:ascii="Calibri" w:hAnsi="Calibri" w:cs="Calibri"/>
          <w:b/>
          <w:bCs/>
          <w:color w:val="C00000"/>
          <w:sz w:val="28"/>
          <w:szCs w:val="28"/>
          <w:lang w:val="fr-BE"/>
        </w:rPr>
        <w:t>:</w:t>
      </w:r>
      <w:proofErr w:type="gramEnd"/>
    </w:p>
    <w:tbl>
      <w:tblPr>
        <w:tblStyle w:val="TableGrid"/>
        <w:tblW w:w="15452" w:type="dxa"/>
        <w:tblInd w:w="-856" w:type="dxa"/>
        <w:tblLayout w:type="fixed"/>
        <w:tblLook w:val="04A0" w:firstRow="1" w:lastRow="0" w:firstColumn="1" w:lastColumn="0" w:noHBand="0" w:noVBand="1"/>
      </w:tblPr>
      <w:tblGrid>
        <w:gridCol w:w="1560"/>
        <w:gridCol w:w="2835"/>
        <w:gridCol w:w="6946"/>
        <w:gridCol w:w="4111"/>
      </w:tblGrid>
      <w:tr w:rsidR="005D2473" w:rsidRPr="005D2473" w14:paraId="5ADF3B17" w14:textId="77777777" w:rsidTr="28576A4F">
        <w:trPr>
          <w:cantSplit/>
          <w:tblHeader/>
        </w:trPr>
        <w:tc>
          <w:tcPr>
            <w:tcW w:w="1560" w:type="dxa"/>
            <w:shd w:val="clear" w:color="auto" w:fill="C5E0B3" w:themeFill="accent6" w:themeFillTint="66"/>
          </w:tcPr>
          <w:p w14:paraId="6FA20721" w14:textId="769FA314" w:rsidR="005D2473" w:rsidRPr="00005085" w:rsidRDefault="005D2473" w:rsidP="005D2473">
            <w:pPr>
              <w:rPr>
                <w:rFonts w:ascii="Calibri" w:hAnsi="Calibri" w:cs="Calibri"/>
                <w:b/>
                <w:bCs/>
                <w:lang w:val="en-GB"/>
              </w:rPr>
            </w:pPr>
            <w:r>
              <w:rPr>
                <w:rFonts w:ascii="Calibri" w:hAnsi="Calibri" w:cs="Calibri"/>
                <w:b/>
                <w:bCs/>
                <w:lang w:val="en-GB"/>
              </w:rPr>
              <w:t>Sous-secteur AHAME</w:t>
            </w:r>
          </w:p>
        </w:tc>
        <w:tc>
          <w:tcPr>
            <w:tcW w:w="2835" w:type="dxa"/>
            <w:shd w:val="clear" w:color="auto" w:fill="C5E0B3" w:themeFill="accent6" w:themeFillTint="66"/>
          </w:tcPr>
          <w:p w14:paraId="35F85FBF" w14:textId="6934A568" w:rsidR="005D2473" w:rsidRPr="00005085" w:rsidRDefault="005D2473" w:rsidP="005D2473">
            <w:pPr>
              <w:rPr>
                <w:rFonts w:ascii="Calibri" w:hAnsi="Calibri" w:cs="Calibri"/>
                <w:b/>
                <w:bCs/>
                <w:lang w:val="en-GB"/>
              </w:rPr>
            </w:pPr>
            <w:r w:rsidRPr="00005085">
              <w:rPr>
                <w:rFonts w:ascii="Calibri" w:hAnsi="Calibri" w:cs="Calibri"/>
                <w:b/>
                <w:bCs/>
                <w:lang w:val="en-GB"/>
              </w:rPr>
              <w:t>Key Outcome Indicator (KOI)</w:t>
            </w:r>
          </w:p>
        </w:tc>
        <w:tc>
          <w:tcPr>
            <w:tcW w:w="6946" w:type="dxa"/>
            <w:shd w:val="clear" w:color="auto" w:fill="C5E0B3" w:themeFill="accent6" w:themeFillTint="66"/>
          </w:tcPr>
          <w:p w14:paraId="147DE573" w14:textId="4585E6F8" w:rsidR="005D2473" w:rsidRPr="00005085" w:rsidRDefault="005D2473" w:rsidP="005D2473">
            <w:pPr>
              <w:rPr>
                <w:rFonts w:ascii="Calibri" w:hAnsi="Calibri" w:cs="Calibri"/>
                <w:b/>
                <w:bCs/>
                <w:lang w:val="en-GB"/>
              </w:rPr>
            </w:pPr>
            <w:r w:rsidRPr="00005085">
              <w:rPr>
                <w:rFonts w:ascii="Calibri" w:hAnsi="Calibri" w:cs="Calibri"/>
                <w:b/>
                <w:bCs/>
                <w:lang w:val="en-GB"/>
              </w:rPr>
              <w:t>D</w:t>
            </w:r>
            <w:r>
              <w:rPr>
                <w:rFonts w:ascii="Calibri" w:hAnsi="Calibri" w:cs="Calibri"/>
                <w:b/>
                <w:bCs/>
                <w:lang w:val="en-GB"/>
              </w:rPr>
              <w:t>éfinition</w:t>
            </w:r>
          </w:p>
        </w:tc>
        <w:tc>
          <w:tcPr>
            <w:tcW w:w="4111" w:type="dxa"/>
            <w:shd w:val="clear" w:color="auto" w:fill="C5E0B3" w:themeFill="accent6" w:themeFillTint="66"/>
          </w:tcPr>
          <w:p w14:paraId="3CD8360F" w14:textId="7455A8A4" w:rsidR="005D2473" w:rsidRPr="005D2473" w:rsidRDefault="005D2473" w:rsidP="005D2473">
            <w:pPr>
              <w:rPr>
                <w:rFonts w:ascii="Calibri" w:hAnsi="Calibri" w:cs="Calibri"/>
                <w:b/>
                <w:bCs/>
                <w:lang w:val="fr-BE"/>
              </w:rPr>
            </w:pPr>
            <w:r w:rsidRPr="005D2473">
              <w:rPr>
                <w:rFonts w:ascii="Calibri" w:hAnsi="Calibri" w:cs="Calibri"/>
                <w:b/>
                <w:bCs/>
                <w:lang w:val="fr-BE"/>
              </w:rPr>
              <w:t>Source et méthode de collecte de donnée</w:t>
            </w:r>
            <w:r>
              <w:rPr>
                <w:rFonts w:ascii="Calibri" w:hAnsi="Calibri" w:cs="Calibri"/>
                <w:b/>
                <w:bCs/>
                <w:lang w:val="fr-BE"/>
              </w:rPr>
              <w:t>s</w:t>
            </w:r>
          </w:p>
        </w:tc>
      </w:tr>
      <w:tr w:rsidR="00DC4487" w:rsidRPr="003F3DA5" w14:paraId="54601C78" w14:textId="77777777" w:rsidTr="28576A4F">
        <w:trPr>
          <w:cantSplit/>
        </w:trPr>
        <w:tc>
          <w:tcPr>
            <w:tcW w:w="1560" w:type="dxa"/>
          </w:tcPr>
          <w:p w14:paraId="40EACFE0" w14:textId="0F12E0F8" w:rsidR="00DC4487" w:rsidRPr="00005085" w:rsidRDefault="003F3DA5" w:rsidP="001E75F0">
            <w:pPr>
              <w:rPr>
                <w:rFonts w:ascii="Calibri" w:hAnsi="Calibri" w:cs="Calibri"/>
                <w:b/>
                <w:bCs/>
                <w:lang w:val="en-GB"/>
              </w:rPr>
            </w:pPr>
            <w:r w:rsidRPr="003F3DA5">
              <w:rPr>
                <w:rFonts w:ascii="Calibri" w:hAnsi="Calibri" w:cs="Calibri"/>
                <w:b/>
                <w:bCs/>
                <w:color w:val="0070C0"/>
                <w:lang w:val="en-GB"/>
              </w:rPr>
              <w:t>Assistance Alimentaire Humanitaire</w:t>
            </w:r>
          </w:p>
        </w:tc>
        <w:tc>
          <w:tcPr>
            <w:tcW w:w="2835" w:type="dxa"/>
          </w:tcPr>
          <w:p w14:paraId="0B359B25" w14:textId="201F5499" w:rsidR="00DC4487" w:rsidRPr="003F3DA5" w:rsidRDefault="006A443A" w:rsidP="0018261C">
            <w:pPr>
              <w:rPr>
                <w:rFonts w:ascii="Calibri" w:hAnsi="Calibri" w:cs="Calibri"/>
                <w:lang w:val="fr-BE"/>
              </w:rPr>
            </w:pPr>
            <w:r>
              <w:rPr>
                <w:rFonts w:ascii="Calibri" w:hAnsi="Calibri" w:cs="Calibri"/>
                <w:highlight w:val="yellow"/>
                <w:lang w:val="fr-BE"/>
              </w:rPr>
              <w:t>#</w:t>
            </w:r>
            <w:r w:rsidR="23A883BA" w:rsidRPr="28576A4F">
              <w:rPr>
                <w:rFonts w:ascii="Calibri" w:hAnsi="Calibri" w:cs="Calibri"/>
                <w:highlight w:val="yellow"/>
                <w:lang w:val="fr-BE"/>
              </w:rPr>
              <w:t xml:space="preserve"> de bénéficiaires individuels ayant reçu une assistance alimentaire humanitaire (rations </w:t>
            </w:r>
            <w:r w:rsidR="5C2C0F75" w:rsidRPr="28576A4F">
              <w:rPr>
                <w:rFonts w:ascii="Calibri" w:hAnsi="Calibri" w:cs="Calibri"/>
                <w:highlight w:val="yellow"/>
                <w:lang w:val="fr-BE"/>
              </w:rPr>
              <w:t xml:space="preserve">pour le ménage </w:t>
            </w:r>
            <w:r w:rsidR="23A883BA" w:rsidRPr="28576A4F">
              <w:rPr>
                <w:rFonts w:ascii="Calibri" w:hAnsi="Calibri" w:cs="Calibri"/>
                <w:highlight w:val="yellow"/>
                <w:lang w:val="fr-BE"/>
              </w:rPr>
              <w:t xml:space="preserve">en nature, </w:t>
            </w:r>
            <w:r w:rsidR="6E57636D" w:rsidRPr="28576A4F">
              <w:rPr>
                <w:rFonts w:ascii="Calibri" w:hAnsi="Calibri" w:cs="Calibri"/>
                <w:highlight w:val="yellow"/>
                <w:lang w:val="fr-BE"/>
              </w:rPr>
              <w:t>coupons</w:t>
            </w:r>
            <w:r w:rsidR="23A883BA" w:rsidRPr="28576A4F">
              <w:rPr>
                <w:rFonts w:ascii="Calibri" w:hAnsi="Calibri" w:cs="Calibri"/>
                <w:highlight w:val="yellow"/>
                <w:lang w:val="fr-BE"/>
              </w:rPr>
              <w:t>, transferts monétaires)</w:t>
            </w:r>
          </w:p>
        </w:tc>
        <w:tc>
          <w:tcPr>
            <w:tcW w:w="6946" w:type="dxa"/>
          </w:tcPr>
          <w:p w14:paraId="59280A2E" w14:textId="77777777" w:rsidR="003F3DA5" w:rsidRPr="003F3DA5" w:rsidRDefault="003F3DA5" w:rsidP="003F3DA5">
            <w:pPr>
              <w:rPr>
                <w:rFonts w:ascii="Calibri" w:hAnsi="Calibri" w:cs="Calibri"/>
                <w:u w:val="single"/>
                <w:lang w:val="fr-BE"/>
              </w:rPr>
            </w:pPr>
            <w:r w:rsidRPr="003F3DA5">
              <w:rPr>
                <w:rFonts w:ascii="Calibri" w:hAnsi="Calibri" w:cs="Calibri"/>
                <w:u w:val="single"/>
                <w:lang w:val="fr-BE"/>
              </w:rPr>
              <w:t>Description :</w:t>
            </w:r>
          </w:p>
          <w:p w14:paraId="701B76E1" w14:textId="48076B89" w:rsidR="003F3DA5" w:rsidRPr="00310F40" w:rsidRDefault="23A883BA" w:rsidP="003F3DA5">
            <w:pPr>
              <w:rPr>
                <w:rFonts w:ascii="Calibri" w:hAnsi="Calibri" w:cs="Calibri"/>
                <w:lang w:val="fr-BE"/>
              </w:rPr>
            </w:pPr>
            <w:r w:rsidRPr="28576A4F">
              <w:rPr>
                <w:rFonts w:ascii="Calibri" w:hAnsi="Calibri" w:cs="Calibri"/>
                <w:lang w:val="fr-BE"/>
              </w:rPr>
              <w:t>L’indicateur mesure le nombre de bénéficiaires individuels uniques ayant reçu l’</w:t>
            </w:r>
            <w:r w:rsidR="00C41186">
              <w:rPr>
                <w:rFonts w:ascii="Calibri" w:hAnsi="Calibri" w:cs="Calibri"/>
                <w:lang w:val="fr-BE"/>
              </w:rPr>
              <w:t>l’</w:t>
            </w:r>
            <w:r w:rsidRPr="28576A4F">
              <w:rPr>
                <w:rFonts w:ascii="Calibri" w:hAnsi="Calibri" w:cs="Calibri"/>
                <w:lang w:val="fr-BE"/>
              </w:rPr>
              <w:t xml:space="preserve">assistance alimentaire </w:t>
            </w:r>
            <w:r w:rsidR="1CF98B6F" w:rsidRPr="28576A4F">
              <w:rPr>
                <w:rFonts w:ascii="Calibri" w:hAnsi="Calibri" w:cs="Calibri"/>
                <w:lang w:val="fr-BE"/>
              </w:rPr>
              <w:t xml:space="preserve">mensuelle </w:t>
            </w:r>
            <w:r w:rsidRPr="28576A4F">
              <w:rPr>
                <w:rFonts w:ascii="Calibri" w:hAnsi="Calibri" w:cs="Calibri"/>
                <w:lang w:val="fr-BE"/>
              </w:rPr>
              <w:t>prévu</w:t>
            </w:r>
            <w:r w:rsidR="3B80431F" w:rsidRPr="28576A4F">
              <w:rPr>
                <w:rFonts w:ascii="Calibri" w:hAnsi="Calibri" w:cs="Calibri"/>
                <w:lang w:val="fr-BE"/>
              </w:rPr>
              <w:t>e</w:t>
            </w:r>
            <w:r w:rsidRPr="28576A4F">
              <w:rPr>
                <w:rFonts w:ascii="Calibri" w:hAnsi="Calibri" w:cs="Calibri"/>
                <w:lang w:val="fr-BE"/>
              </w:rPr>
              <w:t xml:space="preserve"> au cours de la période de mise en œuvre de l’action.</w:t>
            </w:r>
          </w:p>
          <w:p w14:paraId="68AC835B" w14:textId="77777777" w:rsidR="003F3DA5" w:rsidRPr="00310F40" w:rsidRDefault="003F3DA5" w:rsidP="003F3DA5">
            <w:pPr>
              <w:rPr>
                <w:rFonts w:ascii="Calibri" w:hAnsi="Calibri" w:cs="Calibri"/>
                <w:lang w:val="fr-BE"/>
              </w:rPr>
            </w:pPr>
          </w:p>
          <w:p w14:paraId="5201E4A2" w14:textId="0D604E56" w:rsidR="00DC4487" w:rsidRPr="00310F40" w:rsidRDefault="003F3DA5" w:rsidP="00E4284B">
            <w:pPr>
              <w:rPr>
                <w:rFonts w:ascii="Calibri" w:hAnsi="Calibri" w:cs="Calibri"/>
                <w:lang w:val="fr-BE"/>
              </w:rPr>
            </w:pPr>
            <w:r w:rsidRPr="00310F40">
              <w:rPr>
                <w:rFonts w:ascii="Calibri" w:hAnsi="Calibri" w:cs="Calibri"/>
                <w:lang w:val="fr-BE"/>
              </w:rPr>
              <w:t xml:space="preserve">Cet indicateur concerne uniquement les rations sèches en nature, les </w:t>
            </w:r>
            <w:r w:rsidR="00970C72">
              <w:rPr>
                <w:rFonts w:ascii="Calibri" w:hAnsi="Calibri" w:cs="Calibri"/>
                <w:lang w:val="fr-BE"/>
              </w:rPr>
              <w:t xml:space="preserve">coupons </w:t>
            </w:r>
            <w:r w:rsidRPr="00310F40">
              <w:rPr>
                <w:rFonts w:ascii="Calibri" w:hAnsi="Calibri" w:cs="Calibri"/>
                <w:lang w:val="fr-BE"/>
              </w:rPr>
              <w:t>ou les transferts monétaires. Il n’inclut pas les rations prêtes à consommer (RTE) ni les repas chauds, pour lesquels un indicateur spécifique existe.</w:t>
            </w:r>
          </w:p>
          <w:p w14:paraId="2F4187F7" w14:textId="77777777" w:rsidR="00DC4487" w:rsidRPr="00623AF9" w:rsidRDefault="00DC4487" w:rsidP="00E4284B">
            <w:pPr>
              <w:rPr>
                <w:rFonts w:ascii="Calibri" w:hAnsi="Calibri" w:cs="Calibri"/>
                <w:lang w:val="fr-BE"/>
              </w:rPr>
            </w:pPr>
          </w:p>
          <w:p w14:paraId="35580B19" w14:textId="77777777" w:rsidR="003F3DA5" w:rsidRPr="003F3DA5" w:rsidRDefault="003F3DA5" w:rsidP="003F3DA5">
            <w:pPr>
              <w:rPr>
                <w:rFonts w:ascii="Calibri" w:hAnsi="Calibri" w:cs="Calibri"/>
                <w:lang w:val="fr-BE"/>
              </w:rPr>
            </w:pPr>
            <w:r w:rsidRPr="00B13342">
              <w:rPr>
                <w:rFonts w:ascii="Calibri" w:hAnsi="Calibri" w:cs="Calibri"/>
                <w:u w:val="single"/>
                <w:lang w:val="fr-BE"/>
              </w:rPr>
              <w:t>Orientation ECHO</w:t>
            </w:r>
            <w:r w:rsidRPr="003F3DA5">
              <w:rPr>
                <w:rFonts w:ascii="Calibri" w:hAnsi="Calibri" w:cs="Calibri"/>
                <w:lang w:val="fr-BE"/>
              </w:rPr>
              <w:t xml:space="preserve"> :</w:t>
            </w:r>
          </w:p>
          <w:p w14:paraId="0DAE97ED" w14:textId="77777777" w:rsidR="003F3DA5" w:rsidRPr="003F3DA5" w:rsidRDefault="003F3DA5" w:rsidP="003F3DA5">
            <w:pPr>
              <w:rPr>
                <w:rFonts w:ascii="Calibri" w:hAnsi="Calibri" w:cs="Calibri"/>
                <w:lang w:val="fr-BE"/>
              </w:rPr>
            </w:pPr>
          </w:p>
          <w:p w14:paraId="7E070A67" w14:textId="5F38E99F" w:rsidR="003F3DA5" w:rsidRPr="003F3DA5" w:rsidRDefault="006A443A" w:rsidP="003F3DA5">
            <w:pPr>
              <w:rPr>
                <w:rFonts w:ascii="Calibri" w:hAnsi="Calibri" w:cs="Calibri"/>
                <w:lang w:val="fr-BE"/>
              </w:rPr>
            </w:pPr>
            <w:r>
              <w:rPr>
                <w:rFonts w:ascii="Calibri" w:hAnsi="Calibri" w:cs="Calibri"/>
                <w:lang w:val="fr-BE"/>
              </w:rPr>
              <w:t>Dans la section « Commentaire », ventiler</w:t>
            </w:r>
            <w:r w:rsidR="003F3DA5" w:rsidRPr="003F3DA5">
              <w:rPr>
                <w:rFonts w:ascii="Calibri" w:hAnsi="Calibri" w:cs="Calibri"/>
                <w:lang w:val="fr-BE"/>
              </w:rPr>
              <w:t xml:space="preserve"> les données par sexe, âge, handicap et par modalité.</w:t>
            </w:r>
          </w:p>
          <w:p w14:paraId="6F27112B" w14:textId="77777777" w:rsidR="003F3DA5" w:rsidRPr="003F3DA5" w:rsidRDefault="003F3DA5" w:rsidP="003F3DA5">
            <w:pPr>
              <w:rPr>
                <w:rFonts w:ascii="Calibri" w:hAnsi="Calibri" w:cs="Calibri"/>
                <w:lang w:val="fr-BE"/>
              </w:rPr>
            </w:pPr>
          </w:p>
          <w:p w14:paraId="48CA9349" w14:textId="5FB53C56" w:rsidR="003F3DA5" w:rsidRPr="003F3DA5" w:rsidRDefault="4346E1AF" w:rsidP="003F3DA5">
            <w:pPr>
              <w:rPr>
                <w:rFonts w:ascii="Calibri" w:hAnsi="Calibri" w:cs="Calibri"/>
                <w:lang w:val="fr-BE"/>
              </w:rPr>
            </w:pPr>
            <w:r w:rsidRPr="28576A4F">
              <w:rPr>
                <w:rFonts w:ascii="Calibri" w:hAnsi="Calibri" w:cs="Calibri"/>
                <w:lang w:val="fr-BE"/>
              </w:rPr>
              <w:t>En cas d</w:t>
            </w:r>
            <w:r w:rsidR="23A883BA" w:rsidRPr="28576A4F">
              <w:rPr>
                <w:rFonts w:ascii="Calibri" w:hAnsi="Calibri" w:cs="Calibri"/>
                <w:lang w:val="fr-BE"/>
              </w:rPr>
              <w:t xml:space="preserve">’utilisation de </w:t>
            </w:r>
            <w:r w:rsidR="45503F12" w:rsidRPr="28576A4F">
              <w:rPr>
                <w:rFonts w:ascii="Calibri" w:hAnsi="Calibri" w:cs="Calibri"/>
                <w:lang w:val="fr-BE"/>
              </w:rPr>
              <w:t xml:space="preserve">coupons </w:t>
            </w:r>
            <w:r w:rsidR="23A883BA" w:rsidRPr="28576A4F">
              <w:rPr>
                <w:rFonts w:ascii="Calibri" w:hAnsi="Calibri" w:cs="Calibri"/>
                <w:lang w:val="fr-BE"/>
              </w:rPr>
              <w:t>électroniques ou de technologies électroniques/mobiles, spécifier le taux d’utilisation afin de montrer combien de bénéficiaires individuels ont effectivement pu accéder à l’assistance.</w:t>
            </w:r>
          </w:p>
          <w:p w14:paraId="1E812A51" w14:textId="77777777" w:rsidR="003F3DA5" w:rsidRPr="003F3DA5" w:rsidRDefault="003F3DA5" w:rsidP="003F3DA5">
            <w:pPr>
              <w:rPr>
                <w:rFonts w:ascii="Calibri" w:hAnsi="Calibri" w:cs="Calibri"/>
                <w:lang w:val="fr-BE"/>
              </w:rPr>
            </w:pPr>
          </w:p>
          <w:p w14:paraId="5C413440" w14:textId="6FA67BDA" w:rsidR="003F3DA5" w:rsidRPr="003F3DA5" w:rsidRDefault="003F3DA5" w:rsidP="003F3DA5">
            <w:pPr>
              <w:rPr>
                <w:rFonts w:ascii="Calibri" w:hAnsi="Calibri" w:cs="Calibri"/>
                <w:lang w:val="fr-BE"/>
              </w:rPr>
            </w:pPr>
            <w:r w:rsidRPr="003F3DA5">
              <w:rPr>
                <w:rFonts w:ascii="Calibri" w:hAnsi="Calibri" w:cs="Calibri"/>
                <w:lang w:val="fr-BE"/>
              </w:rPr>
              <w:t xml:space="preserve">Fournir une ventilation du nombre de mois d’assistance alimentaire humanitaire planifiés versus </w:t>
            </w:r>
            <w:r w:rsidR="00AC7E3B">
              <w:rPr>
                <w:rFonts w:ascii="Calibri" w:hAnsi="Calibri" w:cs="Calibri"/>
                <w:lang w:val="fr-BE"/>
              </w:rPr>
              <w:t>atteint</w:t>
            </w:r>
            <w:r w:rsidRPr="003F3DA5">
              <w:rPr>
                <w:rFonts w:ascii="Calibri" w:hAnsi="Calibri" w:cs="Calibri"/>
                <w:lang w:val="fr-BE"/>
              </w:rPr>
              <w:t>s.</w:t>
            </w:r>
          </w:p>
          <w:p w14:paraId="4C7E5863" w14:textId="77777777" w:rsidR="003F3DA5" w:rsidRPr="003F3DA5" w:rsidRDefault="003F3DA5" w:rsidP="003F3DA5">
            <w:pPr>
              <w:rPr>
                <w:rFonts w:ascii="Calibri" w:hAnsi="Calibri" w:cs="Calibri"/>
                <w:lang w:val="fr-BE"/>
              </w:rPr>
            </w:pPr>
          </w:p>
          <w:p w14:paraId="228D9AF5" w14:textId="2CE83C14" w:rsidR="00DC4487" w:rsidRPr="003F3DA5" w:rsidRDefault="003F3DA5" w:rsidP="003F3DA5">
            <w:pPr>
              <w:rPr>
                <w:rFonts w:ascii="Calibri" w:hAnsi="Calibri" w:cs="Calibri"/>
                <w:lang w:val="fr-BE"/>
              </w:rPr>
            </w:pPr>
            <w:r w:rsidRPr="003F3DA5">
              <w:rPr>
                <w:rFonts w:ascii="Calibri" w:hAnsi="Calibri" w:cs="Calibri"/>
                <w:lang w:val="fr-BE"/>
              </w:rPr>
              <w:t>À noter : selon la politique</w:t>
            </w:r>
            <w:r w:rsidR="00BF467A">
              <w:rPr>
                <w:rFonts w:ascii="Calibri" w:hAnsi="Calibri" w:cs="Calibri"/>
                <w:lang w:val="fr-BE"/>
              </w:rPr>
              <w:t xml:space="preserve"> d’</w:t>
            </w:r>
            <w:r w:rsidR="00BF467A">
              <w:t>assistance</w:t>
            </w:r>
            <w:r w:rsidR="00BF467A" w:rsidRPr="00BF467A">
              <w:rPr>
                <w:rFonts w:ascii="Calibri" w:hAnsi="Calibri" w:cs="Calibri"/>
                <w:lang w:val="fr-BE"/>
              </w:rPr>
              <w:t xml:space="preserve"> humanitaire à l’alimentation et aux moyens d’existence (AHAME)</w:t>
            </w:r>
            <w:r w:rsidRPr="003F3DA5">
              <w:rPr>
                <w:rFonts w:ascii="Calibri" w:hAnsi="Calibri" w:cs="Calibri"/>
                <w:lang w:val="fr-BE"/>
              </w:rPr>
              <w:t xml:space="preserve"> d’ECHO, l’assistance n’est considérée comme adéquate que si sa durée est d’au moins trois mois.</w:t>
            </w:r>
          </w:p>
        </w:tc>
        <w:tc>
          <w:tcPr>
            <w:tcW w:w="4111" w:type="dxa"/>
          </w:tcPr>
          <w:p w14:paraId="64B93803" w14:textId="7E8DDF96" w:rsidR="003F3DA5" w:rsidRPr="00310F40" w:rsidRDefault="003F3DA5" w:rsidP="003F3DA5">
            <w:pPr>
              <w:rPr>
                <w:rFonts w:ascii="Calibri" w:hAnsi="Calibri" w:cs="Calibri"/>
                <w:lang w:val="fr-BE"/>
              </w:rPr>
            </w:pPr>
            <w:r w:rsidRPr="009A320A">
              <w:rPr>
                <w:rFonts w:ascii="Calibri" w:hAnsi="Calibri" w:cs="Calibri"/>
                <w:u w:val="single"/>
                <w:lang w:val="fr-BE"/>
              </w:rPr>
              <w:t xml:space="preserve">Méthode de collecte des données : </w:t>
            </w:r>
            <w:r w:rsidRPr="00310F40">
              <w:rPr>
                <w:rFonts w:ascii="Calibri" w:hAnsi="Calibri" w:cs="Calibri"/>
                <w:lang w:val="fr-BE"/>
              </w:rPr>
              <w:t>enquêtes PDM</w:t>
            </w:r>
            <w:r w:rsidR="006F6A91">
              <w:rPr>
                <w:rFonts w:ascii="Calibri" w:hAnsi="Calibri" w:cs="Calibri"/>
                <w:lang w:val="fr-BE"/>
              </w:rPr>
              <w:t>,</w:t>
            </w:r>
            <w:r w:rsidRPr="00310F40">
              <w:rPr>
                <w:rFonts w:ascii="Calibri" w:hAnsi="Calibri" w:cs="Calibri"/>
                <w:lang w:val="fr-BE"/>
              </w:rPr>
              <w:t xml:space="preserve"> registres d’enregistrement, rapports des prestataires de services financiers sur les transferts.</w:t>
            </w:r>
          </w:p>
          <w:p w14:paraId="30A6C513" w14:textId="77777777" w:rsidR="003F3DA5" w:rsidRPr="003F3DA5" w:rsidRDefault="003F3DA5" w:rsidP="003F3DA5">
            <w:pPr>
              <w:rPr>
                <w:rFonts w:ascii="Calibri" w:hAnsi="Calibri" w:cs="Calibri"/>
                <w:u w:val="single"/>
                <w:lang w:val="fr-BE"/>
              </w:rPr>
            </w:pPr>
          </w:p>
          <w:p w14:paraId="08E338A8" w14:textId="77777777" w:rsidR="003F3DA5" w:rsidRPr="003F3DA5" w:rsidRDefault="003F3DA5" w:rsidP="003F3DA5">
            <w:pPr>
              <w:rPr>
                <w:rFonts w:ascii="Calibri" w:hAnsi="Calibri" w:cs="Calibri"/>
                <w:u w:val="single"/>
                <w:lang w:val="fr-BE"/>
              </w:rPr>
            </w:pPr>
            <w:r w:rsidRPr="003F3DA5">
              <w:rPr>
                <w:rFonts w:ascii="Calibri" w:hAnsi="Calibri" w:cs="Calibri"/>
                <w:u w:val="single"/>
                <w:lang w:val="fr-BE"/>
              </w:rPr>
              <w:t>Références :</w:t>
            </w:r>
          </w:p>
          <w:p w14:paraId="100134D7" w14:textId="77777777" w:rsidR="003F3DA5" w:rsidRPr="00310F40" w:rsidRDefault="003F3DA5" w:rsidP="003F3DA5">
            <w:pPr>
              <w:rPr>
                <w:rFonts w:ascii="Calibri" w:hAnsi="Calibri" w:cs="Calibri"/>
                <w:lang w:val="fr-BE"/>
              </w:rPr>
            </w:pPr>
            <w:r w:rsidRPr="00310F40">
              <w:rPr>
                <w:rFonts w:ascii="Calibri" w:hAnsi="Calibri" w:cs="Calibri"/>
                <w:lang w:val="fr-BE"/>
              </w:rPr>
              <w:t>Indicateurs similaires :</w:t>
            </w:r>
          </w:p>
          <w:p w14:paraId="1954CB3D" w14:textId="77777777" w:rsidR="003F3DA5" w:rsidRPr="00310F40" w:rsidRDefault="003F3DA5" w:rsidP="003F3DA5">
            <w:pPr>
              <w:rPr>
                <w:rFonts w:ascii="Calibri" w:hAnsi="Calibri" w:cs="Calibri"/>
                <w:lang w:val="fr-BE"/>
              </w:rPr>
            </w:pPr>
          </w:p>
          <w:p w14:paraId="6505A04D" w14:textId="77777777" w:rsidR="003F3DA5" w:rsidRPr="00310F40" w:rsidRDefault="003F3DA5" w:rsidP="003F3DA5">
            <w:pPr>
              <w:rPr>
                <w:rFonts w:ascii="Calibri" w:hAnsi="Calibri" w:cs="Calibri"/>
                <w:lang w:val="fr-BE"/>
              </w:rPr>
            </w:pPr>
            <w:r w:rsidRPr="00310F40">
              <w:rPr>
                <w:rFonts w:ascii="Calibri" w:hAnsi="Calibri" w:cs="Calibri"/>
                <w:lang w:val="fr-BE"/>
              </w:rPr>
              <w:t>PAM : nombre de femmes, hommes, garçons et filles recevant une assistance alimentaire / transferts monétaires (CBT) / renforcement de capacités</w:t>
            </w:r>
          </w:p>
          <w:p w14:paraId="23E38C35" w14:textId="77777777" w:rsidR="003F3DA5" w:rsidRPr="00310F40" w:rsidRDefault="003F3DA5" w:rsidP="003F3DA5">
            <w:pPr>
              <w:rPr>
                <w:rFonts w:ascii="Calibri" w:hAnsi="Calibri" w:cs="Calibri"/>
                <w:lang w:val="fr-BE"/>
              </w:rPr>
            </w:pPr>
          </w:p>
          <w:p w14:paraId="4F0988AD" w14:textId="6B8685BF" w:rsidR="00DC4487" w:rsidRPr="00310F40" w:rsidRDefault="003F3DA5" w:rsidP="003F3DA5">
            <w:pPr>
              <w:rPr>
                <w:rFonts w:ascii="Calibri" w:hAnsi="Calibri" w:cs="Calibri"/>
                <w:lang w:val="fr-BE"/>
              </w:rPr>
            </w:pPr>
            <w:r w:rsidRPr="00310F40">
              <w:rPr>
                <w:rFonts w:ascii="Calibri" w:hAnsi="Calibri" w:cs="Calibri"/>
                <w:lang w:val="fr-BE"/>
              </w:rPr>
              <w:t>BHA : « Nombre de bénéficiaires recevant une assistance alimentaire »</w:t>
            </w:r>
          </w:p>
          <w:p w14:paraId="2D7E6B8B" w14:textId="78918CD8" w:rsidR="00DC4487" w:rsidRPr="003F3DA5" w:rsidRDefault="00DC4487" w:rsidP="00E5613B">
            <w:pPr>
              <w:rPr>
                <w:rFonts w:ascii="Calibri" w:hAnsi="Calibri" w:cs="Calibri"/>
                <w:lang w:val="fr-BE"/>
              </w:rPr>
            </w:pPr>
          </w:p>
        </w:tc>
      </w:tr>
      <w:tr w:rsidR="00DC4487" w:rsidRPr="00317DE1" w14:paraId="33FFFA68" w14:textId="77777777" w:rsidTr="28576A4F">
        <w:trPr>
          <w:cantSplit/>
        </w:trPr>
        <w:tc>
          <w:tcPr>
            <w:tcW w:w="1560" w:type="dxa"/>
          </w:tcPr>
          <w:p w14:paraId="79E6E95B" w14:textId="0DEB9388" w:rsidR="00DC4487" w:rsidRPr="00005085" w:rsidDel="00B4040A" w:rsidRDefault="009A320A" w:rsidP="00D672B0">
            <w:pPr>
              <w:rPr>
                <w:rFonts w:ascii="Calibri" w:hAnsi="Calibri" w:cs="Calibri"/>
                <w:b/>
                <w:bCs/>
                <w:color w:val="0070C0"/>
                <w:lang w:val="en-GB"/>
              </w:rPr>
            </w:pPr>
            <w:r w:rsidRPr="003F3DA5">
              <w:rPr>
                <w:rFonts w:ascii="Calibri" w:hAnsi="Calibri" w:cs="Calibri"/>
                <w:b/>
                <w:bCs/>
                <w:color w:val="0070C0"/>
                <w:lang w:val="en-GB"/>
              </w:rPr>
              <w:lastRenderedPageBreak/>
              <w:t>Assistance Alimentaire Humanitaire</w:t>
            </w:r>
          </w:p>
        </w:tc>
        <w:tc>
          <w:tcPr>
            <w:tcW w:w="2835" w:type="dxa"/>
          </w:tcPr>
          <w:p w14:paraId="2A934FD5" w14:textId="496EE07F" w:rsidR="00DC4487" w:rsidRPr="00232456" w:rsidRDefault="006A443A" w:rsidP="00D672B0">
            <w:pPr>
              <w:rPr>
                <w:rFonts w:ascii="Calibri" w:hAnsi="Calibri" w:cs="Calibri"/>
                <w:lang w:val="fr-BE"/>
              </w:rPr>
            </w:pPr>
            <w:r>
              <w:rPr>
                <w:rFonts w:ascii="Calibri" w:hAnsi="Calibri" w:cs="Calibri"/>
                <w:lang w:val="fr-BE"/>
              </w:rPr>
              <w:t>#</w:t>
            </w:r>
            <w:r w:rsidR="2EB413FD" w:rsidRPr="28576A4F">
              <w:rPr>
                <w:rFonts w:ascii="Calibri" w:hAnsi="Calibri" w:cs="Calibri"/>
                <w:lang w:val="fr-BE"/>
              </w:rPr>
              <w:t xml:space="preserve"> de bénéficiaires individuels </w:t>
            </w:r>
            <w:r w:rsidR="070227C9" w:rsidRPr="28576A4F">
              <w:rPr>
                <w:rFonts w:ascii="Calibri" w:hAnsi="Calibri" w:cs="Calibri"/>
                <w:lang w:val="fr-BE"/>
              </w:rPr>
              <w:t xml:space="preserve">ayant reçu </w:t>
            </w:r>
            <w:r w:rsidR="2EB413FD" w:rsidRPr="28576A4F">
              <w:rPr>
                <w:rFonts w:ascii="Calibri" w:hAnsi="Calibri" w:cs="Calibri"/>
                <w:lang w:val="fr-BE"/>
              </w:rPr>
              <w:t>des repas cuisinés et/ou des rations prêtes à consommer (RTE)</w:t>
            </w:r>
            <w:r w:rsidR="533FDD51" w:rsidRPr="28576A4F">
              <w:rPr>
                <w:rFonts w:ascii="Calibri" w:hAnsi="Calibri" w:cs="Calibri"/>
                <w:lang w:val="fr-BE"/>
              </w:rPr>
              <w:t>.</w:t>
            </w:r>
          </w:p>
        </w:tc>
        <w:tc>
          <w:tcPr>
            <w:tcW w:w="6946" w:type="dxa"/>
          </w:tcPr>
          <w:p w14:paraId="2A7FC59C" w14:textId="02769917" w:rsidR="00DC4487" w:rsidRPr="000C076C" w:rsidRDefault="2F51BBFB" w:rsidP="25636895">
            <w:pPr>
              <w:jc w:val="both"/>
              <w:rPr>
                <w:rFonts w:ascii="Calibri" w:hAnsi="Calibri" w:cs="Calibri"/>
                <w:lang w:val="fr-BE"/>
              </w:rPr>
            </w:pPr>
            <w:proofErr w:type="gramStart"/>
            <w:r w:rsidRPr="28576A4F">
              <w:rPr>
                <w:rFonts w:ascii="Calibri" w:hAnsi="Calibri" w:cs="Calibri"/>
                <w:u w:val="single"/>
                <w:lang w:val="fr-BE"/>
              </w:rPr>
              <w:t>De</w:t>
            </w:r>
            <w:r w:rsidR="4B362D79" w:rsidRPr="28576A4F">
              <w:rPr>
                <w:rFonts w:ascii="Calibri" w:hAnsi="Calibri" w:cs="Calibri"/>
                <w:u w:val="single"/>
                <w:lang w:val="fr-BE"/>
              </w:rPr>
              <w:t>scription</w:t>
            </w:r>
            <w:r w:rsidRPr="28576A4F">
              <w:rPr>
                <w:rFonts w:ascii="Calibri" w:hAnsi="Calibri" w:cs="Calibri"/>
                <w:u w:val="single"/>
                <w:lang w:val="fr-BE"/>
              </w:rPr>
              <w:t>:</w:t>
            </w:r>
            <w:proofErr w:type="gramEnd"/>
            <w:r w:rsidRPr="28576A4F">
              <w:rPr>
                <w:rFonts w:ascii="Calibri" w:hAnsi="Calibri" w:cs="Calibri"/>
                <w:lang w:val="fr-BE"/>
              </w:rPr>
              <w:t xml:space="preserve"> </w:t>
            </w:r>
            <w:r w:rsidR="519D8897" w:rsidRPr="28576A4F">
              <w:rPr>
                <w:rFonts w:ascii="Calibri" w:hAnsi="Calibri" w:cs="Calibri"/>
                <w:lang w:val="fr-BE"/>
              </w:rPr>
              <w:t>l</w:t>
            </w:r>
            <w:r w:rsidR="3A913B22" w:rsidRPr="28576A4F">
              <w:rPr>
                <w:rFonts w:ascii="Calibri" w:hAnsi="Calibri" w:cs="Calibri"/>
                <w:lang w:val="fr-BE"/>
              </w:rPr>
              <w:t xml:space="preserve">’indicateur mesure le nombre de personnes </w:t>
            </w:r>
            <w:r w:rsidR="2D03BF20" w:rsidRPr="28576A4F">
              <w:rPr>
                <w:rFonts w:ascii="Calibri" w:hAnsi="Calibri" w:cs="Calibri"/>
                <w:lang w:val="fr-BE"/>
              </w:rPr>
              <w:t xml:space="preserve">ayant reçu </w:t>
            </w:r>
            <w:r w:rsidR="3A913B22" w:rsidRPr="28576A4F">
              <w:rPr>
                <w:rFonts w:ascii="Calibri" w:hAnsi="Calibri" w:cs="Calibri"/>
                <w:lang w:val="fr-BE"/>
              </w:rPr>
              <w:t xml:space="preserve">des repas cuisinés et/ou des rations prêtes à consommer lorsque l’action comporte un volet spécifique de soutien aux cuisines collectives et/ou à la distribution de rations </w:t>
            </w:r>
            <w:r w:rsidR="00D54D82">
              <w:rPr>
                <w:rFonts w:ascii="Calibri" w:hAnsi="Calibri" w:cs="Calibri"/>
                <w:lang w:val="fr-BE"/>
              </w:rPr>
              <w:t>« </w:t>
            </w:r>
            <w:r w:rsidR="00444F0D">
              <w:rPr>
                <w:rFonts w:ascii="Calibri" w:hAnsi="Calibri" w:cs="Calibri"/>
                <w:lang w:val="fr-BE"/>
              </w:rPr>
              <w:t>ready to eat » (</w:t>
            </w:r>
            <w:r w:rsidR="3A913B22" w:rsidRPr="28576A4F">
              <w:rPr>
                <w:rFonts w:ascii="Calibri" w:hAnsi="Calibri" w:cs="Calibri"/>
                <w:lang w:val="fr-BE"/>
              </w:rPr>
              <w:t>RTE</w:t>
            </w:r>
            <w:r w:rsidR="00444F0D">
              <w:rPr>
                <w:rFonts w:ascii="Calibri" w:hAnsi="Calibri" w:cs="Calibri"/>
                <w:lang w:val="fr-BE"/>
              </w:rPr>
              <w:t>)</w:t>
            </w:r>
            <w:r w:rsidR="3A913B22" w:rsidRPr="28576A4F">
              <w:rPr>
                <w:rFonts w:ascii="Calibri" w:hAnsi="Calibri" w:cs="Calibri"/>
                <w:lang w:val="fr-BE"/>
              </w:rPr>
              <w:t xml:space="preserve">. </w:t>
            </w:r>
          </w:p>
          <w:p w14:paraId="27334C72" w14:textId="77777777" w:rsidR="00B2188A" w:rsidRPr="00534FFF" w:rsidRDefault="00B2188A" w:rsidP="00D672B0">
            <w:pPr>
              <w:jc w:val="both"/>
              <w:rPr>
                <w:rFonts w:ascii="Calibri" w:hAnsi="Calibri" w:cs="Calibri"/>
                <w:lang w:val="fr-BE"/>
              </w:rPr>
            </w:pPr>
          </w:p>
          <w:p w14:paraId="2B10E0CD" w14:textId="2B98FD8F" w:rsidR="00B2188A" w:rsidRPr="00534FFF" w:rsidRDefault="00B2188A" w:rsidP="00D672B0">
            <w:pPr>
              <w:jc w:val="both"/>
              <w:rPr>
                <w:rFonts w:ascii="Calibri" w:hAnsi="Calibri" w:cs="Calibri"/>
                <w:u w:val="single"/>
                <w:lang w:val="fr-BE"/>
              </w:rPr>
            </w:pPr>
            <w:r w:rsidRPr="00534FFF">
              <w:rPr>
                <w:rFonts w:ascii="Calibri" w:hAnsi="Calibri" w:cs="Calibri"/>
                <w:u w:val="single"/>
                <w:lang w:val="fr-BE"/>
              </w:rPr>
              <w:t>ECHO Guidance</w:t>
            </w:r>
          </w:p>
          <w:p w14:paraId="383BFDB4" w14:textId="77777777" w:rsidR="00DC4487" w:rsidRPr="00534FFF" w:rsidRDefault="00DC4487" w:rsidP="00D672B0">
            <w:pPr>
              <w:jc w:val="both"/>
              <w:rPr>
                <w:rFonts w:ascii="Calibri" w:hAnsi="Calibri" w:cs="Calibri"/>
                <w:lang w:val="fr-BE"/>
              </w:rPr>
            </w:pPr>
          </w:p>
          <w:p w14:paraId="03B128E6" w14:textId="7AE14FA0" w:rsidR="00DC4487" w:rsidRPr="00D11D43" w:rsidRDefault="55C8E747" w:rsidP="00D11D43">
            <w:pPr>
              <w:spacing w:line="257" w:lineRule="auto"/>
              <w:jc w:val="both"/>
              <w:rPr>
                <w:rFonts w:ascii="Calibri" w:hAnsi="Calibri" w:cs="Calibri"/>
                <w:lang w:val="fr-BE"/>
              </w:rPr>
            </w:pPr>
            <w:r w:rsidRPr="28576A4F">
              <w:rPr>
                <w:rFonts w:ascii="Calibri" w:hAnsi="Calibri" w:cs="Calibri"/>
                <w:lang w:val="fr-BE"/>
              </w:rPr>
              <w:t>Sections “COMMENTAIRES</w:t>
            </w:r>
            <w:r w:rsidR="2E5CF228" w:rsidRPr="28576A4F">
              <w:rPr>
                <w:rFonts w:ascii="Calibri" w:hAnsi="Calibri" w:cs="Calibri"/>
                <w:lang w:val="fr-BE"/>
              </w:rPr>
              <w:t>”</w:t>
            </w:r>
            <w:r w:rsidR="23EC690B" w:rsidRPr="28576A4F">
              <w:rPr>
                <w:rFonts w:ascii="Calibri" w:hAnsi="Calibri" w:cs="Calibri"/>
                <w:lang w:val="fr-BE"/>
              </w:rPr>
              <w:t> :</w:t>
            </w:r>
            <w:r w:rsidR="2E5CF228" w:rsidRPr="28576A4F">
              <w:rPr>
                <w:rFonts w:ascii="Calibri" w:hAnsi="Calibri" w:cs="Calibri"/>
                <w:lang w:val="fr-BE"/>
              </w:rPr>
              <w:t xml:space="preserve"> </w:t>
            </w:r>
            <w:r w:rsidR="23EC690B" w:rsidRPr="28576A4F">
              <w:rPr>
                <w:rFonts w:ascii="Calibri" w:hAnsi="Calibri" w:cs="Calibri"/>
                <w:lang w:val="fr-BE"/>
              </w:rPr>
              <w:t>l</w:t>
            </w:r>
            <w:r w:rsidR="2E5CF228" w:rsidRPr="28576A4F">
              <w:rPr>
                <w:rFonts w:ascii="Calibri" w:hAnsi="Calibri" w:cs="Calibri"/>
                <w:lang w:val="fr-BE"/>
              </w:rPr>
              <w:t>e nombre de bénéficiaires individuels doit être ventilé par âge, sexe et handicap. Fournir des informations sur le nombre moyen de repas cuisinés et de rations RTE distribué</w:t>
            </w:r>
            <w:r w:rsidR="62137E70" w:rsidRPr="28576A4F">
              <w:rPr>
                <w:rFonts w:ascii="Calibri" w:hAnsi="Calibri" w:cs="Calibri"/>
                <w:lang w:val="fr-BE"/>
              </w:rPr>
              <w:t>e</w:t>
            </w:r>
            <w:r w:rsidR="2E5CF228" w:rsidRPr="28576A4F">
              <w:rPr>
                <w:rFonts w:ascii="Calibri" w:hAnsi="Calibri" w:cs="Calibri"/>
                <w:lang w:val="fr-BE"/>
              </w:rPr>
              <w:t xml:space="preserve">s quotidiennement depuis les cuisines collectives/points de distribution, sur l’ensemble de la période </w:t>
            </w:r>
            <w:r w:rsidR="0EE7CC4E" w:rsidRPr="28576A4F">
              <w:rPr>
                <w:rFonts w:ascii="Calibri" w:hAnsi="Calibri" w:cs="Calibri"/>
                <w:lang w:val="fr-BE"/>
              </w:rPr>
              <w:t>de mise en œuvre</w:t>
            </w:r>
            <w:r w:rsidR="2E5CF228" w:rsidRPr="28576A4F">
              <w:rPr>
                <w:rFonts w:ascii="Calibri" w:hAnsi="Calibri" w:cs="Calibri"/>
                <w:lang w:val="fr-BE"/>
              </w:rPr>
              <w:t>.</w:t>
            </w:r>
          </w:p>
          <w:p w14:paraId="5441AE29" w14:textId="77777777" w:rsidR="00DC4487" w:rsidRPr="00D11D43" w:rsidRDefault="00DC4487" w:rsidP="00D672B0">
            <w:pPr>
              <w:spacing w:after="160" w:line="257" w:lineRule="auto"/>
              <w:jc w:val="both"/>
              <w:rPr>
                <w:rFonts w:ascii="Calibri" w:eastAsia="Arial" w:hAnsi="Calibri" w:cs="Calibri"/>
                <w:lang w:val="fr-BE"/>
              </w:rPr>
            </w:pPr>
          </w:p>
          <w:p w14:paraId="3E7AAADE" w14:textId="77777777" w:rsidR="00DC4487" w:rsidRPr="00D11D43" w:rsidRDefault="00DC4487" w:rsidP="00D672B0">
            <w:pPr>
              <w:rPr>
                <w:rFonts w:ascii="Calibri" w:hAnsi="Calibri" w:cs="Calibri"/>
                <w:lang w:val="fr-BE"/>
              </w:rPr>
            </w:pPr>
          </w:p>
          <w:p w14:paraId="706A56F2" w14:textId="372B91A7" w:rsidR="00DC4487" w:rsidRPr="00D11D43" w:rsidRDefault="00DC4487" w:rsidP="00D672B0">
            <w:pPr>
              <w:rPr>
                <w:rFonts w:ascii="Calibri" w:hAnsi="Calibri" w:cs="Calibri"/>
                <w:lang w:val="fr-BE"/>
              </w:rPr>
            </w:pPr>
          </w:p>
        </w:tc>
        <w:tc>
          <w:tcPr>
            <w:tcW w:w="4111" w:type="dxa"/>
          </w:tcPr>
          <w:p w14:paraId="00E94CEB" w14:textId="398D6DDD" w:rsidR="00DC4487" w:rsidRPr="00317DE1" w:rsidRDefault="00317DE1" w:rsidP="24FBEB5B">
            <w:pPr>
              <w:pStyle w:val="Default"/>
              <w:adjustRightInd/>
              <w:jc w:val="both"/>
              <w:rPr>
                <w:rFonts w:ascii="Calibri" w:hAnsi="Calibri" w:cs="Calibri"/>
                <w:color w:val="auto"/>
                <w:sz w:val="22"/>
                <w:szCs w:val="22"/>
                <w:lang w:val="fr-BE"/>
              </w:rPr>
            </w:pPr>
            <w:r w:rsidRPr="00317DE1">
              <w:rPr>
                <w:rFonts w:ascii="Calibri" w:hAnsi="Calibri" w:cs="Calibri"/>
                <w:color w:val="auto"/>
                <w:sz w:val="22"/>
                <w:szCs w:val="22"/>
                <w:lang w:val="fr-BE"/>
              </w:rPr>
              <w:t>Méthode de collecte des données : enquêtes PDM</w:t>
            </w:r>
            <w:r w:rsidR="006F6A91">
              <w:rPr>
                <w:rFonts w:ascii="Calibri" w:hAnsi="Calibri" w:cs="Calibri"/>
                <w:color w:val="auto"/>
                <w:sz w:val="22"/>
                <w:szCs w:val="22"/>
                <w:lang w:val="fr-BE"/>
              </w:rPr>
              <w:t>,</w:t>
            </w:r>
            <w:r w:rsidRPr="00317DE1">
              <w:rPr>
                <w:rFonts w:ascii="Calibri" w:hAnsi="Calibri" w:cs="Calibri"/>
                <w:color w:val="auto"/>
                <w:sz w:val="22"/>
                <w:szCs w:val="22"/>
                <w:lang w:val="fr-BE"/>
              </w:rPr>
              <w:t xml:space="preserve"> registres des cuisines, registres logistiques, listes de bénéficiaires.</w:t>
            </w:r>
          </w:p>
          <w:p w14:paraId="3A968770" w14:textId="1FC381F8" w:rsidR="00DC4487" w:rsidRPr="00317DE1" w:rsidRDefault="00DC4487" w:rsidP="00393FE3">
            <w:pPr>
              <w:rPr>
                <w:rFonts w:ascii="Calibri" w:hAnsi="Calibri" w:cs="Calibri"/>
                <w:lang w:val="fr-BE"/>
              </w:rPr>
            </w:pPr>
          </w:p>
        </w:tc>
      </w:tr>
      <w:tr w:rsidR="00DC4487" w:rsidRPr="00987C97" w14:paraId="02346EF9" w14:textId="77777777" w:rsidTr="28576A4F">
        <w:trPr>
          <w:cantSplit/>
        </w:trPr>
        <w:tc>
          <w:tcPr>
            <w:tcW w:w="1560" w:type="dxa"/>
          </w:tcPr>
          <w:p w14:paraId="04ACC6AC" w14:textId="0A717014" w:rsidR="00DC4487" w:rsidRPr="00005085" w:rsidRDefault="00D43CDC" w:rsidP="00D672B0">
            <w:pPr>
              <w:rPr>
                <w:rFonts w:ascii="Calibri" w:hAnsi="Calibri" w:cs="Calibri"/>
                <w:b/>
                <w:bCs/>
                <w:color w:val="0070C0"/>
                <w:lang w:val="en-GB"/>
              </w:rPr>
            </w:pPr>
            <w:r w:rsidRPr="003F3DA5">
              <w:rPr>
                <w:rFonts w:ascii="Calibri" w:hAnsi="Calibri" w:cs="Calibri"/>
                <w:b/>
                <w:bCs/>
                <w:color w:val="0070C0"/>
                <w:lang w:val="en-GB"/>
              </w:rPr>
              <w:lastRenderedPageBreak/>
              <w:t>Assistance Alimentaire Humanitaire</w:t>
            </w:r>
          </w:p>
        </w:tc>
        <w:tc>
          <w:tcPr>
            <w:tcW w:w="2835" w:type="dxa"/>
          </w:tcPr>
          <w:p w14:paraId="734E78BE" w14:textId="01BC934D" w:rsidR="00DC4487" w:rsidRPr="0022384D" w:rsidRDefault="008676A3" w:rsidP="00D672B0">
            <w:pPr>
              <w:rPr>
                <w:rFonts w:ascii="Calibri" w:hAnsi="Calibri" w:cs="Calibri"/>
                <w:highlight w:val="yellow"/>
                <w:lang w:val="fr-BE"/>
              </w:rPr>
            </w:pPr>
            <w:r>
              <w:rPr>
                <w:rFonts w:ascii="Calibri" w:hAnsi="Calibri" w:cs="Calibri"/>
              </w:rPr>
              <w:t xml:space="preserve">% </w:t>
            </w:r>
            <w:r w:rsidR="0022384D" w:rsidRPr="0022384D">
              <w:rPr>
                <w:rFonts w:ascii="Calibri" w:hAnsi="Calibri" w:cs="Calibri"/>
              </w:rPr>
              <w:t>de l’assistance monétaire reçue pour l’alimentation qui est utilisé par les bénéficiaires individuels pour couvrir leurs besoins alimentaires</w:t>
            </w:r>
          </w:p>
        </w:tc>
        <w:tc>
          <w:tcPr>
            <w:tcW w:w="6946" w:type="dxa"/>
          </w:tcPr>
          <w:p w14:paraId="42E7DA4D" w14:textId="105B1EC4" w:rsidR="00DC4487" w:rsidRPr="00752F09" w:rsidRDefault="00B57C39" w:rsidP="00D672B0">
            <w:pPr>
              <w:rPr>
                <w:rFonts w:ascii="Calibri" w:hAnsi="Calibri" w:cs="Calibri"/>
                <w:lang w:val="fr-BE"/>
              </w:rPr>
            </w:pPr>
            <w:proofErr w:type="gramStart"/>
            <w:r w:rsidRPr="00752F09">
              <w:rPr>
                <w:rFonts w:ascii="Calibri" w:hAnsi="Calibri" w:cs="Calibri"/>
                <w:u w:val="single"/>
                <w:lang w:val="fr-BE"/>
              </w:rPr>
              <w:t>De</w:t>
            </w:r>
            <w:r w:rsidR="000F44C0" w:rsidRPr="00752F09">
              <w:rPr>
                <w:rFonts w:ascii="Calibri" w:hAnsi="Calibri" w:cs="Calibri"/>
                <w:u w:val="single"/>
                <w:lang w:val="fr-BE"/>
              </w:rPr>
              <w:t>scription</w:t>
            </w:r>
            <w:r w:rsidRPr="00752F09">
              <w:rPr>
                <w:rFonts w:ascii="Calibri" w:hAnsi="Calibri" w:cs="Calibri"/>
                <w:u w:val="single"/>
                <w:lang w:val="fr-BE"/>
              </w:rPr>
              <w:t>:</w:t>
            </w:r>
            <w:proofErr w:type="gramEnd"/>
            <w:r w:rsidRPr="00752F09">
              <w:rPr>
                <w:rFonts w:ascii="Calibri" w:hAnsi="Calibri" w:cs="Calibri"/>
                <w:lang w:val="fr-BE"/>
              </w:rPr>
              <w:t xml:space="preserve"> </w:t>
            </w:r>
            <w:r w:rsidR="00752F09" w:rsidRPr="00752F09">
              <w:rPr>
                <w:rFonts w:ascii="Calibri" w:hAnsi="Calibri" w:cs="Calibri"/>
              </w:rPr>
              <w:t>Cet indicateur de processus s’applique lorsque la modalité en espèces est utilisée afin d’évaluer l’adéquation de la valeur du transfert (VT) et son utilisation par les bénéficiaires.</w:t>
            </w:r>
          </w:p>
          <w:p w14:paraId="76B01172" w14:textId="77777777" w:rsidR="000C113B" w:rsidRPr="00752F09" w:rsidRDefault="000C113B" w:rsidP="00D672B0">
            <w:pPr>
              <w:rPr>
                <w:rFonts w:ascii="Calibri" w:hAnsi="Calibri" w:cs="Calibri"/>
                <w:lang w:val="fr-BE"/>
              </w:rPr>
            </w:pPr>
          </w:p>
          <w:p w14:paraId="7AE0438C" w14:textId="358E997E" w:rsidR="000C113B" w:rsidRPr="00B206ED" w:rsidRDefault="00752F09" w:rsidP="00D672B0">
            <w:pPr>
              <w:rPr>
                <w:rFonts w:ascii="Calibri" w:hAnsi="Calibri" w:cs="Calibri"/>
                <w:u w:val="single"/>
                <w:lang w:val="fr-BE"/>
              </w:rPr>
            </w:pPr>
            <w:r w:rsidRPr="00B206ED">
              <w:rPr>
                <w:rFonts w:ascii="Calibri" w:hAnsi="Calibri" w:cs="Calibri"/>
                <w:u w:val="single"/>
                <w:lang w:val="fr-BE"/>
              </w:rPr>
              <w:t xml:space="preserve">Orientation </w:t>
            </w:r>
            <w:r w:rsidR="000C113B" w:rsidRPr="00B206ED">
              <w:rPr>
                <w:rFonts w:ascii="Calibri" w:hAnsi="Calibri" w:cs="Calibri"/>
                <w:u w:val="single"/>
                <w:lang w:val="fr-BE"/>
              </w:rPr>
              <w:t>ECHO</w:t>
            </w:r>
          </w:p>
          <w:p w14:paraId="0E1AFE5A" w14:textId="77777777" w:rsidR="00DC4487" w:rsidRPr="00B206ED" w:rsidRDefault="00DC4487" w:rsidP="00D672B0">
            <w:pPr>
              <w:rPr>
                <w:rFonts w:ascii="Calibri" w:hAnsi="Calibri" w:cs="Calibri"/>
                <w:lang w:val="fr-BE"/>
              </w:rPr>
            </w:pPr>
          </w:p>
          <w:p w14:paraId="0AF7432F" w14:textId="75278E35" w:rsidR="00752F09" w:rsidRPr="00752F09" w:rsidRDefault="00752F09" w:rsidP="00752F09">
            <w:pPr>
              <w:spacing w:after="160" w:line="257" w:lineRule="auto"/>
              <w:jc w:val="both"/>
              <w:rPr>
                <w:rFonts w:ascii="Calibri" w:eastAsia="Arial" w:hAnsi="Calibri" w:cs="Calibri"/>
                <w:lang w:val="fr-BE"/>
              </w:rPr>
            </w:pPr>
            <w:r w:rsidRPr="00752F09">
              <w:rPr>
                <w:rFonts w:ascii="Calibri" w:eastAsia="Arial" w:hAnsi="Calibri" w:cs="Calibri"/>
                <w:lang w:val="fr-BE"/>
              </w:rPr>
              <w:t xml:space="preserve">Les valeurs dans les champs </w:t>
            </w:r>
            <w:r w:rsidR="004D24ED" w:rsidRPr="004D24ED">
              <w:rPr>
                <w:lang w:val="fr-BE"/>
              </w:rPr>
              <w:t>“cible” (“target”)</w:t>
            </w:r>
            <w:r w:rsidRPr="00752F09">
              <w:rPr>
                <w:rFonts w:ascii="Calibri" w:eastAsia="Arial" w:hAnsi="Calibri" w:cs="Calibri"/>
                <w:lang w:val="fr-BE"/>
              </w:rPr>
              <w:t xml:space="preserve"> et </w:t>
            </w:r>
            <w:r w:rsidR="00B90221" w:rsidRPr="00B90221">
              <w:rPr>
                <w:lang w:val="fr-BE"/>
              </w:rPr>
              <w:t>“atteint” (“achieved”)</w:t>
            </w:r>
            <w:r w:rsidRPr="00B90221">
              <w:rPr>
                <w:lang w:val="fr-BE"/>
              </w:rPr>
              <w:t xml:space="preserve"> </w:t>
            </w:r>
            <w:r w:rsidRPr="00752F09">
              <w:rPr>
                <w:rFonts w:ascii="Calibri" w:eastAsia="Arial" w:hAnsi="Calibri" w:cs="Calibri"/>
                <w:lang w:val="fr-BE"/>
              </w:rPr>
              <w:t>sont exprimées en pourcentage, calculé en divisant le montant moyen de l’assistance monétaire utilisé par les bénéficiaires pour acheter de la nourriture par le montant total reçu.</w:t>
            </w:r>
          </w:p>
          <w:p w14:paraId="4AD90A4F" w14:textId="77777777" w:rsidR="00752F09" w:rsidRPr="00752F09" w:rsidRDefault="00752F09" w:rsidP="00752F09">
            <w:pPr>
              <w:numPr>
                <w:ilvl w:val="0"/>
                <w:numId w:val="24"/>
              </w:numPr>
              <w:spacing w:after="160" w:line="257" w:lineRule="auto"/>
              <w:jc w:val="both"/>
              <w:rPr>
                <w:rFonts w:ascii="Calibri" w:eastAsia="Arial" w:hAnsi="Calibri" w:cs="Calibri"/>
                <w:lang w:val="fr-BE"/>
              </w:rPr>
            </w:pPr>
            <w:r w:rsidRPr="00752F09">
              <w:rPr>
                <w:rFonts w:ascii="Calibri" w:eastAsia="Arial" w:hAnsi="Calibri" w:cs="Calibri"/>
                <w:b/>
                <w:bCs/>
                <w:lang w:val="fr-BE"/>
              </w:rPr>
              <w:t>Numérateur :</w:t>
            </w:r>
            <w:r w:rsidRPr="00752F09">
              <w:rPr>
                <w:rFonts w:ascii="Calibri" w:eastAsia="Arial" w:hAnsi="Calibri" w:cs="Calibri"/>
                <w:lang w:val="fr-BE"/>
              </w:rPr>
              <w:t xml:space="preserve"> montant moyen de l’assistance monétaire utilisé par les bénéficiaires individuels pour l’achat de nourriture</w:t>
            </w:r>
          </w:p>
          <w:p w14:paraId="036D674C" w14:textId="77777777" w:rsidR="00752F09" w:rsidRPr="00752F09" w:rsidRDefault="00752F09" w:rsidP="00752F09">
            <w:pPr>
              <w:numPr>
                <w:ilvl w:val="0"/>
                <w:numId w:val="24"/>
              </w:numPr>
              <w:spacing w:after="160" w:line="257" w:lineRule="auto"/>
              <w:jc w:val="both"/>
              <w:rPr>
                <w:rFonts w:ascii="Calibri" w:eastAsia="Arial" w:hAnsi="Calibri" w:cs="Calibri"/>
                <w:lang w:val="fr-BE"/>
              </w:rPr>
            </w:pPr>
            <w:r w:rsidRPr="00752F09">
              <w:rPr>
                <w:rFonts w:ascii="Calibri" w:eastAsia="Arial" w:hAnsi="Calibri" w:cs="Calibri"/>
                <w:b/>
                <w:bCs/>
                <w:lang w:val="fr-BE"/>
              </w:rPr>
              <w:t>Dénominateur :</w:t>
            </w:r>
            <w:r w:rsidRPr="00752F09">
              <w:rPr>
                <w:rFonts w:ascii="Calibri" w:eastAsia="Arial" w:hAnsi="Calibri" w:cs="Calibri"/>
                <w:lang w:val="fr-BE"/>
              </w:rPr>
              <w:t xml:space="preserve"> valeur totale de l’assistance monétaire reçue</w:t>
            </w:r>
          </w:p>
          <w:p w14:paraId="3E80E0A7" w14:textId="17272E23" w:rsidR="00B206ED" w:rsidRDefault="00B206ED" w:rsidP="00987C97">
            <w:pPr>
              <w:rPr>
                <w:rFonts w:ascii="Calibri" w:hAnsi="Calibri" w:cs="Calibri"/>
                <w:lang w:val="fr-BE"/>
              </w:rPr>
            </w:pPr>
            <w:r>
              <w:rPr>
                <w:rFonts w:ascii="Calibri" w:hAnsi="Calibri" w:cs="Calibri"/>
                <w:lang w:val="fr-BE"/>
              </w:rPr>
              <w:t>Section </w:t>
            </w:r>
            <w:r w:rsidRPr="00D11D43">
              <w:rPr>
                <w:rFonts w:ascii="Calibri" w:hAnsi="Calibri" w:cs="Calibri"/>
                <w:lang w:val="fr-BE"/>
              </w:rPr>
              <w:t>“COMMENTAIRES”</w:t>
            </w:r>
            <w:r>
              <w:rPr>
                <w:rFonts w:ascii="Calibri" w:hAnsi="Calibri" w:cs="Calibri"/>
                <w:lang w:val="fr-BE"/>
              </w:rPr>
              <w:t xml:space="preserve"> : </w:t>
            </w:r>
          </w:p>
          <w:p w14:paraId="47EC634C" w14:textId="77777777" w:rsidR="00987C97" w:rsidRPr="00987C97" w:rsidRDefault="00987C97" w:rsidP="00987C97">
            <w:pPr>
              <w:rPr>
                <w:rFonts w:ascii="Calibri" w:hAnsi="Calibri" w:cs="Calibri"/>
                <w:lang w:val="fr-BE"/>
              </w:rPr>
            </w:pPr>
            <w:r w:rsidRPr="00987C97">
              <w:rPr>
                <w:rFonts w:ascii="Calibri" w:hAnsi="Calibri" w:cs="Calibri"/>
                <w:lang w:val="fr-BE"/>
              </w:rPr>
              <w:t>Désagréger les données par saisonnalité, zone géographique, sexe, âge et handicap.</w:t>
            </w:r>
          </w:p>
          <w:p w14:paraId="7615E448" w14:textId="67A7E611" w:rsidR="00987C97" w:rsidRPr="00B206ED" w:rsidRDefault="00987C97" w:rsidP="00987C97">
            <w:pPr>
              <w:rPr>
                <w:rFonts w:ascii="Calibri" w:hAnsi="Calibri" w:cs="Calibri"/>
                <w:lang w:val="fr-BE"/>
              </w:rPr>
            </w:pPr>
            <w:r w:rsidRPr="00987C97">
              <w:rPr>
                <w:rFonts w:ascii="Calibri" w:hAnsi="Calibri" w:cs="Calibri"/>
                <w:lang w:val="fr-BE"/>
              </w:rPr>
              <w:t>Décrire l’échantillon représentatif des ménages.</w:t>
            </w:r>
          </w:p>
          <w:p w14:paraId="457CDEFB" w14:textId="713730B2" w:rsidR="00F93792" w:rsidRPr="00B206ED" w:rsidRDefault="00F93792" w:rsidP="00F93792">
            <w:pPr>
              <w:rPr>
                <w:rFonts w:ascii="Calibri" w:hAnsi="Calibri" w:cs="Calibri"/>
                <w:lang w:val="fr-BE"/>
              </w:rPr>
            </w:pPr>
          </w:p>
          <w:p w14:paraId="247AFD12" w14:textId="325E6B5D" w:rsidR="00DC4487" w:rsidRPr="00B206ED" w:rsidRDefault="00DC4487" w:rsidP="00B206ED">
            <w:pPr>
              <w:rPr>
                <w:rFonts w:ascii="Calibri" w:hAnsi="Calibri" w:cs="Calibri"/>
                <w:lang w:val="fr-BE"/>
              </w:rPr>
            </w:pPr>
          </w:p>
        </w:tc>
        <w:tc>
          <w:tcPr>
            <w:tcW w:w="4111" w:type="dxa"/>
          </w:tcPr>
          <w:p w14:paraId="7F826EE4" w14:textId="2948605A" w:rsidR="00987C97" w:rsidRPr="00987C97" w:rsidRDefault="0BAB7ED0" w:rsidP="00987C97">
            <w:pPr>
              <w:pStyle w:val="Default"/>
              <w:jc w:val="both"/>
              <w:rPr>
                <w:rFonts w:ascii="Calibri" w:eastAsia="Arial" w:hAnsi="Calibri" w:cs="Calibri"/>
                <w:color w:val="auto"/>
                <w:kern w:val="2"/>
                <w:sz w:val="22"/>
                <w:szCs w:val="22"/>
                <w:lang w:val="fr-BE"/>
                <w14:ligatures w14:val="standardContextual"/>
              </w:rPr>
            </w:pPr>
            <w:r w:rsidRPr="00987C97">
              <w:rPr>
                <w:rFonts w:ascii="Calibri" w:eastAsia="Arial" w:hAnsi="Calibri" w:cs="Calibri"/>
                <w:color w:val="auto"/>
                <w:kern w:val="2"/>
                <w:sz w:val="22"/>
                <w:szCs w:val="22"/>
                <w:u w:val="single"/>
                <w:lang w:val="fr-BE"/>
                <w14:ligatures w14:val="standardContextual"/>
              </w:rPr>
              <w:t>Méthodes de collecte des données</w:t>
            </w:r>
            <w:r w:rsidRPr="00987C97">
              <w:rPr>
                <w:rFonts w:ascii="Calibri" w:eastAsia="Arial" w:hAnsi="Calibri" w:cs="Calibri"/>
                <w:color w:val="auto"/>
                <w:kern w:val="2"/>
                <w:sz w:val="22"/>
                <w:szCs w:val="22"/>
                <w:lang w:val="fr-BE"/>
                <w14:ligatures w14:val="standardContextual"/>
              </w:rPr>
              <w:t xml:space="preserve"> : enquêtes PDM ; rapports de transfert des prestataires de services financiers.</w:t>
            </w:r>
          </w:p>
          <w:p w14:paraId="2152F821" w14:textId="77777777" w:rsidR="00987C97" w:rsidRDefault="00987C97" w:rsidP="00987C97">
            <w:pPr>
              <w:pStyle w:val="Default"/>
              <w:jc w:val="both"/>
              <w:rPr>
                <w:rFonts w:ascii="Calibri" w:eastAsia="Arial" w:hAnsi="Calibri" w:cs="Calibri"/>
                <w:color w:val="auto"/>
                <w:kern w:val="2"/>
                <w:sz w:val="22"/>
                <w:szCs w:val="22"/>
                <w:lang w:val="fr-BE"/>
                <w14:ligatures w14:val="standardContextual"/>
              </w:rPr>
            </w:pPr>
          </w:p>
          <w:p w14:paraId="49E52A8C" w14:textId="52D9D215" w:rsidR="00987C97" w:rsidRPr="00987C97" w:rsidRDefault="00987C97" w:rsidP="00987C97">
            <w:pPr>
              <w:pStyle w:val="Default"/>
              <w:jc w:val="both"/>
              <w:rPr>
                <w:rFonts w:ascii="Calibri" w:eastAsia="Arial" w:hAnsi="Calibri" w:cs="Calibri"/>
                <w:color w:val="auto"/>
                <w:kern w:val="2"/>
                <w:sz w:val="22"/>
                <w:szCs w:val="22"/>
                <w:lang w:val="fr-BE"/>
                <w14:ligatures w14:val="standardContextual"/>
              </w:rPr>
            </w:pPr>
            <w:r w:rsidRPr="00987C97">
              <w:rPr>
                <w:rFonts w:ascii="Calibri" w:eastAsia="Arial" w:hAnsi="Calibri" w:cs="Calibri"/>
                <w:color w:val="auto"/>
                <w:kern w:val="2"/>
                <w:sz w:val="22"/>
                <w:szCs w:val="22"/>
                <w:lang w:val="fr-BE"/>
                <w14:ligatures w14:val="standardContextual"/>
              </w:rPr>
              <w:t>Lors des enquêtes PDM avec un échantillon représentatif, poser la question suivante :</w:t>
            </w:r>
            <w:r w:rsidRPr="00987C97">
              <w:rPr>
                <w:rFonts w:ascii="Calibri" w:eastAsia="Arial" w:hAnsi="Calibri" w:cs="Calibri"/>
                <w:color w:val="auto"/>
                <w:kern w:val="2"/>
                <w:sz w:val="22"/>
                <w:szCs w:val="22"/>
                <w:lang w:val="fr-BE"/>
                <w14:ligatures w14:val="standardContextual"/>
              </w:rPr>
              <w:br/>
              <w:t>« Vous avez reçu une assistance en espèces d’un montant de [</w:t>
            </w:r>
            <w:proofErr w:type="gramStart"/>
            <w:r w:rsidRPr="00987C97">
              <w:rPr>
                <w:rFonts w:ascii="Calibri" w:eastAsia="Arial" w:hAnsi="Calibri" w:cs="Calibri"/>
                <w:color w:val="auto"/>
                <w:kern w:val="2"/>
                <w:sz w:val="22"/>
                <w:szCs w:val="22"/>
                <w:lang w:val="fr-BE"/>
                <w14:ligatures w14:val="standardContextual"/>
              </w:rPr>
              <w:t>…….</w:t>
            </w:r>
            <w:proofErr w:type="gramEnd"/>
            <w:r w:rsidRPr="00987C97">
              <w:rPr>
                <w:rFonts w:ascii="Calibri" w:eastAsia="Arial" w:hAnsi="Calibri" w:cs="Calibri"/>
                <w:color w:val="auto"/>
                <w:kern w:val="2"/>
                <w:sz w:val="22"/>
                <w:szCs w:val="22"/>
                <w:lang w:val="fr-BE"/>
                <w14:ligatures w14:val="standardContextual"/>
              </w:rPr>
              <w:t>]. Comment avez-vous utilisé cet argent ? Combien en avez-vous dépensé pour la nourriture ? Si vous avez utilisé une partie de cet argent pour rembourser des dettes, quelle part de ces dettes concernait l’achat de nourriture ? »</w:t>
            </w:r>
          </w:p>
          <w:p w14:paraId="4BAFA97C" w14:textId="77777777" w:rsidR="00FF1647" w:rsidRDefault="00987C97" w:rsidP="00987C97">
            <w:pPr>
              <w:pStyle w:val="Default"/>
              <w:jc w:val="both"/>
              <w:rPr>
                <w:rFonts w:ascii="Calibri" w:eastAsia="Arial" w:hAnsi="Calibri" w:cs="Calibri"/>
                <w:color w:val="auto"/>
                <w:kern w:val="2"/>
                <w:sz w:val="22"/>
                <w:szCs w:val="22"/>
                <w:lang w:val="fr-BE"/>
                <w14:ligatures w14:val="standardContextual"/>
              </w:rPr>
            </w:pPr>
            <w:r w:rsidRPr="00987C97">
              <w:rPr>
                <w:rFonts w:ascii="Calibri" w:eastAsia="Arial" w:hAnsi="Calibri" w:cs="Calibri"/>
                <w:color w:val="auto"/>
                <w:kern w:val="2"/>
                <w:sz w:val="22"/>
                <w:szCs w:val="22"/>
                <w:lang w:val="fr-BE"/>
                <w14:ligatures w14:val="standardContextual"/>
              </w:rPr>
              <w:t>Référence :</w:t>
            </w:r>
            <w:r w:rsidRPr="00987C97">
              <w:rPr>
                <w:rFonts w:ascii="Calibri" w:eastAsia="Arial" w:hAnsi="Calibri" w:cs="Calibri"/>
                <w:color w:val="auto"/>
                <w:kern w:val="2"/>
                <w:sz w:val="22"/>
                <w:szCs w:val="22"/>
                <w:lang w:val="fr-BE"/>
                <w14:ligatures w14:val="standardContextual"/>
              </w:rPr>
              <w:br/>
            </w:r>
          </w:p>
          <w:p w14:paraId="779E114D" w14:textId="095D4DF8" w:rsidR="00987C97" w:rsidRPr="00987C97" w:rsidRDefault="00987C97" w:rsidP="00987C97">
            <w:pPr>
              <w:pStyle w:val="Default"/>
              <w:jc w:val="both"/>
              <w:rPr>
                <w:rFonts w:ascii="Calibri" w:eastAsia="Arial" w:hAnsi="Calibri" w:cs="Calibri"/>
                <w:color w:val="auto"/>
                <w:kern w:val="2"/>
                <w:sz w:val="22"/>
                <w:szCs w:val="22"/>
                <w:lang w:val="fr-BE"/>
                <w14:ligatures w14:val="standardContextual"/>
              </w:rPr>
            </w:pPr>
            <w:r w:rsidRPr="00987C97">
              <w:rPr>
                <w:rFonts w:ascii="Calibri" w:eastAsia="Arial" w:hAnsi="Calibri" w:cs="Calibri"/>
                <w:color w:val="auto"/>
                <w:kern w:val="2"/>
                <w:sz w:val="22"/>
                <w:szCs w:val="22"/>
                <w:u w:val="single"/>
                <w:lang w:val="fr-BE"/>
                <w14:ligatures w14:val="standardContextual"/>
              </w:rPr>
              <w:t>Indicateur similaire – GFSC :</w:t>
            </w:r>
            <w:r w:rsidRPr="00987C97">
              <w:rPr>
                <w:rFonts w:ascii="Calibri" w:eastAsia="Arial" w:hAnsi="Calibri" w:cs="Calibri"/>
                <w:color w:val="auto"/>
                <w:kern w:val="2"/>
                <w:sz w:val="22"/>
                <w:szCs w:val="22"/>
                <w:lang w:val="fr-BE"/>
                <w14:ligatures w14:val="standardContextual"/>
              </w:rPr>
              <w:t xml:space="preserve"> « </w:t>
            </w:r>
            <w:r w:rsidR="008676A3">
              <w:rPr>
                <w:rFonts w:ascii="Calibri" w:eastAsia="Arial" w:hAnsi="Calibri" w:cs="Calibri"/>
                <w:color w:val="auto"/>
                <w:kern w:val="2"/>
                <w:sz w:val="22"/>
                <w:szCs w:val="22"/>
                <w:lang w:val="fr-BE"/>
                <w14:ligatures w14:val="standardContextual"/>
              </w:rPr>
              <w:t xml:space="preserve">% </w:t>
            </w:r>
            <w:r w:rsidRPr="00987C97">
              <w:rPr>
                <w:rFonts w:ascii="Calibri" w:eastAsia="Arial" w:hAnsi="Calibri" w:cs="Calibri"/>
                <w:color w:val="auto"/>
                <w:kern w:val="2"/>
                <w:sz w:val="22"/>
                <w:szCs w:val="22"/>
                <w:lang w:val="fr-BE"/>
                <w14:ligatures w14:val="standardContextual"/>
              </w:rPr>
              <w:t>des dépenses totales en espèces consacré à l’alimentation ».</w:t>
            </w:r>
          </w:p>
          <w:p w14:paraId="1D4B72AF" w14:textId="5CD9722B" w:rsidR="00DC4487" w:rsidRPr="00987C97" w:rsidRDefault="00DC4487" w:rsidP="24FBEB5B">
            <w:pPr>
              <w:rPr>
                <w:rFonts w:ascii="Calibri" w:hAnsi="Calibri" w:cs="Calibri"/>
                <w:lang w:val="fr-BE"/>
              </w:rPr>
            </w:pPr>
          </w:p>
        </w:tc>
      </w:tr>
      <w:tr w:rsidR="00DC4487" w:rsidRPr="00210682" w14:paraId="553E2338" w14:textId="77777777" w:rsidTr="28576A4F">
        <w:trPr>
          <w:cantSplit/>
        </w:trPr>
        <w:tc>
          <w:tcPr>
            <w:tcW w:w="1560" w:type="dxa"/>
          </w:tcPr>
          <w:p w14:paraId="06311AC3" w14:textId="45B89FDA" w:rsidR="00DC4487" w:rsidRPr="00005085" w:rsidRDefault="00B767DE" w:rsidP="00D672B0">
            <w:pPr>
              <w:rPr>
                <w:rFonts w:ascii="Calibri" w:hAnsi="Calibri" w:cs="Calibri"/>
                <w:b/>
                <w:bCs/>
                <w:lang w:val="en-GB"/>
              </w:rPr>
            </w:pPr>
            <w:r w:rsidRPr="003F3DA5">
              <w:rPr>
                <w:rFonts w:ascii="Calibri" w:hAnsi="Calibri" w:cs="Calibri"/>
                <w:b/>
                <w:bCs/>
                <w:color w:val="0070C0"/>
                <w:lang w:val="en-GB"/>
              </w:rPr>
              <w:lastRenderedPageBreak/>
              <w:t>Assistance Alimentaire Humanitaire</w:t>
            </w:r>
          </w:p>
        </w:tc>
        <w:tc>
          <w:tcPr>
            <w:tcW w:w="2835" w:type="dxa"/>
          </w:tcPr>
          <w:p w14:paraId="24DC6549" w14:textId="65AEA3BF" w:rsidR="00DC4487" w:rsidRPr="00717E87" w:rsidRDefault="008676A3" w:rsidP="788593DF">
            <w:pPr>
              <w:rPr>
                <w:rFonts w:ascii="Calibri" w:hAnsi="Calibri" w:cs="Calibri"/>
                <w:lang w:val="fr-BE"/>
              </w:rPr>
            </w:pPr>
            <w:r>
              <w:rPr>
                <w:rFonts w:ascii="Calibri" w:hAnsi="Calibri" w:cs="Calibri"/>
              </w:rPr>
              <w:t xml:space="preserve">% </w:t>
            </w:r>
            <w:r w:rsidR="00717E87" w:rsidRPr="00717E87">
              <w:rPr>
                <w:rFonts w:ascii="Calibri" w:hAnsi="Calibri" w:cs="Calibri"/>
              </w:rPr>
              <w:t>de bénéficiaires individuels déclarant être satisfaits de l’assistance humanitaire reçue</w:t>
            </w:r>
          </w:p>
        </w:tc>
        <w:tc>
          <w:tcPr>
            <w:tcW w:w="6946" w:type="dxa"/>
          </w:tcPr>
          <w:p w14:paraId="1387C71B" w14:textId="33CF4589" w:rsidR="00DC4487" w:rsidRPr="009350BF" w:rsidRDefault="00A043B2">
            <w:pPr>
              <w:jc w:val="both"/>
              <w:rPr>
                <w:rFonts w:ascii="Calibri" w:hAnsi="Calibri" w:cs="Calibri"/>
                <w:lang w:val="fr-BE"/>
              </w:rPr>
            </w:pPr>
            <w:proofErr w:type="gramStart"/>
            <w:r w:rsidRPr="009350BF">
              <w:rPr>
                <w:rFonts w:ascii="Calibri" w:hAnsi="Calibri" w:cs="Calibri"/>
                <w:u w:val="single"/>
                <w:lang w:val="fr-BE"/>
              </w:rPr>
              <w:t>Description:</w:t>
            </w:r>
            <w:proofErr w:type="gramEnd"/>
            <w:r w:rsidRPr="009350BF">
              <w:rPr>
                <w:rFonts w:ascii="Calibri" w:hAnsi="Calibri" w:cs="Calibri"/>
                <w:lang w:val="fr-BE"/>
              </w:rPr>
              <w:t xml:space="preserve"> </w:t>
            </w:r>
            <w:r w:rsidR="009350BF" w:rsidRPr="009350BF">
              <w:rPr>
                <w:rFonts w:ascii="Calibri" w:hAnsi="Calibri" w:cs="Calibri"/>
              </w:rPr>
              <w:t>Cet indicateur de perception fournit des informations qualitatives sur la rapidité de la réponse, le processus de distribution, les modalités de transfert, la durée de l’assistance, la qualité, la quantité ou le montant de la valeur du transfert ainsi que la composition du panier alimentaire. La DG ECHO souhaite s’assurer qu’une attention suffisante est portée à l’identification et à la mise en œuvre de mesures correctives lorsque cela est nécessaire au cours de l’action.</w:t>
            </w:r>
          </w:p>
          <w:p w14:paraId="4CE32C55" w14:textId="77777777" w:rsidR="00A043B2" w:rsidRPr="009350BF" w:rsidRDefault="00A043B2" w:rsidP="00A043B2">
            <w:pPr>
              <w:jc w:val="both"/>
              <w:rPr>
                <w:rFonts w:ascii="Calibri" w:hAnsi="Calibri" w:cs="Calibri"/>
                <w:lang w:val="fr-BE"/>
              </w:rPr>
            </w:pPr>
          </w:p>
          <w:p w14:paraId="7901613A" w14:textId="7DF57693" w:rsidR="00A043B2" w:rsidRPr="00534FFF" w:rsidRDefault="009350BF" w:rsidP="00A043B2">
            <w:pPr>
              <w:jc w:val="both"/>
              <w:rPr>
                <w:rFonts w:ascii="Calibri" w:hAnsi="Calibri" w:cs="Calibri"/>
                <w:u w:val="single"/>
                <w:lang w:val="fr-BE"/>
              </w:rPr>
            </w:pPr>
            <w:r w:rsidRPr="00534FFF">
              <w:rPr>
                <w:rFonts w:ascii="Calibri" w:hAnsi="Calibri" w:cs="Calibri"/>
                <w:u w:val="single"/>
                <w:lang w:val="fr-BE"/>
              </w:rPr>
              <w:t xml:space="preserve">Orientation </w:t>
            </w:r>
            <w:r w:rsidR="00A043B2" w:rsidRPr="00534FFF">
              <w:rPr>
                <w:rFonts w:ascii="Calibri" w:hAnsi="Calibri" w:cs="Calibri"/>
                <w:u w:val="single"/>
                <w:lang w:val="fr-BE"/>
              </w:rPr>
              <w:t>ECHO</w:t>
            </w:r>
          </w:p>
          <w:p w14:paraId="1DC3EB85" w14:textId="77777777" w:rsidR="00FE424F" w:rsidRPr="00534FFF" w:rsidRDefault="00FE424F" w:rsidP="00A043B2">
            <w:pPr>
              <w:jc w:val="both"/>
              <w:rPr>
                <w:rFonts w:ascii="Calibri" w:hAnsi="Calibri" w:cs="Calibri"/>
                <w:u w:val="single"/>
                <w:lang w:val="fr-BE"/>
              </w:rPr>
            </w:pPr>
          </w:p>
          <w:p w14:paraId="72F49A39" w14:textId="77777777" w:rsidR="009350BF" w:rsidRPr="00050635" w:rsidRDefault="009350BF" w:rsidP="009350BF">
            <w:pPr>
              <w:numPr>
                <w:ilvl w:val="0"/>
                <w:numId w:val="25"/>
              </w:numPr>
              <w:jc w:val="both"/>
              <w:rPr>
                <w:rFonts w:ascii="Calibri" w:hAnsi="Calibri" w:cs="Calibri"/>
                <w:lang w:val="fr-BE"/>
              </w:rPr>
            </w:pPr>
            <w:r w:rsidRPr="00050635">
              <w:rPr>
                <w:rFonts w:ascii="Calibri" w:hAnsi="Calibri" w:cs="Calibri"/>
                <w:lang w:val="fr-BE"/>
              </w:rPr>
              <w:t>Numérateur : nombre de bénéficiaires individuels déclarant être « très satisfaits » ou « plutôt satisfaits »</w:t>
            </w:r>
          </w:p>
          <w:p w14:paraId="2CCD7ABD" w14:textId="77777777" w:rsidR="009350BF" w:rsidRPr="009350BF" w:rsidRDefault="009350BF" w:rsidP="009350BF">
            <w:pPr>
              <w:numPr>
                <w:ilvl w:val="0"/>
                <w:numId w:val="25"/>
              </w:numPr>
              <w:jc w:val="both"/>
              <w:rPr>
                <w:rFonts w:ascii="Calibri" w:hAnsi="Calibri" w:cs="Calibri"/>
                <w:lang w:val="fr-BE"/>
              </w:rPr>
            </w:pPr>
            <w:r w:rsidRPr="00050635">
              <w:rPr>
                <w:rFonts w:ascii="Calibri" w:hAnsi="Calibri" w:cs="Calibri"/>
                <w:lang w:val="fr-BE"/>
              </w:rPr>
              <w:t>Dénominateur : nombre</w:t>
            </w:r>
            <w:r w:rsidRPr="009350BF">
              <w:rPr>
                <w:rFonts w:ascii="Calibri" w:hAnsi="Calibri" w:cs="Calibri"/>
                <w:lang w:val="fr-BE"/>
              </w:rPr>
              <w:t xml:space="preserve"> total de bénéficiaires enquêtés</w:t>
            </w:r>
          </w:p>
          <w:p w14:paraId="64333E13" w14:textId="77777777" w:rsidR="00A043B2" w:rsidRPr="009350BF" w:rsidRDefault="00A043B2" w:rsidP="00A043B2">
            <w:pPr>
              <w:jc w:val="both"/>
              <w:rPr>
                <w:rFonts w:ascii="Calibri" w:hAnsi="Calibri" w:cs="Calibri"/>
                <w:lang w:val="fr-BE"/>
              </w:rPr>
            </w:pPr>
          </w:p>
          <w:p w14:paraId="06F90E8B" w14:textId="1CDE6B6A" w:rsidR="00F1774C" w:rsidRPr="00F1774C" w:rsidRDefault="00DC4487" w:rsidP="00F1774C">
            <w:pPr>
              <w:jc w:val="both"/>
              <w:rPr>
                <w:rFonts w:ascii="Calibri" w:hAnsi="Calibri" w:cs="Calibri"/>
                <w:lang w:val="fr-BE"/>
              </w:rPr>
            </w:pPr>
            <w:r w:rsidRPr="00F1774C">
              <w:rPr>
                <w:rFonts w:ascii="Calibri" w:hAnsi="Calibri" w:cs="Calibri"/>
                <w:lang w:val="fr-BE"/>
              </w:rPr>
              <w:t>Section</w:t>
            </w:r>
            <w:r w:rsidR="00F1774C">
              <w:rPr>
                <w:rFonts w:ascii="Calibri" w:hAnsi="Calibri" w:cs="Calibri"/>
                <w:lang w:val="fr-BE"/>
              </w:rPr>
              <w:t xml:space="preserve"> « COMMENTAIRES »</w:t>
            </w:r>
            <w:r w:rsidRPr="00F1774C">
              <w:rPr>
                <w:rFonts w:ascii="Calibri" w:hAnsi="Calibri" w:cs="Calibri"/>
                <w:lang w:val="fr-BE"/>
              </w:rPr>
              <w:t xml:space="preserve">, </w:t>
            </w:r>
            <w:r w:rsidR="00F1774C" w:rsidRPr="00F1774C">
              <w:rPr>
                <w:rFonts w:ascii="Calibri" w:hAnsi="Calibri" w:cs="Calibri"/>
                <w:lang w:val="fr-BE"/>
              </w:rPr>
              <w:t>Décrire les raisons de l’insatisfaction. Exemples (liste non exhaustive) :</w:t>
            </w:r>
          </w:p>
          <w:p w14:paraId="1BAF92E3" w14:textId="77777777" w:rsidR="00F1774C" w:rsidRPr="00F1774C" w:rsidRDefault="00F1774C" w:rsidP="00F1774C">
            <w:pPr>
              <w:numPr>
                <w:ilvl w:val="0"/>
                <w:numId w:val="26"/>
              </w:numPr>
              <w:jc w:val="both"/>
              <w:rPr>
                <w:rFonts w:ascii="Calibri" w:hAnsi="Calibri" w:cs="Calibri"/>
                <w:lang w:val="en-IE"/>
              </w:rPr>
            </w:pPr>
            <w:r w:rsidRPr="00F1774C">
              <w:rPr>
                <w:rFonts w:ascii="Calibri" w:hAnsi="Calibri" w:cs="Calibri"/>
                <w:lang w:val="en-IE"/>
              </w:rPr>
              <w:t>L’assistance n’était pas nécessaire</w:t>
            </w:r>
          </w:p>
          <w:p w14:paraId="39A2BE45" w14:textId="77777777" w:rsidR="00F1774C" w:rsidRPr="00F1774C" w:rsidRDefault="00F1774C" w:rsidP="00F1774C">
            <w:pPr>
              <w:numPr>
                <w:ilvl w:val="0"/>
                <w:numId w:val="26"/>
              </w:numPr>
              <w:jc w:val="both"/>
              <w:rPr>
                <w:rFonts w:ascii="Calibri" w:hAnsi="Calibri" w:cs="Calibri"/>
                <w:lang w:val="fr-BE"/>
              </w:rPr>
            </w:pPr>
            <w:r w:rsidRPr="00F1774C">
              <w:rPr>
                <w:rFonts w:ascii="Calibri" w:hAnsi="Calibri" w:cs="Calibri"/>
                <w:lang w:val="fr-BE"/>
              </w:rPr>
              <w:t>Je n’ai pas pu choisir ce que je voulais</w:t>
            </w:r>
          </w:p>
          <w:p w14:paraId="336A3290" w14:textId="77777777" w:rsidR="00F1774C" w:rsidRPr="00F1774C" w:rsidRDefault="00F1774C" w:rsidP="00F1774C">
            <w:pPr>
              <w:numPr>
                <w:ilvl w:val="0"/>
                <w:numId w:val="26"/>
              </w:numPr>
              <w:jc w:val="both"/>
              <w:rPr>
                <w:rFonts w:ascii="Calibri" w:hAnsi="Calibri" w:cs="Calibri"/>
                <w:lang w:val="fr-BE"/>
              </w:rPr>
            </w:pPr>
            <w:r w:rsidRPr="00F1774C">
              <w:rPr>
                <w:rFonts w:ascii="Calibri" w:hAnsi="Calibri" w:cs="Calibri"/>
                <w:lang w:val="fr-BE"/>
              </w:rPr>
              <w:t>La qualité de la nourriture était médiocre</w:t>
            </w:r>
          </w:p>
          <w:p w14:paraId="0C227B75" w14:textId="77777777" w:rsidR="00F1774C" w:rsidRPr="00F1774C" w:rsidRDefault="00F1774C" w:rsidP="00F1774C">
            <w:pPr>
              <w:numPr>
                <w:ilvl w:val="0"/>
                <w:numId w:val="26"/>
              </w:numPr>
              <w:jc w:val="both"/>
              <w:rPr>
                <w:rFonts w:ascii="Calibri" w:hAnsi="Calibri" w:cs="Calibri"/>
                <w:lang w:val="en-IE"/>
              </w:rPr>
            </w:pPr>
            <w:r w:rsidRPr="00F1774C">
              <w:rPr>
                <w:rFonts w:ascii="Calibri" w:hAnsi="Calibri" w:cs="Calibri"/>
                <w:lang w:val="en-IE"/>
              </w:rPr>
              <w:t>L’assistance est arrivée trop tard</w:t>
            </w:r>
          </w:p>
          <w:p w14:paraId="21E6F360" w14:textId="77777777" w:rsidR="00F1774C" w:rsidRPr="00F1774C" w:rsidRDefault="00F1774C" w:rsidP="00F1774C">
            <w:pPr>
              <w:numPr>
                <w:ilvl w:val="0"/>
                <w:numId w:val="26"/>
              </w:numPr>
              <w:jc w:val="both"/>
              <w:rPr>
                <w:rFonts w:ascii="Calibri" w:hAnsi="Calibri" w:cs="Calibri"/>
                <w:lang w:val="fr-BE"/>
              </w:rPr>
            </w:pPr>
            <w:r w:rsidRPr="00F1774C">
              <w:rPr>
                <w:rFonts w:ascii="Calibri" w:hAnsi="Calibri" w:cs="Calibri"/>
                <w:lang w:val="fr-BE"/>
              </w:rPr>
              <w:t>Le site de distribution était trop éloigné</w:t>
            </w:r>
          </w:p>
          <w:p w14:paraId="3413625F" w14:textId="77777777" w:rsidR="00F1774C" w:rsidRPr="00F1774C" w:rsidRDefault="00F1774C" w:rsidP="00F1774C">
            <w:pPr>
              <w:numPr>
                <w:ilvl w:val="0"/>
                <w:numId w:val="26"/>
              </w:numPr>
              <w:jc w:val="both"/>
              <w:rPr>
                <w:rFonts w:ascii="Calibri" w:hAnsi="Calibri" w:cs="Calibri"/>
                <w:lang w:val="fr-BE"/>
              </w:rPr>
            </w:pPr>
            <w:r w:rsidRPr="00F1774C">
              <w:rPr>
                <w:rFonts w:ascii="Calibri" w:hAnsi="Calibri" w:cs="Calibri"/>
                <w:lang w:val="fr-BE"/>
              </w:rPr>
              <w:t>L’assistance a créé des tensions dans ma famille/communauté</w:t>
            </w:r>
          </w:p>
          <w:p w14:paraId="66B1AEB3" w14:textId="6E0CFCF7" w:rsidR="00F1774C" w:rsidRPr="00F1774C" w:rsidRDefault="79EC7C73" w:rsidP="00F1774C">
            <w:pPr>
              <w:numPr>
                <w:ilvl w:val="0"/>
                <w:numId w:val="26"/>
              </w:numPr>
              <w:jc w:val="both"/>
              <w:rPr>
                <w:rFonts w:ascii="Calibri" w:hAnsi="Calibri" w:cs="Calibri"/>
                <w:lang w:val="fr-BE"/>
              </w:rPr>
            </w:pPr>
            <w:r w:rsidRPr="28576A4F">
              <w:rPr>
                <w:rFonts w:ascii="Calibri" w:hAnsi="Calibri" w:cs="Calibri"/>
                <w:lang w:val="fr-BE"/>
              </w:rPr>
              <w:t>En cas d’assistance en espèces : j’ai trouvé la nourriture</w:t>
            </w:r>
            <w:r w:rsidR="4681817E" w:rsidRPr="28576A4F">
              <w:rPr>
                <w:rFonts w:ascii="Calibri" w:hAnsi="Calibri" w:cs="Calibri"/>
                <w:lang w:val="fr-BE"/>
              </w:rPr>
              <w:t xml:space="preserve"> souhaitée</w:t>
            </w:r>
            <w:r w:rsidRPr="28576A4F">
              <w:rPr>
                <w:rFonts w:ascii="Calibri" w:hAnsi="Calibri" w:cs="Calibri"/>
                <w:lang w:val="fr-BE"/>
              </w:rPr>
              <w:t xml:space="preserve"> sur le marché</w:t>
            </w:r>
            <w:r w:rsidR="2864C407" w:rsidRPr="28576A4F">
              <w:rPr>
                <w:rFonts w:ascii="Calibri" w:hAnsi="Calibri" w:cs="Calibri"/>
                <w:lang w:val="fr-BE"/>
              </w:rPr>
              <w:t xml:space="preserve"> (qualité et quantité)</w:t>
            </w:r>
          </w:p>
          <w:p w14:paraId="49880136" w14:textId="77777777" w:rsidR="00F1774C" w:rsidRPr="00F1774C" w:rsidRDefault="00F1774C" w:rsidP="00F1774C">
            <w:pPr>
              <w:numPr>
                <w:ilvl w:val="0"/>
                <w:numId w:val="26"/>
              </w:numPr>
              <w:jc w:val="both"/>
              <w:rPr>
                <w:rFonts w:ascii="Calibri" w:hAnsi="Calibri" w:cs="Calibri"/>
                <w:lang w:val="en-IE"/>
              </w:rPr>
            </w:pPr>
            <w:r w:rsidRPr="00F1774C">
              <w:rPr>
                <w:rFonts w:ascii="Calibri" w:hAnsi="Calibri" w:cs="Calibri"/>
                <w:lang w:val="en-IE"/>
              </w:rPr>
              <w:t>Autre</w:t>
            </w:r>
          </w:p>
          <w:p w14:paraId="36266F12" w14:textId="01A35BF3" w:rsidR="00DC4487" w:rsidRPr="00005085" w:rsidRDefault="00DC4487" w:rsidP="00E53EE6">
            <w:pPr>
              <w:ind w:left="180" w:hanging="180"/>
              <w:jc w:val="both"/>
              <w:rPr>
                <w:rFonts w:ascii="Calibri" w:hAnsi="Calibri" w:cs="Calibri"/>
                <w:lang w:val="en-GB"/>
              </w:rPr>
            </w:pPr>
          </w:p>
        </w:tc>
        <w:tc>
          <w:tcPr>
            <w:tcW w:w="4111" w:type="dxa"/>
          </w:tcPr>
          <w:p w14:paraId="17799078" w14:textId="77777777" w:rsidR="00210682" w:rsidRPr="00210682" w:rsidRDefault="00210682" w:rsidP="00210682">
            <w:pPr>
              <w:jc w:val="both"/>
              <w:rPr>
                <w:rFonts w:ascii="Calibri" w:hAnsi="Calibri" w:cs="Calibri"/>
                <w:lang w:val="fr-BE"/>
              </w:rPr>
            </w:pPr>
            <w:r w:rsidRPr="00210682">
              <w:rPr>
                <w:rFonts w:ascii="Calibri" w:hAnsi="Calibri" w:cs="Calibri"/>
                <w:u w:val="single"/>
                <w:lang w:val="fr-BE"/>
              </w:rPr>
              <w:t>Méthode de collecte des données</w:t>
            </w:r>
            <w:r w:rsidRPr="00210682">
              <w:rPr>
                <w:rFonts w:ascii="Calibri" w:hAnsi="Calibri" w:cs="Calibri"/>
                <w:b/>
                <w:bCs/>
                <w:lang w:val="fr-BE"/>
              </w:rPr>
              <w:t xml:space="preserve"> :</w:t>
            </w:r>
            <w:r w:rsidRPr="00210682">
              <w:rPr>
                <w:rFonts w:ascii="Calibri" w:hAnsi="Calibri" w:cs="Calibri"/>
                <w:lang w:val="fr-BE"/>
              </w:rPr>
              <w:t xml:space="preserve"> enquêtes PDM</w:t>
            </w:r>
          </w:p>
          <w:p w14:paraId="2DA815A0" w14:textId="06BF0BCF" w:rsidR="00210682" w:rsidRPr="00317A90" w:rsidRDefault="3D73EF62" w:rsidP="00210682">
            <w:pPr>
              <w:jc w:val="both"/>
              <w:rPr>
                <w:rFonts w:ascii="Calibri" w:hAnsi="Calibri" w:cs="Calibri"/>
                <w:lang w:val="fr-BE"/>
              </w:rPr>
            </w:pPr>
            <w:r w:rsidRPr="28576A4F">
              <w:rPr>
                <w:rFonts w:ascii="Calibri" w:hAnsi="Calibri" w:cs="Calibri"/>
                <w:lang w:val="fr-BE"/>
              </w:rPr>
              <w:t>Lors des enquêtes PDM auprès d’un échantillon représentatif, poser la question :</w:t>
            </w:r>
            <w:r w:rsidR="00210682">
              <w:br/>
            </w:r>
            <w:r w:rsidRPr="28576A4F">
              <w:rPr>
                <w:rFonts w:ascii="Calibri" w:hAnsi="Calibri" w:cs="Calibri"/>
                <w:lang w:val="fr-BE"/>
              </w:rPr>
              <w:t>« Dans quelle mesure êtes-vous satisfait(e) de l’</w:t>
            </w:r>
            <w:r w:rsidR="1AFF333C" w:rsidRPr="28576A4F">
              <w:rPr>
                <w:rFonts w:ascii="Calibri" w:hAnsi="Calibri" w:cs="Calibri"/>
                <w:lang w:val="fr-BE"/>
              </w:rPr>
              <w:t>assistance</w:t>
            </w:r>
            <w:r w:rsidRPr="28576A4F">
              <w:rPr>
                <w:rFonts w:ascii="Calibri" w:hAnsi="Calibri" w:cs="Calibri"/>
                <w:lang w:val="fr-BE"/>
              </w:rPr>
              <w:t xml:space="preserve"> reçue ? »</w:t>
            </w:r>
            <w:r w:rsidR="00210682">
              <w:br/>
            </w:r>
            <w:r w:rsidRPr="28576A4F">
              <w:rPr>
                <w:rFonts w:ascii="Calibri" w:hAnsi="Calibri" w:cs="Calibri"/>
                <w:lang w:val="fr-BE"/>
              </w:rPr>
              <w:t>Réponses possibles :</w:t>
            </w:r>
          </w:p>
          <w:p w14:paraId="4B3046D0" w14:textId="77777777" w:rsidR="00B75A0F" w:rsidRDefault="00B75A0F" w:rsidP="00B75A0F">
            <w:pPr>
              <w:numPr>
                <w:ilvl w:val="0"/>
                <w:numId w:val="27"/>
              </w:numPr>
              <w:jc w:val="both"/>
              <w:rPr>
                <w:rFonts w:ascii="Calibri" w:hAnsi="Calibri" w:cs="Calibri"/>
                <w:lang w:val="en-IE"/>
              </w:rPr>
            </w:pPr>
            <w:r w:rsidRPr="28576A4F">
              <w:rPr>
                <w:rFonts w:ascii="Calibri" w:hAnsi="Calibri" w:cs="Calibri"/>
                <w:lang w:val="en-IE"/>
              </w:rPr>
              <w:t>Préfère ne pas répondre</w:t>
            </w:r>
          </w:p>
          <w:p w14:paraId="31FE835A" w14:textId="77777777" w:rsidR="00B75A0F" w:rsidRPr="00210682" w:rsidRDefault="00B75A0F" w:rsidP="00B75A0F">
            <w:pPr>
              <w:numPr>
                <w:ilvl w:val="0"/>
                <w:numId w:val="27"/>
              </w:numPr>
              <w:jc w:val="both"/>
              <w:rPr>
                <w:rFonts w:ascii="Calibri" w:hAnsi="Calibri" w:cs="Calibri"/>
                <w:lang w:val="en-IE"/>
              </w:rPr>
            </w:pPr>
            <w:r w:rsidRPr="00210682">
              <w:rPr>
                <w:rFonts w:ascii="Calibri" w:hAnsi="Calibri" w:cs="Calibri"/>
                <w:lang w:val="en-IE"/>
              </w:rPr>
              <w:t>Très insatisfait(e)</w:t>
            </w:r>
          </w:p>
          <w:p w14:paraId="6153B4D5" w14:textId="77777777" w:rsidR="00B75A0F" w:rsidRPr="00210682" w:rsidRDefault="00B75A0F" w:rsidP="00B75A0F">
            <w:pPr>
              <w:numPr>
                <w:ilvl w:val="0"/>
                <w:numId w:val="27"/>
              </w:numPr>
              <w:jc w:val="both"/>
              <w:rPr>
                <w:rFonts w:ascii="Calibri" w:hAnsi="Calibri" w:cs="Calibri"/>
                <w:lang w:val="en-IE"/>
              </w:rPr>
            </w:pPr>
            <w:r w:rsidRPr="00210682">
              <w:rPr>
                <w:rFonts w:ascii="Calibri" w:hAnsi="Calibri" w:cs="Calibri"/>
                <w:lang w:val="en-IE"/>
              </w:rPr>
              <w:t>Plutôt insatisfait(e)</w:t>
            </w:r>
          </w:p>
          <w:p w14:paraId="4ADDE5EA" w14:textId="77777777" w:rsidR="00B75A0F" w:rsidRPr="00210682" w:rsidRDefault="00B75A0F" w:rsidP="00B75A0F">
            <w:pPr>
              <w:numPr>
                <w:ilvl w:val="0"/>
                <w:numId w:val="27"/>
              </w:numPr>
              <w:jc w:val="both"/>
              <w:rPr>
                <w:rFonts w:ascii="Calibri" w:hAnsi="Calibri" w:cs="Calibri"/>
                <w:lang w:val="en-IE"/>
              </w:rPr>
            </w:pPr>
            <w:r w:rsidRPr="00210682">
              <w:rPr>
                <w:rFonts w:ascii="Calibri" w:hAnsi="Calibri" w:cs="Calibri"/>
                <w:lang w:val="en-IE"/>
              </w:rPr>
              <w:t>Plutôt satisfait(e)</w:t>
            </w:r>
          </w:p>
          <w:p w14:paraId="24526049" w14:textId="77777777" w:rsidR="00210682" w:rsidRPr="00210682" w:rsidRDefault="00210682" w:rsidP="00210682">
            <w:pPr>
              <w:numPr>
                <w:ilvl w:val="0"/>
                <w:numId w:val="27"/>
              </w:numPr>
              <w:jc w:val="both"/>
              <w:rPr>
                <w:rFonts w:ascii="Calibri" w:hAnsi="Calibri" w:cs="Calibri"/>
                <w:lang w:val="en-IE"/>
              </w:rPr>
            </w:pPr>
            <w:r w:rsidRPr="00210682">
              <w:rPr>
                <w:rFonts w:ascii="Calibri" w:hAnsi="Calibri" w:cs="Calibri"/>
                <w:lang w:val="en-IE"/>
              </w:rPr>
              <w:t>Très satisfait(e)</w:t>
            </w:r>
          </w:p>
          <w:p w14:paraId="7A36D70B" w14:textId="77777777" w:rsidR="00210682" w:rsidRPr="00210682" w:rsidRDefault="00210682" w:rsidP="00210682">
            <w:pPr>
              <w:ind w:left="720"/>
              <w:jc w:val="both"/>
              <w:rPr>
                <w:rFonts w:ascii="Calibri" w:hAnsi="Calibri" w:cs="Calibri"/>
                <w:lang w:val="en-IE"/>
              </w:rPr>
            </w:pPr>
          </w:p>
          <w:p w14:paraId="34397F7F" w14:textId="3DCA17A7" w:rsidR="00210682" w:rsidRPr="00210682" w:rsidRDefault="00210682" w:rsidP="00210682">
            <w:pPr>
              <w:jc w:val="both"/>
              <w:rPr>
                <w:rFonts w:ascii="Calibri" w:hAnsi="Calibri" w:cs="Calibri"/>
                <w:lang w:val="en-IE"/>
              </w:rPr>
            </w:pPr>
            <w:r w:rsidRPr="00210682">
              <w:rPr>
                <w:rFonts w:ascii="Calibri" w:hAnsi="Calibri" w:cs="Calibri"/>
                <w:u w:val="single"/>
                <w:lang w:val="en-IE"/>
              </w:rPr>
              <w:t>Référence</w:t>
            </w:r>
            <w:r w:rsidRPr="00210682">
              <w:rPr>
                <w:rFonts w:ascii="Calibri" w:hAnsi="Calibri" w:cs="Calibri"/>
                <w:b/>
                <w:bCs/>
                <w:lang w:val="en-IE"/>
              </w:rPr>
              <w:t>:</w:t>
            </w:r>
            <w:r w:rsidRPr="00210682">
              <w:rPr>
                <w:rFonts w:ascii="Calibri" w:hAnsi="Calibri" w:cs="Calibri"/>
                <w:lang w:val="en-IE"/>
              </w:rPr>
              <w:br/>
              <w:t xml:space="preserve">Indicateurs </w:t>
            </w:r>
            <w:proofErr w:type="gramStart"/>
            <w:r w:rsidRPr="00210682">
              <w:rPr>
                <w:rFonts w:ascii="Calibri" w:hAnsi="Calibri" w:cs="Calibri"/>
                <w:lang w:val="en-IE"/>
              </w:rPr>
              <w:t>similaires :</w:t>
            </w:r>
            <w:proofErr w:type="gramEnd"/>
          </w:p>
          <w:p w14:paraId="1CDCF9BD" w14:textId="77777777" w:rsidR="00210682" w:rsidRPr="00210682" w:rsidRDefault="00210682" w:rsidP="00210682">
            <w:pPr>
              <w:numPr>
                <w:ilvl w:val="0"/>
                <w:numId w:val="28"/>
              </w:numPr>
              <w:jc w:val="both"/>
              <w:rPr>
                <w:rFonts w:ascii="Calibri" w:hAnsi="Calibri" w:cs="Calibri"/>
                <w:lang w:val="fr-BE"/>
              </w:rPr>
            </w:pPr>
            <w:r w:rsidRPr="00210682">
              <w:rPr>
                <w:rFonts w:ascii="Calibri" w:hAnsi="Calibri" w:cs="Calibri"/>
                <w:lang w:val="fr-BE"/>
              </w:rPr>
              <w:t>GFSC : « % de bénéficiaires déclarant être satisfaits de l’assistance reçue »</w:t>
            </w:r>
          </w:p>
          <w:p w14:paraId="65085DD9" w14:textId="77777777" w:rsidR="00DC4487" w:rsidRPr="00210682" w:rsidRDefault="00DC4487" w:rsidP="00D672B0">
            <w:pPr>
              <w:ind w:left="360" w:hanging="360"/>
              <w:jc w:val="both"/>
              <w:rPr>
                <w:rFonts w:ascii="Calibri" w:hAnsi="Calibri" w:cs="Calibri"/>
                <w:lang w:val="fr-BE"/>
              </w:rPr>
            </w:pPr>
          </w:p>
          <w:p w14:paraId="6B5AB9F0" w14:textId="77777777" w:rsidR="00DC4487" w:rsidRPr="00210682" w:rsidRDefault="00DC4487" w:rsidP="00D672B0">
            <w:pPr>
              <w:jc w:val="both"/>
              <w:rPr>
                <w:rFonts w:ascii="Calibri" w:hAnsi="Calibri" w:cs="Calibri"/>
                <w:lang w:val="fr-BE"/>
              </w:rPr>
            </w:pPr>
          </w:p>
          <w:p w14:paraId="7B7FDF4D" w14:textId="7F5EB754" w:rsidR="00DC4487" w:rsidRPr="00210682" w:rsidRDefault="00DC4487" w:rsidP="00393FE3">
            <w:pPr>
              <w:jc w:val="both"/>
              <w:rPr>
                <w:rFonts w:ascii="Calibri" w:hAnsi="Calibri" w:cs="Calibri"/>
                <w:lang w:val="fr-BE"/>
              </w:rPr>
            </w:pPr>
          </w:p>
        </w:tc>
      </w:tr>
      <w:tr w:rsidR="00DC4487" w:rsidRPr="0092065E" w14:paraId="5CB5BAC4" w14:textId="77777777" w:rsidTr="28576A4F">
        <w:trPr>
          <w:cantSplit/>
        </w:trPr>
        <w:tc>
          <w:tcPr>
            <w:tcW w:w="1560" w:type="dxa"/>
          </w:tcPr>
          <w:p w14:paraId="50C04024" w14:textId="4A7E537E" w:rsidR="00DC4487" w:rsidRPr="000A4BD6" w:rsidRDefault="00210682" w:rsidP="24FBEB5B">
            <w:pPr>
              <w:rPr>
                <w:rFonts w:ascii="Calibri" w:hAnsi="Calibri" w:cs="Calibri"/>
                <w:lang w:val="en-GB"/>
              </w:rPr>
            </w:pPr>
            <w:r w:rsidRPr="003F3DA5">
              <w:rPr>
                <w:rFonts w:ascii="Calibri" w:hAnsi="Calibri" w:cs="Calibri"/>
                <w:b/>
                <w:bCs/>
                <w:color w:val="0070C0"/>
                <w:lang w:val="en-GB"/>
              </w:rPr>
              <w:lastRenderedPageBreak/>
              <w:t>Assistance Alimentaire Humanitaire</w:t>
            </w:r>
          </w:p>
        </w:tc>
        <w:tc>
          <w:tcPr>
            <w:tcW w:w="2835" w:type="dxa"/>
          </w:tcPr>
          <w:p w14:paraId="7A697985" w14:textId="4545C5EF" w:rsidR="00DC4487" w:rsidRPr="00547C86" w:rsidRDefault="008676A3" w:rsidP="00A63677">
            <w:pPr>
              <w:rPr>
                <w:rFonts w:ascii="Calibri" w:eastAsia="Calibri" w:hAnsi="Calibri" w:cs="Calibri"/>
              </w:rPr>
            </w:pPr>
            <w:r>
              <w:rPr>
                <w:rFonts w:ascii="Calibri" w:hAnsi="Calibri" w:cs="Calibri"/>
              </w:rPr>
              <w:t xml:space="preserve">% </w:t>
            </w:r>
            <w:r w:rsidR="288F2CC4" w:rsidRPr="28576A4F">
              <w:rPr>
                <w:rFonts w:ascii="Calibri" w:hAnsi="Calibri" w:cs="Calibri"/>
              </w:rPr>
              <w:t xml:space="preserve">de </w:t>
            </w:r>
            <w:r w:rsidR="5C04AA83" w:rsidRPr="00BF467A">
              <w:rPr>
                <w:rFonts w:ascii="Calibri" w:hAnsi="Calibri" w:cs="Calibri"/>
              </w:rPr>
              <w:t>bénéficiaires référ</w:t>
            </w:r>
            <w:r w:rsidR="006A443A">
              <w:rPr>
                <w:rFonts w:ascii="Calibri" w:hAnsi="Calibri" w:cs="Calibri"/>
              </w:rPr>
              <w:t>és</w:t>
            </w:r>
            <w:r w:rsidR="5C04AA83" w:rsidRPr="00BF467A">
              <w:rPr>
                <w:rFonts w:ascii="Calibri" w:hAnsi="Calibri" w:cs="Calibri"/>
              </w:rPr>
              <w:t xml:space="preserve"> </w:t>
            </w:r>
            <w:r w:rsidR="00A63677">
              <w:rPr>
                <w:rFonts w:ascii="Calibri" w:hAnsi="Calibri" w:cs="Calibri"/>
              </w:rPr>
              <w:t xml:space="preserve">avec succès </w:t>
            </w:r>
            <w:r w:rsidR="5C04AA83" w:rsidRPr="00BF467A">
              <w:rPr>
                <w:rFonts w:ascii="Calibri" w:hAnsi="Calibri" w:cs="Calibri"/>
              </w:rPr>
              <w:t xml:space="preserve">vers d'autres programmes et reçus </w:t>
            </w:r>
            <w:proofErr w:type="gramStart"/>
            <w:r w:rsidR="5C04AA83" w:rsidRPr="00BF467A">
              <w:rPr>
                <w:rFonts w:ascii="Calibri" w:hAnsi="Calibri" w:cs="Calibri"/>
              </w:rPr>
              <w:t>par contre</w:t>
            </w:r>
            <w:proofErr w:type="gramEnd"/>
            <w:r w:rsidR="5C04AA83" w:rsidRPr="00BF467A">
              <w:rPr>
                <w:rFonts w:ascii="Calibri" w:hAnsi="Calibri" w:cs="Calibri"/>
              </w:rPr>
              <w:t>-référence.</w:t>
            </w:r>
          </w:p>
        </w:tc>
        <w:tc>
          <w:tcPr>
            <w:tcW w:w="6946" w:type="dxa"/>
          </w:tcPr>
          <w:p w14:paraId="7641672A" w14:textId="47A4E46D" w:rsidR="00DC4487" w:rsidRDefault="6FD69B10" w:rsidP="00D672B0">
            <w:pPr>
              <w:jc w:val="both"/>
              <w:rPr>
                <w:rFonts w:ascii="Calibri" w:hAnsi="Calibri" w:cs="Calibri"/>
              </w:rPr>
            </w:pPr>
            <w:proofErr w:type="gramStart"/>
            <w:r w:rsidRPr="382457CD">
              <w:rPr>
                <w:rFonts w:ascii="Calibri" w:hAnsi="Calibri" w:cs="Calibri"/>
                <w:u w:val="single"/>
                <w:lang w:val="fr-BE"/>
              </w:rPr>
              <w:t>De</w:t>
            </w:r>
            <w:r w:rsidR="713C0F7E" w:rsidRPr="382457CD">
              <w:rPr>
                <w:rFonts w:ascii="Calibri" w:hAnsi="Calibri" w:cs="Calibri"/>
                <w:u w:val="single"/>
                <w:lang w:val="fr-BE"/>
              </w:rPr>
              <w:t>scription</w:t>
            </w:r>
            <w:r w:rsidRPr="382457CD">
              <w:rPr>
                <w:rFonts w:ascii="Calibri" w:hAnsi="Calibri" w:cs="Calibri"/>
                <w:u w:val="single"/>
                <w:lang w:val="fr-BE"/>
              </w:rPr>
              <w:t>:</w:t>
            </w:r>
            <w:proofErr w:type="gramEnd"/>
            <w:r w:rsidRPr="382457CD">
              <w:rPr>
                <w:rFonts w:ascii="Calibri" w:hAnsi="Calibri" w:cs="Calibri"/>
                <w:lang w:val="fr-BE"/>
              </w:rPr>
              <w:t xml:space="preserve"> </w:t>
            </w:r>
            <w:r w:rsidR="1929E95E" w:rsidRPr="382457CD">
              <w:rPr>
                <w:rFonts w:ascii="Calibri" w:hAnsi="Calibri" w:cs="Calibri"/>
              </w:rPr>
              <w:t xml:space="preserve">Cet indicateur mesure à la fois la qualité et l’efficacité du </w:t>
            </w:r>
            <w:r w:rsidR="006A443A">
              <w:rPr>
                <w:rFonts w:ascii="Calibri" w:hAnsi="Calibri" w:cs="Calibri"/>
              </w:rPr>
              <w:t>référencement</w:t>
            </w:r>
            <w:r w:rsidR="1929E95E" w:rsidRPr="382457CD">
              <w:rPr>
                <w:rFonts w:ascii="Calibri" w:hAnsi="Calibri" w:cs="Calibri"/>
              </w:rPr>
              <w:t xml:space="preserve"> au sein des programmes, afin de s’assurer que les personnes ayant des besoins spécifiques et des vulnérabilités particulières soient orientées en temps utile vers des services spécialisés appropriés, et d’évaluer dans quelle mesure ces personnes ont effectivement reçu ces services après leur référencement.</w:t>
            </w:r>
          </w:p>
          <w:p w14:paraId="7CC4159D" w14:textId="77777777" w:rsidR="00547C86" w:rsidRPr="00547C86" w:rsidRDefault="00547C86" w:rsidP="00D672B0">
            <w:pPr>
              <w:jc w:val="both"/>
              <w:rPr>
                <w:rFonts w:ascii="Calibri" w:hAnsi="Calibri" w:cs="Calibri"/>
                <w:lang w:val="fr-BE"/>
              </w:rPr>
            </w:pPr>
          </w:p>
          <w:p w14:paraId="4AB40816" w14:textId="0430C703" w:rsidR="00C31215" w:rsidRDefault="006E4D9C" w:rsidP="00D672B0">
            <w:pPr>
              <w:jc w:val="both"/>
              <w:rPr>
                <w:rFonts w:ascii="Calibri" w:hAnsi="Calibri" w:cs="Calibri"/>
              </w:rPr>
            </w:pPr>
            <w:r w:rsidRPr="006E4D9C">
              <w:rPr>
                <w:rFonts w:ascii="Calibri" w:hAnsi="Calibri" w:cs="Calibri"/>
              </w:rPr>
              <w:t xml:space="preserve">« </w:t>
            </w:r>
            <w:r w:rsidR="00ED4228">
              <w:rPr>
                <w:rFonts w:ascii="Calibri" w:hAnsi="Calibri" w:cs="Calibri"/>
              </w:rPr>
              <w:t>Avec succès</w:t>
            </w:r>
            <w:r w:rsidR="00ED4228" w:rsidRPr="006E4D9C">
              <w:rPr>
                <w:rFonts w:ascii="Calibri" w:hAnsi="Calibri" w:cs="Calibri"/>
              </w:rPr>
              <w:t xml:space="preserve"> </w:t>
            </w:r>
            <w:r w:rsidRPr="006E4D9C">
              <w:rPr>
                <w:rFonts w:ascii="Calibri" w:hAnsi="Calibri" w:cs="Calibri"/>
              </w:rPr>
              <w:t xml:space="preserve">» signifie que les personnes ont effectivement </w:t>
            </w:r>
            <w:r w:rsidR="006A443A">
              <w:rPr>
                <w:rFonts w:ascii="Calibri" w:hAnsi="Calibri" w:cs="Calibri"/>
              </w:rPr>
              <w:t>été admises aux</w:t>
            </w:r>
            <w:r w:rsidRPr="006E4D9C">
              <w:rPr>
                <w:rFonts w:ascii="Calibri" w:hAnsi="Calibri" w:cs="Calibri"/>
              </w:rPr>
              <w:t xml:space="preserve"> services</w:t>
            </w:r>
            <w:r w:rsidR="006A443A">
              <w:rPr>
                <w:rFonts w:ascii="Calibri" w:hAnsi="Calibri" w:cs="Calibri"/>
              </w:rPr>
              <w:t xml:space="preserve"> spécialisés</w:t>
            </w:r>
            <w:r w:rsidRPr="006E4D9C">
              <w:rPr>
                <w:rFonts w:ascii="Calibri" w:hAnsi="Calibri" w:cs="Calibri"/>
              </w:rPr>
              <w:t>.</w:t>
            </w:r>
          </w:p>
          <w:p w14:paraId="7991CB25" w14:textId="77777777" w:rsidR="006E4D9C" w:rsidRPr="006E4D9C" w:rsidRDefault="006E4D9C" w:rsidP="00D672B0">
            <w:pPr>
              <w:jc w:val="both"/>
              <w:rPr>
                <w:rFonts w:ascii="Calibri" w:hAnsi="Calibri" w:cs="Calibri"/>
                <w:u w:val="single"/>
                <w:lang w:val="fr-BE"/>
              </w:rPr>
            </w:pPr>
          </w:p>
          <w:p w14:paraId="0FA43105" w14:textId="604D12BD" w:rsidR="00C31215" w:rsidRPr="00593E93" w:rsidRDefault="006E4D9C" w:rsidP="00D672B0">
            <w:pPr>
              <w:jc w:val="both"/>
              <w:rPr>
                <w:rFonts w:ascii="Calibri" w:hAnsi="Calibri" w:cs="Calibri"/>
                <w:u w:val="single"/>
                <w:lang w:val="fr-BE"/>
              </w:rPr>
            </w:pPr>
            <w:r w:rsidRPr="00593E93">
              <w:rPr>
                <w:rFonts w:ascii="Calibri" w:hAnsi="Calibri" w:cs="Calibri"/>
                <w:u w:val="single"/>
                <w:lang w:val="fr-BE"/>
              </w:rPr>
              <w:t xml:space="preserve">Orientation </w:t>
            </w:r>
            <w:r w:rsidR="00C31215" w:rsidRPr="00593E93">
              <w:rPr>
                <w:rFonts w:ascii="Calibri" w:hAnsi="Calibri" w:cs="Calibri"/>
                <w:u w:val="single"/>
                <w:lang w:val="fr-BE"/>
              </w:rPr>
              <w:t>ECHO</w:t>
            </w:r>
          </w:p>
          <w:p w14:paraId="3373416A" w14:textId="77777777" w:rsidR="00C31215" w:rsidRPr="00593E93" w:rsidRDefault="00C31215" w:rsidP="00D672B0">
            <w:pPr>
              <w:jc w:val="both"/>
              <w:rPr>
                <w:rFonts w:ascii="Calibri" w:hAnsi="Calibri" w:cs="Calibri"/>
                <w:lang w:val="fr-BE"/>
              </w:rPr>
            </w:pPr>
          </w:p>
          <w:p w14:paraId="575A7F8E" w14:textId="6C08DC28" w:rsidR="00593E93" w:rsidRPr="00593E93" w:rsidRDefault="00593E93" w:rsidP="00593E93">
            <w:pPr>
              <w:rPr>
                <w:rFonts w:ascii="Calibri" w:hAnsi="Calibri" w:cs="Calibri"/>
                <w:lang w:val="fr-BE"/>
              </w:rPr>
            </w:pPr>
            <w:r w:rsidRPr="00593E93">
              <w:rPr>
                <w:rFonts w:ascii="Calibri" w:hAnsi="Calibri" w:cs="Calibri"/>
                <w:lang w:val="fr-BE"/>
              </w:rPr>
              <w:t xml:space="preserve">Numérateur : nombre de personnes référées </w:t>
            </w:r>
            <w:r w:rsidR="00FB47A7">
              <w:rPr>
                <w:rFonts w:ascii="Calibri" w:hAnsi="Calibri" w:cs="Calibri"/>
                <w:lang w:val="fr-BE"/>
              </w:rPr>
              <w:t>et admis</w:t>
            </w:r>
            <w:r w:rsidR="00F5125C">
              <w:rPr>
                <w:rFonts w:ascii="Calibri" w:hAnsi="Calibri" w:cs="Calibri"/>
                <w:lang w:val="fr-BE"/>
              </w:rPr>
              <w:t>es dans</w:t>
            </w:r>
            <w:r w:rsidRPr="00593E93">
              <w:rPr>
                <w:rFonts w:ascii="Calibri" w:hAnsi="Calibri" w:cs="Calibri"/>
                <w:lang w:val="fr-BE"/>
              </w:rPr>
              <w:t xml:space="preserve"> des services spécialisés</w:t>
            </w:r>
          </w:p>
          <w:p w14:paraId="45DC5B94" w14:textId="77777777" w:rsidR="00593E93" w:rsidRPr="00593E93" w:rsidRDefault="00593E93" w:rsidP="00593E93">
            <w:pPr>
              <w:rPr>
                <w:rFonts w:ascii="Calibri" w:hAnsi="Calibri" w:cs="Calibri"/>
                <w:lang w:val="fr-BE"/>
              </w:rPr>
            </w:pPr>
          </w:p>
          <w:p w14:paraId="7CB3ABDC" w14:textId="77777777" w:rsidR="00331232" w:rsidRPr="00593E93" w:rsidRDefault="00593E93" w:rsidP="00331232">
            <w:pPr>
              <w:rPr>
                <w:rFonts w:ascii="Calibri" w:hAnsi="Calibri" w:cs="Calibri"/>
                <w:lang w:val="fr-BE"/>
              </w:rPr>
            </w:pPr>
            <w:r w:rsidRPr="00593E93">
              <w:rPr>
                <w:rFonts w:ascii="Calibri" w:hAnsi="Calibri" w:cs="Calibri"/>
                <w:lang w:val="fr-BE"/>
              </w:rPr>
              <w:t xml:space="preserve">Dénominateur : nombre total de personnes </w:t>
            </w:r>
            <w:r w:rsidR="00331232" w:rsidRPr="00593E93">
              <w:rPr>
                <w:rFonts w:ascii="Calibri" w:hAnsi="Calibri" w:cs="Calibri"/>
                <w:lang w:val="fr-BE"/>
              </w:rPr>
              <w:t xml:space="preserve">référées </w:t>
            </w:r>
            <w:r w:rsidR="00331232">
              <w:rPr>
                <w:rFonts w:ascii="Calibri" w:hAnsi="Calibri" w:cs="Calibri"/>
                <w:lang w:val="fr-BE"/>
              </w:rPr>
              <w:t xml:space="preserve">vers </w:t>
            </w:r>
            <w:r w:rsidR="00331232" w:rsidRPr="00593E93">
              <w:rPr>
                <w:rFonts w:ascii="Calibri" w:hAnsi="Calibri" w:cs="Calibri"/>
                <w:lang w:val="fr-BE"/>
              </w:rPr>
              <w:t>des services spécialisés</w:t>
            </w:r>
          </w:p>
          <w:p w14:paraId="2A776852" w14:textId="13D5188D" w:rsidR="00DC4487" w:rsidRDefault="00DC4487" w:rsidP="00593E93">
            <w:pPr>
              <w:jc w:val="both"/>
              <w:rPr>
                <w:rFonts w:ascii="Calibri" w:hAnsi="Calibri" w:cs="Calibri"/>
                <w:lang w:val="fr-BE"/>
              </w:rPr>
            </w:pPr>
          </w:p>
          <w:p w14:paraId="5F0C1C01" w14:textId="77777777" w:rsidR="00593E93" w:rsidRPr="00593E93" w:rsidRDefault="00593E93" w:rsidP="00593E93">
            <w:pPr>
              <w:jc w:val="both"/>
              <w:rPr>
                <w:rFonts w:ascii="Calibri" w:hAnsi="Calibri" w:cs="Calibri"/>
                <w:lang w:val="fr-BE"/>
              </w:rPr>
            </w:pPr>
          </w:p>
          <w:p w14:paraId="41E9E2F0" w14:textId="1E9B23CC" w:rsidR="00DC4487" w:rsidRPr="00593E93" w:rsidRDefault="00593E93" w:rsidP="00D672B0">
            <w:pPr>
              <w:jc w:val="both"/>
              <w:rPr>
                <w:rFonts w:ascii="Calibri" w:hAnsi="Calibri" w:cs="Calibri"/>
                <w:lang w:val="fr-BE"/>
              </w:rPr>
            </w:pPr>
            <w:r w:rsidRPr="00593E93">
              <w:rPr>
                <w:rFonts w:ascii="Calibri" w:hAnsi="Calibri" w:cs="Calibri"/>
                <w:lang w:val="fr-BE"/>
              </w:rPr>
              <w:t>Section “COMMENTAIRES</w:t>
            </w:r>
            <w:proofErr w:type="gramStart"/>
            <w:r w:rsidRPr="00593E93">
              <w:rPr>
                <w:rFonts w:ascii="Calibri" w:hAnsi="Calibri" w:cs="Calibri"/>
                <w:lang w:val="fr-BE"/>
              </w:rPr>
              <w:t>”:</w:t>
            </w:r>
            <w:proofErr w:type="gramEnd"/>
            <w:r w:rsidRPr="00593E93">
              <w:rPr>
                <w:rFonts w:ascii="Calibri" w:hAnsi="Calibri" w:cs="Calibri"/>
                <w:lang w:val="fr-BE"/>
              </w:rPr>
              <w:t xml:space="preserve"> </w:t>
            </w:r>
            <w:r>
              <w:rPr>
                <w:rFonts w:ascii="Calibri" w:hAnsi="Calibri" w:cs="Calibri"/>
              </w:rPr>
              <w:t>I</w:t>
            </w:r>
            <w:r w:rsidRPr="00593E93">
              <w:rPr>
                <w:rFonts w:ascii="Calibri" w:hAnsi="Calibri" w:cs="Calibri"/>
              </w:rPr>
              <w:t>ndiquer le nombre de bénéficiaires individuels référés, ventilés par âge, sexe et handicap, type de service et prestataire</w:t>
            </w:r>
            <w:r w:rsidR="006A443A">
              <w:rPr>
                <w:rFonts w:ascii="Calibri" w:hAnsi="Calibri" w:cs="Calibri"/>
              </w:rPr>
              <w:t xml:space="preserve"> et raisons pour la non-admission</w:t>
            </w:r>
            <w:r w:rsidRPr="00593E93">
              <w:rPr>
                <w:rFonts w:ascii="Calibri" w:hAnsi="Calibri" w:cs="Calibri"/>
              </w:rPr>
              <w:t>.</w:t>
            </w:r>
          </w:p>
          <w:p w14:paraId="582D09B4" w14:textId="77777777" w:rsidR="00DC4487" w:rsidRPr="00593E93" w:rsidRDefault="00DC4487" w:rsidP="00D672B0">
            <w:pPr>
              <w:jc w:val="both"/>
              <w:rPr>
                <w:rFonts w:ascii="Calibri" w:hAnsi="Calibri" w:cs="Calibri"/>
                <w:lang w:val="fr-BE"/>
              </w:rPr>
            </w:pPr>
          </w:p>
          <w:p w14:paraId="44B3E029" w14:textId="77777777" w:rsidR="00DC4487" w:rsidRPr="00593E93" w:rsidRDefault="00DC4487" w:rsidP="00D672B0">
            <w:pPr>
              <w:jc w:val="both"/>
              <w:rPr>
                <w:rFonts w:ascii="Calibri" w:hAnsi="Calibri" w:cs="Calibri"/>
                <w:lang w:val="fr-BE"/>
              </w:rPr>
            </w:pPr>
          </w:p>
          <w:p w14:paraId="3B67D85B" w14:textId="45FA3F89" w:rsidR="00DC4487" w:rsidRPr="00593E93" w:rsidRDefault="00DC4487" w:rsidP="00393FE3">
            <w:pPr>
              <w:jc w:val="both"/>
              <w:rPr>
                <w:rFonts w:ascii="Calibri" w:hAnsi="Calibri" w:cs="Calibri"/>
                <w:lang w:val="fr-BE"/>
              </w:rPr>
            </w:pPr>
          </w:p>
        </w:tc>
        <w:tc>
          <w:tcPr>
            <w:tcW w:w="4111" w:type="dxa"/>
          </w:tcPr>
          <w:p w14:paraId="0A58E758" w14:textId="0215ED15" w:rsidR="00DC4487" w:rsidRPr="002C6238" w:rsidRDefault="702EF160" w:rsidP="00D672B0">
            <w:pPr>
              <w:rPr>
                <w:rFonts w:ascii="Calibri" w:hAnsi="Calibri" w:cs="Calibri"/>
              </w:rPr>
            </w:pPr>
            <w:r w:rsidRPr="28576A4F">
              <w:rPr>
                <w:rFonts w:ascii="Calibri" w:hAnsi="Calibri" w:cs="Calibri"/>
                <w:u w:val="single"/>
              </w:rPr>
              <w:t>Méthode de collecte des données :</w:t>
            </w:r>
            <w:r w:rsidRPr="28576A4F">
              <w:rPr>
                <w:rFonts w:ascii="Calibri" w:hAnsi="Calibri" w:cs="Calibri"/>
              </w:rPr>
              <w:t xml:space="preserve"> enquêtes PDM</w:t>
            </w:r>
            <w:r w:rsidR="55BD1A3C" w:rsidRPr="28576A4F">
              <w:rPr>
                <w:rFonts w:ascii="Calibri" w:hAnsi="Calibri" w:cs="Calibri"/>
              </w:rPr>
              <w:t>,</w:t>
            </w:r>
            <w:r w:rsidRPr="28576A4F">
              <w:rPr>
                <w:rFonts w:ascii="Calibri" w:hAnsi="Calibri" w:cs="Calibri"/>
              </w:rPr>
              <w:t xml:space="preserve"> registres des prestataires de services</w:t>
            </w:r>
            <w:r w:rsidR="006A443A">
              <w:rPr>
                <w:rFonts w:ascii="Calibri" w:hAnsi="Calibri" w:cs="Calibri"/>
              </w:rPr>
              <w:t xml:space="preserve"> spécialisés</w:t>
            </w:r>
            <w:r w:rsidRPr="28576A4F">
              <w:rPr>
                <w:rFonts w:ascii="Calibri" w:hAnsi="Calibri" w:cs="Calibri"/>
              </w:rPr>
              <w:t>, accords-cadres avec des prestataires spécialisés, statistiques issues des systèmes appropriés de gestion des données des bénéficiaires, analyse du programme sur le suivi du parcours de référencement, rapports de mécanismes de retour d’information (CFM).</w:t>
            </w:r>
          </w:p>
          <w:p w14:paraId="19E3EA69" w14:textId="05E4D74C" w:rsidR="00DC4487" w:rsidRPr="002C6238" w:rsidRDefault="00DC4487" w:rsidP="00D672B0">
            <w:pPr>
              <w:rPr>
                <w:rFonts w:ascii="Calibri" w:hAnsi="Calibri" w:cs="Calibri"/>
                <w:lang w:val="fr-BE"/>
              </w:rPr>
            </w:pPr>
          </w:p>
        </w:tc>
      </w:tr>
      <w:tr w:rsidR="00DC4487" w:rsidRPr="007B6299" w14:paraId="1439ADFE" w14:textId="77777777" w:rsidTr="28576A4F">
        <w:trPr>
          <w:cantSplit/>
        </w:trPr>
        <w:tc>
          <w:tcPr>
            <w:tcW w:w="1560" w:type="dxa"/>
          </w:tcPr>
          <w:p w14:paraId="4BE653A3" w14:textId="774DA515" w:rsidR="00DC4487" w:rsidRPr="00005085" w:rsidRDefault="00D15BF8" w:rsidP="00D672B0">
            <w:pPr>
              <w:rPr>
                <w:rFonts w:ascii="Calibri" w:hAnsi="Calibri" w:cs="Calibri"/>
                <w:b/>
                <w:bCs/>
                <w:color w:val="0070C0"/>
                <w:lang w:val="en-GB"/>
              </w:rPr>
            </w:pPr>
            <w:r w:rsidRPr="003F3DA5">
              <w:rPr>
                <w:rFonts w:ascii="Calibri" w:hAnsi="Calibri" w:cs="Calibri"/>
                <w:b/>
                <w:bCs/>
                <w:color w:val="0070C0"/>
                <w:lang w:val="en-GB"/>
              </w:rPr>
              <w:lastRenderedPageBreak/>
              <w:t>Assistance Alimentaire Humanitaire</w:t>
            </w:r>
          </w:p>
          <w:p w14:paraId="4BD9F03D" w14:textId="0978A948" w:rsidR="00DC4487" w:rsidRPr="00005085" w:rsidRDefault="00DC4487" w:rsidP="00D672B0">
            <w:pPr>
              <w:rPr>
                <w:rFonts w:ascii="Calibri" w:hAnsi="Calibri" w:cs="Calibri"/>
                <w:b/>
                <w:bCs/>
                <w:lang w:val="en-GB"/>
              </w:rPr>
            </w:pPr>
          </w:p>
        </w:tc>
        <w:tc>
          <w:tcPr>
            <w:tcW w:w="2835" w:type="dxa"/>
          </w:tcPr>
          <w:p w14:paraId="02E22649" w14:textId="54F6E15A" w:rsidR="00DC4487" w:rsidRPr="00042715" w:rsidRDefault="006A443A" w:rsidP="00D672B0">
            <w:pPr>
              <w:jc w:val="both"/>
              <w:rPr>
                <w:rFonts w:ascii="Calibri" w:hAnsi="Calibri" w:cs="Calibri"/>
                <w:color w:val="C00000"/>
                <w:lang w:val="fr-BE"/>
              </w:rPr>
            </w:pPr>
            <w:r>
              <w:rPr>
                <w:rFonts w:ascii="Calibri" w:eastAsia="Times New Roman" w:hAnsi="Calibri" w:cs="Calibri"/>
              </w:rPr>
              <w:t>#</w:t>
            </w:r>
            <w:r w:rsidR="00042715" w:rsidRPr="00042715">
              <w:rPr>
                <w:rFonts w:ascii="Calibri" w:eastAsia="Times New Roman" w:hAnsi="Calibri" w:cs="Calibri"/>
              </w:rPr>
              <w:t xml:space="preserve"> de duplications identifiées parmi le nombre total de bénéficiaires individuels vérifiés</w:t>
            </w:r>
          </w:p>
        </w:tc>
        <w:tc>
          <w:tcPr>
            <w:tcW w:w="6946" w:type="dxa"/>
          </w:tcPr>
          <w:p w14:paraId="231B78AC" w14:textId="4558E373" w:rsidR="00355C44" w:rsidRPr="0044167A" w:rsidRDefault="429657D0" w:rsidP="00D672B0">
            <w:pPr>
              <w:jc w:val="both"/>
              <w:rPr>
                <w:rFonts w:ascii="Calibri" w:eastAsia="Times New Roman" w:hAnsi="Calibri" w:cs="Calibri"/>
                <w:lang w:val="fr-BE"/>
              </w:rPr>
            </w:pPr>
            <w:proofErr w:type="gramStart"/>
            <w:r w:rsidRPr="382457CD">
              <w:rPr>
                <w:rFonts w:ascii="Calibri" w:eastAsia="Times New Roman" w:hAnsi="Calibri" w:cs="Calibri"/>
                <w:u w:val="single"/>
                <w:lang w:val="fr-BE"/>
              </w:rPr>
              <w:t>De</w:t>
            </w:r>
            <w:r w:rsidR="2277249F" w:rsidRPr="382457CD">
              <w:rPr>
                <w:rFonts w:ascii="Calibri" w:eastAsia="Times New Roman" w:hAnsi="Calibri" w:cs="Calibri"/>
                <w:u w:val="single"/>
                <w:lang w:val="fr-BE"/>
              </w:rPr>
              <w:t>scription</w:t>
            </w:r>
            <w:r w:rsidRPr="382457CD">
              <w:rPr>
                <w:rFonts w:ascii="Calibri" w:eastAsia="Times New Roman" w:hAnsi="Calibri" w:cs="Calibri"/>
                <w:u w:val="single"/>
                <w:lang w:val="fr-BE"/>
              </w:rPr>
              <w:t>:</w:t>
            </w:r>
            <w:proofErr w:type="gramEnd"/>
            <w:r w:rsidRPr="382457CD">
              <w:rPr>
                <w:rFonts w:ascii="Calibri" w:eastAsia="Times New Roman" w:hAnsi="Calibri" w:cs="Calibri"/>
                <w:lang w:val="fr-BE"/>
              </w:rPr>
              <w:t xml:space="preserve"> </w:t>
            </w:r>
            <w:r w:rsidR="40C107DB" w:rsidRPr="382457CD">
              <w:rPr>
                <w:rFonts w:ascii="Calibri" w:eastAsia="Times New Roman" w:hAnsi="Calibri" w:cs="Calibri"/>
              </w:rPr>
              <w:t>L’objectif est de mesurer l’effort visant à réduire la fragmentation et à éviter les duplications.</w:t>
            </w:r>
          </w:p>
          <w:p w14:paraId="2FE6265E" w14:textId="77777777" w:rsidR="00355C44" w:rsidRPr="0044167A" w:rsidRDefault="00355C44" w:rsidP="00D672B0">
            <w:pPr>
              <w:jc w:val="both"/>
              <w:rPr>
                <w:rFonts w:ascii="Calibri" w:eastAsia="Times New Roman" w:hAnsi="Calibri" w:cs="Calibri"/>
                <w:lang w:val="fr-BE"/>
              </w:rPr>
            </w:pPr>
          </w:p>
          <w:p w14:paraId="69DEED21" w14:textId="5EAE60F6" w:rsidR="00355C44" w:rsidRPr="00AB1FF9" w:rsidRDefault="0044167A" w:rsidP="00D672B0">
            <w:pPr>
              <w:jc w:val="both"/>
              <w:rPr>
                <w:rFonts w:ascii="Calibri" w:eastAsia="Times New Roman" w:hAnsi="Calibri" w:cs="Calibri"/>
                <w:u w:val="single"/>
                <w:lang w:val="fr-BE"/>
              </w:rPr>
            </w:pPr>
            <w:r w:rsidRPr="00AB1FF9">
              <w:rPr>
                <w:rFonts w:ascii="Calibri" w:eastAsia="Times New Roman" w:hAnsi="Calibri" w:cs="Calibri"/>
                <w:u w:val="single"/>
                <w:lang w:val="fr-BE"/>
              </w:rPr>
              <w:t xml:space="preserve">Orientation </w:t>
            </w:r>
            <w:r w:rsidR="00355C44" w:rsidRPr="00AB1FF9">
              <w:rPr>
                <w:rFonts w:ascii="Calibri" w:eastAsia="Times New Roman" w:hAnsi="Calibri" w:cs="Calibri"/>
                <w:u w:val="single"/>
                <w:lang w:val="fr-BE"/>
              </w:rPr>
              <w:t>ECHO</w:t>
            </w:r>
          </w:p>
          <w:p w14:paraId="01884D8C" w14:textId="4C714162" w:rsidR="00DC4487" w:rsidRPr="00AB1FF9" w:rsidRDefault="00DC4487" w:rsidP="00D672B0">
            <w:pPr>
              <w:jc w:val="both"/>
              <w:rPr>
                <w:rFonts w:ascii="Calibri" w:eastAsia="Times New Roman" w:hAnsi="Calibri" w:cs="Calibri"/>
                <w:lang w:val="fr-BE"/>
              </w:rPr>
            </w:pPr>
            <w:r w:rsidRPr="00AB1FF9">
              <w:rPr>
                <w:rFonts w:ascii="Calibri" w:eastAsia="Times New Roman" w:hAnsi="Calibri" w:cs="Calibri"/>
                <w:lang w:val="fr-BE"/>
              </w:rPr>
              <w:t xml:space="preserve"> </w:t>
            </w:r>
          </w:p>
          <w:p w14:paraId="6148B30D" w14:textId="5CC6C3DE" w:rsidR="008C1D27" w:rsidRPr="008C1D27" w:rsidRDefault="008C1D27" w:rsidP="008C1D27">
            <w:pPr>
              <w:jc w:val="both"/>
              <w:rPr>
                <w:rFonts w:ascii="Calibri" w:eastAsia="Times New Roman" w:hAnsi="Calibri" w:cs="Calibri"/>
                <w:lang w:val="fr-BE"/>
              </w:rPr>
            </w:pPr>
            <w:r w:rsidRPr="008C1D27">
              <w:rPr>
                <w:rFonts w:ascii="Calibri" w:eastAsia="Times New Roman" w:hAnsi="Calibri" w:cs="Calibri"/>
                <w:lang w:val="fr-BE"/>
              </w:rPr>
              <w:t>Aucun objectif spécifique n’est requis ; les partenaires peuvent choisir de fixer leurs propres cibles.</w:t>
            </w:r>
          </w:p>
          <w:p w14:paraId="3D09D9A2" w14:textId="4B660ABE" w:rsidR="008C1D27" w:rsidRDefault="007B6299" w:rsidP="008C1D27">
            <w:pPr>
              <w:jc w:val="both"/>
              <w:rPr>
                <w:rFonts w:ascii="Calibri" w:eastAsia="Times New Roman" w:hAnsi="Calibri" w:cs="Calibri"/>
                <w:lang w:val="fr-BE"/>
              </w:rPr>
            </w:pPr>
            <w:r>
              <w:rPr>
                <w:rFonts w:ascii="Calibri" w:eastAsia="Times New Roman" w:hAnsi="Calibri" w:cs="Calibri"/>
                <w:lang w:val="fr-BE"/>
              </w:rPr>
              <w:t>L</w:t>
            </w:r>
            <w:r w:rsidR="008C1D27" w:rsidRPr="008C1D27">
              <w:rPr>
                <w:rFonts w:ascii="Calibri" w:eastAsia="Times New Roman" w:hAnsi="Calibri" w:cs="Calibri"/>
                <w:lang w:val="fr-BE"/>
              </w:rPr>
              <w:t>es données doivent être collectées après chaque exercice de déduplication et chaque cycle de distribution.</w:t>
            </w:r>
          </w:p>
          <w:p w14:paraId="3026CC57" w14:textId="77777777" w:rsidR="008C1D27" w:rsidRPr="008C1D27" w:rsidRDefault="008C1D27" w:rsidP="008C1D27">
            <w:pPr>
              <w:jc w:val="both"/>
              <w:rPr>
                <w:rFonts w:ascii="Calibri" w:eastAsia="Times New Roman" w:hAnsi="Calibri" w:cs="Calibri"/>
                <w:lang w:val="fr-BE"/>
              </w:rPr>
            </w:pPr>
          </w:p>
          <w:p w14:paraId="3263B2AF" w14:textId="1DFC2E7B" w:rsidR="00DC4487" w:rsidRPr="0048404E" w:rsidRDefault="4A0CAC29" w:rsidP="00BF467A">
            <w:pPr>
              <w:jc w:val="both"/>
              <w:rPr>
                <w:rFonts w:ascii="Calibri" w:eastAsia="Calibri" w:hAnsi="Calibri" w:cs="Calibri"/>
                <w:color w:val="000000" w:themeColor="text1"/>
                <w:lang w:val="fr-BE"/>
              </w:rPr>
            </w:pPr>
            <w:r w:rsidRPr="28576A4F">
              <w:rPr>
                <w:rFonts w:ascii="Calibri" w:eastAsia="Calibri" w:hAnsi="Calibri" w:cs="Calibri"/>
                <w:color w:val="000000" w:themeColor="text1"/>
                <w:lang w:val="en-IE"/>
              </w:rPr>
              <w:t xml:space="preserve">La DG ECHO </w:t>
            </w:r>
            <w:proofErr w:type="gramStart"/>
            <w:r w:rsidRPr="28576A4F">
              <w:rPr>
                <w:rFonts w:ascii="Calibri" w:eastAsia="Calibri" w:hAnsi="Calibri" w:cs="Calibri"/>
                <w:color w:val="000000" w:themeColor="text1"/>
                <w:lang w:val="en-IE"/>
              </w:rPr>
              <w:t>encourage :</w:t>
            </w:r>
            <w:proofErr w:type="gramEnd"/>
          </w:p>
          <w:p w14:paraId="397561FB" w14:textId="0A253604" w:rsidR="00DC4487" w:rsidRPr="0048404E" w:rsidRDefault="4A0CAC29" w:rsidP="00BF467A">
            <w:pPr>
              <w:pStyle w:val="ListParagraph"/>
              <w:numPr>
                <w:ilvl w:val="0"/>
                <w:numId w:val="7"/>
              </w:numPr>
              <w:jc w:val="both"/>
              <w:rPr>
                <w:rFonts w:ascii="Calibri" w:eastAsia="Calibri" w:hAnsi="Calibri" w:cs="Calibri"/>
                <w:color w:val="000000" w:themeColor="text1"/>
                <w:lang w:val="fr-BE"/>
              </w:rPr>
            </w:pPr>
            <w:proofErr w:type="gramStart"/>
            <w:r w:rsidRPr="28576A4F">
              <w:rPr>
                <w:rFonts w:ascii="Calibri" w:eastAsia="Calibri" w:hAnsi="Calibri" w:cs="Calibri"/>
                <w:color w:val="000000" w:themeColor="text1"/>
                <w:sz w:val="22"/>
                <w:szCs w:val="22"/>
                <w:lang w:val="fr-BE"/>
              </w:rPr>
              <w:t>la</w:t>
            </w:r>
            <w:proofErr w:type="gramEnd"/>
            <w:r w:rsidRPr="28576A4F">
              <w:rPr>
                <w:rFonts w:ascii="Calibri" w:eastAsia="Calibri" w:hAnsi="Calibri" w:cs="Calibri"/>
                <w:color w:val="000000" w:themeColor="text1"/>
                <w:sz w:val="22"/>
                <w:szCs w:val="22"/>
                <w:lang w:val="fr-BE"/>
              </w:rPr>
              <w:t xml:space="preserve"> déduplication des listes entières de bénéficiaires potentiels. Si seulement un pourcentage est vérifié, les partenaires doivent fournir des justifications opérationnelles ;</w:t>
            </w:r>
          </w:p>
          <w:p w14:paraId="021AC5A9" w14:textId="4C2C50A9" w:rsidR="00DC4487" w:rsidRPr="0048404E" w:rsidRDefault="4A0CAC29" w:rsidP="00BF467A">
            <w:pPr>
              <w:pStyle w:val="ListParagraph"/>
              <w:numPr>
                <w:ilvl w:val="0"/>
                <w:numId w:val="7"/>
              </w:numPr>
              <w:jc w:val="both"/>
              <w:rPr>
                <w:rFonts w:ascii="Calibri" w:eastAsia="Calibri" w:hAnsi="Calibri" w:cs="Calibri"/>
                <w:color w:val="000000" w:themeColor="text1"/>
                <w:lang w:val="fr-BE"/>
              </w:rPr>
            </w:pPr>
            <w:proofErr w:type="gramStart"/>
            <w:r w:rsidRPr="28576A4F">
              <w:rPr>
                <w:rFonts w:ascii="Calibri" w:eastAsia="Calibri" w:hAnsi="Calibri" w:cs="Calibri"/>
                <w:color w:val="000000" w:themeColor="text1"/>
                <w:sz w:val="22"/>
                <w:szCs w:val="22"/>
                <w:lang w:val="fr-BE"/>
              </w:rPr>
              <w:t>la</w:t>
            </w:r>
            <w:proofErr w:type="gramEnd"/>
            <w:r w:rsidRPr="28576A4F">
              <w:rPr>
                <w:rFonts w:ascii="Calibri" w:eastAsia="Calibri" w:hAnsi="Calibri" w:cs="Calibri"/>
                <w:color w:val="000000" w:themeColor="text1"/>
                <w:sz w:val="22"/>
                <w:szCs w:val="22"/>
                <w:lang w:val="fr-BE"/>
              </w:rPr>
              <w:t xml:space="preserve"> déduplication intra-sectorielle entre les listes d’assistance alimentaire ;</w:t>
            </w:r>
          </w:p>
          <w:p w14:paraId="2F704500" w14:textId="710F1E9E" w:rsidR="00DC4487" w:rsidRPr="0048404E" w:rsidRDefault="4A0CAC29" w:rsidP="00BF467A">
            <w:pPr>
              <w:pStyle w:val="ListParagraph"/>
              <w:numPr>
                <w:ilvl w:val="0"/>
                <w:numId w:val="7"/>
              </w:numPr>
              <w:jc w:val="both"/>
              <w:rPr>
                <w:rFonts w:ascii="Calibri" w:eastAsia="Calibri" w:hAnsi="Calibri" w:cs="Calibri"/>
                <w:color w:val="000000" w:themeColor="text1"/>
                <w:lang w:val="fr-BE"/>
              </w:rPr>
            </w:pPr>
            <w:proofErr w:type="gramStart"/>
            <w:r w:rsidRPr="28576A4F">
              <w:rPr>
                <w:rFonts w:ascii="Calibri" w:eastAsia="Calibri" w:hAnsi="Calibri" w:cs="Calibri"/>
                <w:color w:val="000000" w:themeColor="text1"/>
                <w:sz w:val="22"/>
                <w:szCs w:val="22"/>
                <w:lang w:val="fr-BE"/>
              </w:rPr>
              <w:t>la</w:t>
            </w:r>
            <w:proofErr w:type="gramEnd"/>
            <w:r w:rsidRPr="28576A4F">
              <w:rPr>
                <w:rFonts w:ascii="Calibri" w:eastAsia="Calibri" w:hAnsi="Calibri" w:cs="Calibri"/>
                <w:color w:val="000000" w:themeColor="text1"/>
                <w:sz w:val="22"/>
                <w:szCs w:val="22"/>
                <w:lang w:val="fr-BE"/>
              </w:rPr>
              <w:t xml:space="preserve"> déduplication intersectorielle avec l’assistance en </w:t>
            </w:r>
            <w:r w:rsidRPr="28576A4F">
              <w:rPr>
                <w:rFonts w:ascii="Calibri" w:eastAsia="Calibri" w:hAnsi="Calibri" w:cs="Calibri"/>
                <w:color w:val="000000" w:themeColor="text1"/>
                <w:sz w:val="22"/>
                <w:szCs w:val="22"/>
                <w:lang w:val="fr-FR"/>
              </w:rPr>
              <w:t xml:space="preserve">transferts monétaires à usages multiples (MPCA) </w:t>
            </w:r>
            <w:r w:rsidRPr="28576A4F">
              <w:rPr>
                <w:rFonts w:ascii="Calibri" w:eastAsia="Calibri" w:hAnsi="Calibri" w:cs="Calibri"/>
                <w:color w:val="000000" w:themeColor="text1"/>
                <w:sz w:val="22"/>
                <w:szCs w:val="22"/>
                <w:lang w:val="fr-BE"/>
              </w:rPr>
              <w:t>et les autres listes d’assistance sectorielle.</w:t>
            </w:r>
          </w:p>
          <w:p w14:paraId="38E374FE" w14:textId="7AFDB48C" w:rsidR="00DC4487" w:rsidRPr="0048404E" w:rsidRDefault="00DC4487" w:rsidP="00BF467A">
            <w:pPr>
              <w:pStyle w:val="ListParagraph"/>
              <w:ind w:left="337"/>
              <w:jc w:val="both"/>
              <w:rPr>
                <w:rFonts w:ascii="Calibri" w:eastAsia="Times New Roman" w:hAnsi="Calibri" w:cs="Calibri"/>
                <w:sz w:val="22"/>
                <w:szCs w:val="22"/>
                <w:lang w:val="fr-BE"/>
              </w:rPr>
            </w:pPr>
          </w:p>
        </w:tc>
        <w:tc>
          <w:tcPr>
            <w:tcW w:w="4111" w:type="dxa"/>
          </w:tcPr>
          <w:p w14:paraId="472E0E03" w14:textId="3534605C" w:rsidR="00DC4487" w:rsidRPr="007B6299" w:rsidRDefault="292679EA" w:rsidP="00D672B0">
            <w:pPr>
              <w:pStyle w:val="Default"/>
              <w:adjustRightInd/>
              <w:jc w:val="both"/>
              <w:rPr>
                <w:rFonts w:ascii="Calibri" w:hAnsi="Calibri" w:cs="Calibri"/>
                <w:color w:val="auto"/>
                <w:sz w:val="22"/>
                <w:szCs w:val="22"/>
                <w:lang w:val="fr-BE"/>
              </w:rPr>
            </w:pPr>
            <w:r w:rsidRPr="28576A4F">
              <w:rPr>
                <w:rFonts w:ascii="Calibri" w:hAnsi="Calibri" w:cs="Calibri"/>
                <w:color w:val="auto"/>
                <w:sz w:val="22"/>
                <w:szCs w:val="22"/>
                <w:u w:val="single"/>
                <w:lang w:val="fr-FR"/>
              </w:rPr>
              <w:t>Méthode de collecte des données :</w:t>
            </w:r>
            <w:r w:rsidRPr="28576A4F">
              <w:rPr>
                <w:rFonts w:ascii="Calibri" w:hAnsi="Calibri" w:cs="Calibri"/>
                <w:color w:val="auto"/>
                <w:sz w:val="22"/>
                <w:szCs w:val="22"/>
                <w:lang w:val="fr-FR"/>
              </w:rPr>
              <w:t xml:space="preserve"> enquêtes PDM</w:t>
            </w:r>
            <w:r w:rsidR="55BD1A3C" w:rsidRPr="28576A4F">
              <w:rPr>
                <w:rFonts w:ascii="Calibri" w:hAnsi="Calibri" w:cs="Calibri"/>
                <w:color w:val="auto"/>
                <w:sz w:val="22"/>
                <w:szCs w:val="22"/>
                <w:lang w:val="fr-FR"/>
              </w:rPr>
              <w:t>,</w:t>
            </w:r>
            <w:r w:rsidRPr="28576A4F">
              <w:rPr>
                <w:rFonts w:ascii="Calibri" w:hAnsi="Calibri" w:cs="Calibri"/>
                <w:color w:val="auto"/>
                <w:sz w:val="22"/>
                <w:szCs w:val="22"/>
                <w:lang w:val="fr-FR"/>
              </w:rPr>
              <w:t xml:space="preserve"> registres des prestataires de services, accords-cadres sur des plateformes interopérables, accords de partage de données (DSA).</w:t>
            </w:r>
          </w:p>
          <w:p w14:paraId="090C1024" w14:textId="44E9E865" w:rsidR="00DC4487" w:rsidRPr="007B6299" w:rsidRDefault="00DC4487" w:rsidP="00D672B0">
            <w:pPr>
              <w:rPr>
                <w:rFonts w:ascii="Calibri" w:hAnsi="Calibri" w:cs="Calibri"/>
                <w:lang w:val="fr-BE"/>
              </w:rPr>
            </w:pPr>
          </w:p>
        </w:tc>
      </w:tr>
      <w:tr w:rsidR="00DC4487" w:rsidRPr="0092065E" w14:paraId="7ACA5400" w14:textId="77777777" w:rsidTr="28576A4F">
        <w:trPr>
          <w:cantSplit/>
        </w:trPr>
        <w:tc>
          <w:tcPr>
            <w:tcW w:w="1560" w:type="dxa"/>
          </w:tcPr>
          <w:p w14:paraId="04DDB900" w14:textId="77777777" w:rsidR="00294B8F" w:rsidRPr="00005085" w:rsidRDefault="00294B8F" w:rsidP="00294B8F">
            <w:pPr>
              <w:rPr>
                <w:rFonts w:ascii="Calibri" w:hAnsi="Calibri" w:cs="Calibri"/>
                <w:b/>
                <w:bCs/>
                <w:color w:val="0070C0"/>
                <w:lang w:val="en-GB"/>
              </w:rPr>
            </w:pPr>
            <w:r w:rsidRPr="003F3DA5">
              <w:rPr>
                <w:rFonts w:ascii="Calibri" w:hAnsi="Calibri" w:cs="Calibri"/>
                <w:b/>
                <w:bCs/>
                <w:color w:val="0070C0"/>
                <w:lang w:val="en-GB"/>
              </w:rPr>
              <w:lastRenderedPageBreak/>
              <w:t>Assistance Alimentaire Humanitaire</w:t>
            </w:r>
          </w:p>
          <w:p w14:paraId="6A5F09E3" w14:textId="77777777" w:rsidR="00DC4487" w:rsidRPr="00005085" w:rsidRDefault="00DC4487" w:rsidP="002C357A">
            <w:pPr>
              <w:rPr>
                <w:rFonts w:ascii="Calibri" w:hAnsi="Calibri" w:cs="Calibri"/>
                <w:b/>
                <w:bCs/>
                <w:color w:val="0070C0"/>
                <w:lang w:val="en-GB"/>
              </w:rPr>
            </w:pPr>
          </w:p>
        </w:tc>
        <w:tc>
          <w:tcPr>
            <w:tcW w:w="2835" w:type="dxa"/>
          </w:tcPr>
          <w:p w14:paraId="5B0B3DD4" w14:textId="52D6E548" w:rsidR="00DC4487" w:rsidRPr="00860833" w:rsidRDefault="006A443A" w:rsidP="002C357A">
            <w:pPr>
              <w:jc w:val="both"/>
              <w:rPr>
                <w:rFonts w:ascii="Calibri" w:eastAsia="Times New Roman" w:hAnsi="Calibri" w:cs="Calibri"/>
                <w:lang w:val="fr-BE"/>
              </w:rPr>
            </w:pPr>
            <w:r>
              <w:rPr>
                <w:rFonts w:ascii="Calibri" w:hAnsi="Calibri" w:cs="Calibri"/>
              </w:rPr>
              <w:t>#</w:t>
            </w:r>
            <w:r w:rsidR="0DD5AB90" w:rsidRPr="28576A4F">
              <w:rPr>
                <w:rFonts w:ascii="Calibri" w:hAnsi="Calibri" w:cs="Calibri"/>
              </w:rPr>
              <w:t xml:space="preserve"> d’individus </w:t>
            </w:r>
            <w:r w:rsidR="1EB768CB" w:rsidRPr="28576A4F">
              <w:rPr>
                <w:rFonts w:ascii="Calibri" w:hAnsi="Calibri" w:cs="Calibri"/>
              </w:rPr>
              <w:t>ayant bénéficié</w:t>
            </w:r>
            <w:r w:rsidR="0DD5AB90" w:rsidRPr="28576A4F">
              <w:rPr>
                <w:rFonts w:ascii="Calibri" w:hAnsi="Calibri" w:cs="Calibri"/>
              </w:rPr>
              <w:t xml:space="preserve"> de </w:t>
            </w:r>
            <w:r w:rsidR="1AFE66AF" w:rsidRPr="28576A4F">
              <w:rPr>
                <w:rFonts w:ascii="Calibri" w:hAnsi="Calibri" w:cs="Calibri"/>
              </w:rPr>
              <w:t xml:space="preserve">séances </w:t>
            </w:r>
            <w:r w:rsidR="2D9D58BA" w:rsidRPr="28576A4F">
              <w:rPr>
                <w:rFonts w:ascii="Calibri" w:hAnsi="Calibri" w:cs="Calibri"/>
              </w:rPr>
              <w:t xml:space="preserve">de </w:t>
            </w:r>
            <w:r w:rsidR="0DD5AB90" w:rsidRPr="28576A4F">
              <w:rPr>
                <w:rFonts w:ascii="Calibri" w:hAnsi="Calibri" w:cs="Calibri"/>
              </w:rPr>
              <w:t xml:space="preserve">formation sur </w:t>
            </w:r>
            <w:r>
              <w:rPr>
                <w:rFonts w:ascii="Calibri" w:hAnsi="Calibri" w:cs="Calibri"/>
              </w:rPr>
              <w:t>AHAME</w:t>
            </w:r>
            <w:r w:rsidR="0DD5AB90" w:rsidRPr="28576A4F">
              <w:rPr>
                <w:rFonts w:ascii="Calibri" w:hAnsi="Calibri" w:cs="Calibri"/>
              </w:rPr>
              <w:t xml:space="preserve"> </w:t>
            </w:r>
          </w:p>
        </w:tc>
        <w:tc>
          <w:tcPr>
            <w:tcW w:w="6946" w:type="dxa"/>
          </w:tcPr>
          <w:p w14:paraId="7EA4DC67" w14:textId="10C988C7" w:rsidR="00DC4487" w:rsidRPr="00DC05F1" w:rsidRDefault="1225B9AB" w:rsidP="002C357A">
            <w:pPr>
              <w:autoSpaceDE w:val="0"/>
              <w:autoSpaceDN w:val="0"/>
              <w:adjustRightInd w:val="0"/>
              <w:jc w:val="both"/>
              <w:rPr>
                <w:rFonts w:ascii="Calibri" w:hAnsi="Calibri" w:cs="Calibri"/>
                <w:lang w:val="fr-BE"/>
              </w:rPr>
            </w:pPr>
            <w:proofErr w:type="gramStart"/>
            <w:r w:rsidRPr="28576A4F">
              <w:rPr>
                <w:rFonts w:ascii="Calibri" w:hAnsi="Calibri" w:cs="Calibri"/>
                <w:u w:val="single"/>
                <w:lang w:val="fr-BE"/>
              </w:rPr>
              <w:t>De</w:t>
            </w:r>
            <w:r w:rsidR="01E50B01" w:rsidRPr="28576A4F">
              <w:rPr>
                <w:rFonts w:ascii="Calibri" w:hAnsi="Calibri" w:cs="Calibri"/>
                <w:u w:val="single"/>
                <w:lang w:val="fr-BE"/>
              </w:rPr>
              <w:t>scription</w:t>
            </w:r>
            <w:r w:rsidRPr="28576A4F">
              <w:rPr>
                <w:rFonts w:ascii="Calibri" w:hAnsi="Calibri" w:cs="Calibri"/>
                <w:u w:val="single"/>
                <w:lang w:val="fr-BE"/>
              </w:rPr>
              <w:t>:</w:t>
            </w:r>
            <w:proofErr w:type="gramEnd"/>
            <w:r w:rsidRPr="28576A4F">
              <w:rPr>
                <w:rFonts w:ascii="Calibri" w:hAnsi="Calibri" w:cs="Calibri"/>
                <w:lang w:val="fr-BE"/>
              </w:rPr>
              <w:t xml:space="preserve"> </w:t>
            </w:r>
            <w:r w:rsidR="5E944EFA" w:rsidRPr="28576A4F">
              <w:rPr>
                <w:rFonts w:ascii="Calibri" w:hAnsi="Calibri" w:cs="Calibri"/>
              </w:rPr>
              <w:t>Cet indicateur mesure le</w:t>
            </w:r>
            <w:r w:rsidR="00B044C3">
              <w:rPr>
                <w:rFonts w:ascii="Calibri" w:hAnsi="Calibri" w:cs="Calibri"/>
              </w:rPr>
              <w:t xml:space="preserve"> n</w:t>
            </w:r>
            <w:r w:rsidR="00B044C3" w:rsidRPr="0027370D">
              <w:rPr>
                <w:rFonts w:ascii="Calibri" w:hAnsi="Calibri" w:cs="Calibri"/>
              </w:rPr>
              <w:t>ombre de personnes participant à des séances éducatives, formations théoriques, démonstrations pratiques, campagnes de sensibilisation communautaires, activités de sensibilisation par les pairs, ateliers ou formations de formateurs, et portant sur l’assistance humanitaire à l’alimentation et aux moyens d’existence (AHAME</w:t>
            </w:r>
            <w:r w:rsidR="00B044C3">
              <w:rPr>
                <w:rFonts w:ascii="Calibri" w:hAnsi="Calibri" w:cs="Calibri"/>
              </w:rPr>
              <w:t>)</w:t>
            </w:r>
            <w:r w:rsidR="5E944EFA" w:rsidRPr="28576A4F">
              <w:rPr>
                <w:rFonts w:ascii="Calibri" w:hAnsi="Calibri" w:cs="Calibri"/>
              </w:rPr>
              <w:t>.</w:t>
            </w:r>
          </w:p>
          <w:p w14:paraId="2EB646B5" w14:textId="77777777" w:rsidR="00032F23" w:rsidRPr="00DC05F1" w:rsidRDefault="00032F23" w:rsidP="002C357A">
            <w:pPr>
              <w:autoSpaceDE w:val="0"/>
              <w:autoSpaceDN w:val="0"/>
              <w:adjustRightInd w:val="0"/>
              <w:jc w:val="both"/>
              <w:rPr>
                <w:rFonts w:ascii="Calibri" w:hAnsi="Calibri" w:cs="Calibri"/>
                <w:lang w:val="fr-BE"/>
              </w:rPr>
            </w:pPr>
          </w:p>
          <w:p w14:paraId="5BBE39B0" w14:textId="4FF8EFBF" w:rsidR="00032F23" w:rsidRPr="00534FFF" w:rsidRDefault="00040E3F" w:rsidP="002C357A">
            <w:pPr>
              <w:autoSpaceDE w:val="0"/>
              <w:autoSpaceDN w:val="0"/>
              <w:adjustRightInd w:val="0"/>
              <w:jc w:val="both"/>
              <w:rPr>
                <w:rFonts w:ascii="Calibri" w:hAnsi="Calibri" w:cs="Calibri"/>
                <w:u w:val="single"/>
                <w:lang w:val="fr-BE"/>
              </w:rPr>
            </w:pPr>
            <w:r>
              <w:rPr>
                <w:rFonts w:ascii="Calibri" w:hAnsi="Calibri" w:cs="Calibri"/>
                <w:u w:val="single"/>
                <w:lang w:val="fr-BE"/>
              </w:rPr>
              <w:t xml:space="preserve">Orientation </w:t>
            </w:r>
            <w:r w:rsidR="00032F23" w:rsidRPr="00534FFF">
              <w:rPr>
                <w:rFonts w:ascii="Calibri" w:hAnsi="Calibri" w:cs="Calibri"/>
                <w:u w:val="single"/>
                <w:lang w:val="fr-BE"/>
              </w:rPr>
              <w:t>ECHO</w:t>
            </w:r>
          </w:p>
          <w:p w14:paraId="3E062ECE" w14:textId="77777777" w:rsidR="006A60B8" w:rsidRPr="00534FFF" w:rsidRDefault="006A60B8" w:rsidP="002C357A">
            <w:pPr>
              <w:autoSpaceDE w:val="0"/>
              <w:autoSpaceDN w:val="0"/>
              <w:adjustRightInd w:val="0"/>
              <w:jc w:val="both"/>
              <w:rPr>
                <w:rFonts w:ascii="Calibri" w:hAnsi="Calibri" w:cs="Calibri"/>
                <w:lang w:val="fr-BE"/>
              </w:rPr>
            </w:pPr>
          </w:p>
          <w:p w14:paraId="633034AD" w14:textId="77777777" w:rsidR="001B6B49" w:rsidRPr="001B6B49" w:rsidRDefault="001B6B49" w:rsidP="001B6B49">
            <w:pPr>
              <w:jc w:val="both"/>
              <w:rPr>
                <w:rFonts w:ascii="Calibri" w:hAnsi="Calibri" w:cs="Calibri"/>
                <w:lang w:val="fr-BE"/>
              </w:rPr>
            </w:pPr>
            <w:r w:rsidRPr="001B6B49">
              <w:rPr>
                <w:rFonts w:ascii="Calibri" w:hAnsi="Calibri" w:cs="Calibri"/>
                <w:lang w:val="fr-BE"/>
              </w:rPr>
              <w:t>Le contenu des formations peut couvrir les quatre piliers de la sécurité alimentaire — disponibilité, accès, consommation et stabilité — avec des thèmes tels que la production, l’accès aux aliments locaux, le stockage, la préparation et la consommation d’aliments pour un régime alimentaire sain.</w:t>
            </w:r>
          </w:p>
          <w:p w14:paraId="4B61B58D" w14:textId="77777777" w:rsidR="001B6B49" w:rsidRPr="001B6B49" w:rsidRDefault="001B6B49" w:rsidP="001B6B49">
            <w:pPr>
              <w:jc w:val="both"/>
              <w:rPr>
                <w:rFonts w:ascii="Calibri" w:hAnsi="Calibri" w:cs="Calibri"/>
                <w:lang w:val="fr-BE"/>
              </w:rPr>
            </w:pPr>
          </w:p>
          <w:p w14:paraId="7E7EC0DB" w14:textId="77777777" w:rsidR="001B6B49" w:rsidRPr="001B6B49" w:rsidRDefault="001B6B49" w:rsidP="001B6B49">
            <w:pPr>
              <w:jc w:val="both"/>
              <w:rPr>
                <w:rFonts w:ascii="Calibri" w:hAnsi="Calibri" w:cs="Calibri"/>
                <w:lang w:val="fr-BE"/>
              </w:rPr>
            </w:pPr>
            <w:r w:rsidRPr="001B6B49">
              <w:rPr>
                <w:rFonts w:ascii="Calibri" w:hAnsi="Calibri" w:cs="Calibri"/>
                <w:lang w:val="fr-BE"/>
              </w:rPr>
              <w:t>Il peut aussi couvrir des aspects techniques spécifiques, essentiels au fonctionnement d’infrastructures réhabilitées (par ex. systèmes d’irrigation) et/ou d’entreprises.</w:t>
            </w:r>
          </w:p>
          <w:p w14:paraId="5FB97B35" w14:textId="77777777" w:rsidR="001B6B49" w:rsidRPr="001B6B49" w:rsidRDefault="001B6B49" w:rsidP="001B6B49">
            <w:pPr>
              <w:jc w:val="both"/>
              <w:rPr>
                <w:rFonts w:ascii="Calibri" w:hAnsi="Calibri" w:cs="Calibri"/>
                <w:lang w:val="fr-BE"/>
              </w:rPr>
            </w:pPr>
          </w:p>
          <w:p w14:paraId="69B87E96" w14:textId="77777777" w:rsidR="001B6B49" w:rsidRPr="001B6B49" w:rsidRDefault="001B6B49" w:rsidP="001B6B49">
            <w:pPr>
              <w:jc w:val="both"/>
              <w:rPr>
                <w:rFonts w:ascii="Calibri" w:hAnsi="Calibri" w:cs="Calibri"/>
                <w:lang w:val="fr-BE"/>
              </w:rPr>
            </w:pPr>
            <w:r w:rsidRPr="001B6B49">
              <w:rPr>
                <w:rFonts w:ascii="Calibri" w:hAnsi="Calibri" w:cs="Calibri"/>
                <w:lang w:val="fr-BE"/>
              </w:rPr>
              <w:t>Les « campagnes d’information » vagues et non définies ne doivent pas être considérées dans ce sous-secteur.</w:t>
            </w:r>
          </w:p>
          <w:p w14:paraId="65DD34A1" w14:textId="77777777" w:rsidR="001B6B49" w:rsidRPr="001B6B49" w:rsidRDefault="001B6B49" w:rsidP="001B6B49">
            <w:pPr>
              <w:jc w:val="both"/>
              <w:rPr>
                <w:rFonts w:ascii="Calibri" w:hAnsi="Calibri" w:cs="Calibri"/>
                <w:lang w:val="fr-BE"/>
              </w:rPr>
            </w:pPr>
          </w:p>
          <w:p w14:paraId="13E4757D" w14:textId="77777777" w:rsidR="00DC4487" w:rsidRDefault="001B6B49" w:rsidP="001B6B49">
            <w:pPr>
              <w:jc w:val="both"/>
              <w:rPr>
                <w:rFonts w:ascii="Calibri" w:hAnsi="Calibri" w:cs="Calibri"/>
                <w:lang w:val="fr-BE"/>
              </w:rPr>
            </w:pPr>
            <w:r w:rsidRPr="001B6B49">
              <w:rPr>
                <w:rFonts w:ascii="Calibri" w:hAnsi="Calibri" w:cs="Calibri"/>
                <w:lang w:val="fr-BE"/>
              </w:rPr>
              <w:t>Le nombre de participants à la formation doit être enregistré via des feuilles de présence et signalé dans la section COMMENTAIRE, ventilé par âge, sexe et handicap</w:t>
            </w:r>
            <w:r w:rsidR="00016726">
              <w:rPr>
                <w:rFonts w:ascii="Calibri" w:hAnsi="Calibri" w:cs="Calibri"/>
                <w:lang w:val="fr-BE"/>
              </w:rPr>
              <w:t xml:space="preserve">. </w:t>
            </w:r>
          </w:p>
          <w:p w14:paraId="36A2A720" w14:textId="77777777" w:rsidR="00016726" w:rsidRDefault="00016726" w:rsidP="001B6B49">
            <w:pPr>
              <w:jc w:val="both"/>
              <w:rPr>
                <w:rFonts w:ascii="Calibri" w:hAnsi="Calibri" w:cs="Calibri"/>
                <w:lang w:val="fr-BE"/>
              </w:rPr>
            </w:pPr>
          </w:p>
          <w:p w14:paraId="594FCB3A" w14:textId="3183FB07" w:rsidR="00016726" w:rsidRPr="001B6B49" w:rsidRDefault="00016726" w:rsidP="001B6B49">
            <w:pPr>
              <w:jc w:val="both"/>
              <w:rPr>
                <w:rFonts w:ascii="Calibri" w:eastAsia="Times New Roman" w:hAnsi="Calibri" w:cs="Calibri"/>
                <w:lang w:val="fr-BE"/>
              </w:rPr>
            </w:pPr>
            <w:r w:rsidRPr="00016726">
              <w:rPr>
                <w:rFonts w:ascii="Calibri" w:eastAsia="Times New Roman" w:hAnsi="Calibri" w:cs="Calibri"/>
              </w:rPr>
              <w:t>Les formations et le renforcement des capacités sont des activités préparatoires qui soutiennent l’assistance humanitaire alimentaire et l’assistance d’urgence aux moyens d’existence. Les bénéficiaires de ces activités ne doivent donc pas être comptés comme « bénéficiaires directs » de</w:t>
            </w:r>
            <w:r>
              <w:rPr>
                <w:rFonts w:ascii="Calibri" w:eastAsia="Times New Roman" w:hAnsi="Calibri" w:cs="Calibri"/>
              </w:rPr>
              <w:t xml:space="preserve"> l’aide humanitaire à l’alimentation et aux moyens d’existence (AHAME).</w:t>
            </w:r>
          </w:p>
        </w:tc>
        <w:tc>
          <w:tcPr>
            <w:tcW w:w="4111" w:type="dxa"/>
          </w:tcPr>
          <w:p w14:paraId="65344869" w14:textId="45A0AE4A" w:rsidR="00DC4487" w:rsidRPr="00E2041F" w:rsidRDefault="00E2041F" w:rsidP="002C357A">
            <w:pPr>
              <w:pStyle w:val="Default"/>
              <w:adjustRightInd/>
              <w:jc w:val="both"/>
              <w:rPr>
                <w:rFonts w:ascii="Calibri" w:hAnsi="Calibri" w:cs="Calibri"/>
                <w:color w:val="auto"/>
                <w:sz w:val="22"/>
                <w:szCs w:val="22"/>
                <w:lang w:val="fr-BE"/>
              </w:rPr>
            </w:pPr>
            <w:r w:rsidRPr="00E2041F">
              <w:rPr>
                <w:rFonts w:ascii="Calibri" w:hAnsi="Calibri" w:cs="Calibri"/>
                <w:sz w:val="22"/>
                <w:szCs w:val="22"/>
                <w:u w:val="single"/>
                <w:lang w:val="fr-FR"/>
              </w:rPr>
              <w:t>Méthode de collecte des données</w:t>
            </w:r>
            <w:r w:rsidRPr="00E2041F">
              <w:rPr>
                <w:rFonts w:ascii="Calibri" w:hAnsi="Calibri" w:cs="Calibri"/>
                <w:b/>
                <w:bCs/>
                <w:sz w:val="22"/>
                <w:szCs w:val="22"/>
                <w:lang w:val="fr-FR"/>
              </w:rPr>
              <w:t xml:space="preserve"> :</w:t>
            </w:r>
            <w:r w:rsidRPr="00E2041F">
              <w:rPr>
                <w:rFonts w:ascii="Calibri" w:hAnsi="Calibri" w:cs="Calibri"/>
                <w:sz w:val="22"/>
                <w:szCs w:val="22"/>
                <w:lang w:val="fr-FR"/>
              </w:rPr>
              <w:t xml:space="preserve"> feuilles de présence.</w:t>
            </w:r>
          </w:p>
        </w:tc>
      </w:tr>
      <w:tr w:rsidR="00DC4487" w:rsidRPr="001C77C6" w14:paraId="1F9EC065" w14:textId="77777777" w:rsidTr="28576A4F">
        <w:trPr>
          <w:cantSplit/>
        </w:trPr>
        <w:tc>
          <w:tcPr>
            <w:tcW w:w="1560" w:type="dxa"/>
          </w:tcPr>
          <w:p w14:paraId="461187C1" w14:textId="2451802A" w:rsidR="00DC4487" w:rsidRPr="00FD0722" w:rsidRDefault="294A7808" w:rsidP="002C357A">
            <w:pPr>
              <w:rPr>
                <w:rFonts w:ascii="Calibri" w:hAnsi="Calibri" w:cs="Calibri"/>
                <w:lang w:val="fr-BE"/>
              </w:rPr>
            </w:pPr>
            <w:r w:rsidRPr="28576A4F">
              <w:rPr>
                <w:rFonts w:ascii="Calibri" w:hAnsi="Calibri" w:cs="Calibri"/>
                <w:b/>
                <w:bCs/>
                <w:color w:val="0070C0"/>
                <w:lang w:val="fr-BE"/>
              </w:rPr>
              <w:lastRenderedPageBreak/>
              <w:t xml:space="preserve">Assistance </w:t>
            </w:r>
            <w:r w:rsidR="00647399">
              <w:rPr>
                <w:rFonts w:ascii="Calibri" w:hAnsi="Calibri" w:cs="Calibri"/>
                <w:b/>
                <w:bCs/>
                <w:color w:val="0070C0"/>
                <w:lang w:val="fr-BE"/>
              </w:rPr>
              <w:t>humanitaire</w:t>
            </w:r>
            <w:r w:rsidRPr="28576A4F">
              <w:rPr>
                <w:rFonts w:ascii="Calibri" w:hAnsi="Calibri" w:cs="Calibri"/>
                <w:b/>
                <w:bCs/>
                <w:color w:val="0070C0"/>
                <w:lang w:val="fr-BE"/>
              </w:rPr>
              <w:t xml:space="preserve"> aux </w:t>
            </w:r>
            <w:r w:rsidR="0093509F" w:rsidRPr="28576A4F">
              <w:rPr>
                <w:rFonts w:ascii="Calibri" w:hAnsi="Calibri" w:cs="Calibri"/>
                <w:b/>
                <w:bCs/>
                <w:color w:val="0070C0"/>
                <w:lang w:val="fr-BE"/>
              </w:rPr>
              <w:t>moyens d’existence</w:t>
            </w:r>
          </w:p>
        </w:tc>
        <w:tc>
          <w:tcPr>
            <w:tcW w:w="2835" w:type="dxa"/>
          </w:tcPr>
          <w:p w14:paraId="2991CC62" w14:textId="245BFE75" w:rsidR="00DC4487" w:rsidRPr="00FA1F59" w:rsidRDefault="006A443A" w:rsidP="002C357A">
            <w:pPr>
              <w:rPr>
                <w:rFonts w:ascii="Calibri" w:hAnsi="Calibri" w:cs="Calibri"/>
                <w:highlight w:val="yellow"/>
                <w:lang w:val="fr-BE"/>
              </w:rPr>
            </w:pPr>
            <w:r>
              <w:rPr>
                <w:rFonts w:ascii="Calibri" w:hAnsi="Calibri" w:cs="Calibri"/>
                <w:highlight w:val="yellow"/>
              </w:rPr>
              <w:t>#</w:t>
            </w:r>
            <w:r w:rsidR="1FF330B1" w:rsidRPr="382457CD">
              <w:rPr>
                <w:rFonts w:ascii="Calibri" w:hAnsi="Calibri" w:cs="Calibri"/>
                <w:highlight w:val="yellow"/>
              </w:rPr>
              <w:t xml:space="preserve"> de bénéficiaires individuels ayant reçu des ressources pour protéger et commencer à reconstruire leurs </w:t>
            </w:r>
            <w:r w:rsidR="0093509F">
              <w:rPr>
                <w:rFonts w:ascii="Calibri" w:hAnsi="Calibri" w:cs="Calibri"/>
                <w:highlight w:val="yellow"/>
              </w:rPr>
              <w:t>moyens d’existence</w:t>
            </w:r>
          </w:p>
        </w:tc>
        <w:tc>
          <w:tcPr>
            <w:tcW w:w="6946" w:type="dxa"/>
          </w:tcPr>
          <w:p w14:paraId="5A1BF559" w14:textId="664654C3" w:rsidR="00E80847" w:rsidRDefault="4FF24890" w:rsidP="002C357A">
            <w:pPr>
              <w:rPr>
                <w:rFonts w:ascii="Calibri" w:hAnsi="Calibri" w:cs="Calibri"/>
              </w:rPr>
            </w:pPr>
            <w:proofErr w:type="gramStart"/>
            <w:r w:rsidRPr="28576A4F">
              <w:rPr>
                <w:rFonts w:ascii="Calibri" w:hAnsi="Calibri" w:cs="Calibri"/>
                <w:u w:val="single"/>
                <w:lang w:val="fr-BE"/>
              </w:rPr>
              <w:t>De</w:t>
            </w:r>
            <w:r w:rsidR="7B6AE58C" w:rsidRPr="28576A4F">
              <w:rPr>
                <w:rFonts w:ascii="Calibri" w:hAnsi="Calibri" w:cs="Calibri"/>
                <w:u w:val="single"/>
                <w:lang w:val="fr-BE"/>
              </w:rPr>
              <w:t>scription</w:t>
            </w:r>
            <w:r w:rsidRPr="28576A4F">
              <w:rPr>
                <w:rFonts w:ascii="Calibri" w:hAnsi="Calibri" w:cs="Calibri"/>
                <w:u w:val="single"/>
                <w:lang w:val="fr-BE"/>
              </w:rPr>
              <w:t>:</w:t>
            </w:r>
            <w:proofErr w:type="gramEnd"/>
            <w:r w:rsidRPr="28576A4F">
              <w:rPr>
                <w:rFonts w:ascii="Calibri" w:hAnsi="Calibri" w:cs="Calibri"/>
                <w:lang w:val="fr-BE"/>
              </w:rPr>
              <w:t xml:space="preserve"> </w:t>
            </w:r>
            <w:r w:rsidR="347178B6" w:rsidRPr="28576A4F">
              <w:rPr>
                <w:rFonts w:ascii="Calibri" w:hAnsi="Calibri" w:cs="Calibri"/>
              </w:rPr>
              <w:t xml:space="preserve">Cet indicateur de résultat mesure le nombre prévu et atteint de personnes </w:t>
            </w:r>
            <w:r w:rsidR="1EEFBB94" w:rsidRPr="28576A4F">
              <w:rPr>
                <w:rFonts w:ascii="Calibri" w:hAnsi="Calibri" w:cs="Calibri"/>
              </w:rPr>
              <w:t>ayant bénéficié d’une assistance humanitaire aux moyens d’existence</w:t>
            </w:r>
            <w:r w:rsidR="347178B6" w:rsidRPr="28576A4F">
              <w:rPr>
                <w:rFonts w:ascii="Calibri" w:hAnsi="Calibri" w:cs="Calibri"/>
              </w:rPr>
              <w:t>.</w:t>
            </w:r>
            <w:r w:rsidR="00AA7BD0">
              <w:br/>
            </w:r>
            <w:r w:rsidR="347178B6" w:rsidRPr="28576A4F">
              <w:rPr>
                <w:rFonts w:ascii="Calibri" w:hAnsi="Calibri" w:cs="Calibri"/>
              </w:rPr>
              <w:t xml:space="preserve">Il inclut la fourniture de subventions de démarrage, d’intrants agricoles, d’outils, d’équipements et de consommables, sous toute modalité ou combinaison de modalités, accompagnée d’un tutorat et d’un renforcement de capacités. L’appui aux </w:t>
            </w:r>
            <w:r w:rsidR="0093509F" w:rsidRPr="28576A4F">
              <w:rPr>
                <w:rFonts w:ascii="Calibri" w:hAnsi="Calibri" w:cs="Calibri"/>
              </w:rPr>
              <w:t>moyens d’existence</w:t>
            </w:r>
            <w:r w:rsidR="347178B6" w:rsidRPr="28576A4F">
              <w:rPr>
                <w:rFonts w:ascii="Calibri" w:hAnsi="Calibri" w:cs="Calibri"/>
              </w:rPr>
              <w:t xml:space="preserve"> cible généralement les ménages.</w:t>
            </w:r>
          </w:p>
          <w:p w14:paraId="5FC32A36" w14:textId="77777777" w:rsidR="00040E3F" w:rsidRPr="001645F4" w:rsidRDefault="00040E3F" w:rsidP="002C357A">
            <w:pPr>
              <w:rPr>
                <w:rFonts w:ascii="Calibri" w:hAnsi="Calibri" w:cs="Calibri"/>
              </w:rPr>
            </w:pPr>
          </w:p>
          <w:p w14:paraId="490FEB63" w14:textId="1C12585E" w:rsidR="00E80847" w:rsidRPr="005C409F" w:rsidRDefault="00040E3F" w:rsidP="002C357A">
            <w:pPr>
              <w:rPr>
                <w:rFonts w:ascii="Calibri" w:hAnsi="Calibri" w:cs="Calibri"/>
                <w:u w:val="single"/>
                <w:lang w:val="fr-BE"/>
              </w:rPr>
            </w:pPr>
            <w:r w:rsidRPr="005C409F">
              <w:rPr>
                <w:rFonts w:ascii="Calibri" w:hAnsi="Calibri" w:cs="Calibri"/>
                <w:u w:val="single"/>
                <w:lang w:val="fr-BE"/>
              </w:rPr>
              <w:t xml:space="preserve">Orientation </w:t>
            </w:r>
            <w:r w:rsidR="00E80847" w:rsidRPr="005C409F">
              <w:rPr>
                <w:rFonts w:ascii="Calibri" w:hAnsi="Calibri" w:cs="Calibri"/>
                <w:u w:val="single"/>
                <w:lang w:val="fr-BE"/>
              </w:rPr>
              <w:t>ECHO</w:t>
            </w:r>
          </w:p>
          <w:p w14:paraId="19824DA2" w14:textId="59166CAB" w:rsidR="00DC4487" w:rsidRPr="005C409F" w:rsidRDefault="00DC4487" w:rsidP="002C357A">
            <w:pPr>
              <w:rPr>
                <w:rFonts w:ascii="Calibri" w:hAnsi="Calibri" w:cs="Calibri"/>
                <w:lang w:val="fr-BE"/>
              </w:rPr>
            </w:pPr>
          </w:p>
          <w:p w14:paraId="6223A613" w14:textId="5D76B602" w:rsidR="005C409F" w:rsidRPr="005C409F" w:rsidRDefault="005C409F" w:rsidP="005C409F">
            <w:pPr>
              <w:rPr>
                <w:rFonts w:ascii="Calibri" w:hAnsi="Calibri" w:cs="Calibri"/>
                <w:lang w:val="fr-BE"/>
              </w:rPr>
            </w:pPr>
            <w:r w:rsidRPr="005C409F">
              <w:rPr>
                <w:rFonts w:ascii="Calibri" w:hAnsi="Calibri" w:cs="Calibri"/>
                <w:lang w:val="fr-BE"/>
              </w:rPr>
              <w:t xml:space="preserve">Dans les champs </w:t>
            </w:r>
            <w:r w:rsidR="004D24ED" w:rsidRPr="004D24ED">
              <w:rPr>
                <w:lang w:val="fr-BE"/>
              </w:rPr>
              <w:t>“</w:t>
            </w:r>
            <w:r w:rsidRPr="005C409F">
              <w:rPr>
                <w:lang w:val="fr-BE"/>
              </w:rPr>
              <w:t>cible</w:t>
            </w:r>
            <w:r w:rsidR="004D24ED" w:rsidRPr="004D24ED">
              <w:rPr>
                <w:lang w:val="fr-BE"/>
              </w:rPr>
              <w:t>” (“target”)</w:t>
            </w:r>
            <w:r w:rsidRPr="005C409F">
              <w:rPr>
                <w:lang w:val="fr-BE"/>
              </w:rPr>
              <w:t xml:space="preserve"> </w:t>
            </w:r>
            <w:r w:rsidRPr="005C409F">
              <w:rPr>
                <w:rFonts w:ascii="Calibri" w:hAnsi="Calibri" w:cs="Calibri"/>
                <w:lang w:val="fr-BE"/>
              </w:rPr>
              <w:t xml:space="preserve">et </w:t>
            </w:r>
            <w:r w:rsidR="00B90221" w:rsidRPr="00B90221">
              <w:rPr>
                <w:lang w:val="fr-BE"/>
              </w:rPr>
              <w:t>“</w:t>
            </w:r>
            <w:r w:rsidRPr="005C409F">
              <w:rPr>
                <w:lang w:val="fr-BE"/>
              </w:rPr>
              <w:t>atteint</w:t>
            </w:r>
            <w:r w:rsidR="00B90221" w:rsidRPr="00B90221">
              <w:rPr>
                <w:lang w:val="fr-BE"/>
              </w:rPr>
              <w:t>” (“achieved”)</w:t>
            </w:r>
            <w:r w:rsidRPr="005C409F">
              <w:rPr>
                <w:rFonts w:ascii="Calibri" w:hAnsi="Calibri" w:cs="Calibri"/>
                <w:lang w:val="fr-BE"/>
              </w:rPr>
              <w:t>, indiquer le nombre planifié et atteint de bénéficiaires individuels, en multipliant le nombre de ménages soutenus par la taille moyenne des ménages.</w:t>
            </w:r>
          </w:p>
          <w:p w14:paraId="1B62B150" w14:textId="77777777" w:rsidR="005C409F" w:rsidRPr="00DD28CB" w:rsidRDefault="005C409F" w:rsidP="005C409F">
            <w:pPr>
              <w:rPr>
                <w:rFonts w:ascii="Calibri" w:hAnsi="Calibri" w:cs="Calibri"/>
                <w:lang w:val="fr-BE"/>
              </w:rPr>
            </w:pPr>
          </w:p>
          <w:p w14:paraId="595A9A33" w14:textId="201BB60C" w:rsidR="00DC4487" w:rsidRPr="005C409F" w:rsidRDefault="00DC4487" w:rsidP="000A0312">
            <w:pPr>
              <w:rPr>
                <w:rFonts w:ascii="Calibri" w:hAnsi="Calibri" w:cs="Calibri"/>
                <w:lang w:val="fr-BE"/>
              </w:rPr>
            </w:pPr>
          </w:p>
        </w:tc>
        <w:tc>
          <w:tcPr>
            <w:tcW w:w="4111" w:type="dxa"/>
          </w:tcPr>
          <w:p w14:paraId="2C6E0269" w14:textId="4FF50CB2" w:rsidR="00DC4487" w:rsidRPr="007A521D" w:rsidRDefault="00844671" w:rsidP="002C357A">
            <w:pPr>
              <w:rPr>
                <w:rFonts w:ascii="Calibri" w:hAnsi="Calibri" w:cs="Calibri"/>
                <w:lang w:val="fr-BE"/>
              </w:rPr>
            </w:pPr>
            <w:r w:rsidRPr="00844671">
              <w:rPr>
                <w:rFonts w:ascii="Calibri" w:hAnsi="Calibri" w:cs="Calibri"/>
                <w:u w:val="single"/>
              </w:rPr>
              <w:t>Méthode de collecte des données :</w:t>
            </w:r>
            <w:r>
              <w:rPr>
                <w:rFonts w:ascii="Calibri" w:hAnsi="Calibri" w:cs="Calibri"/>
                <w:b/>
                <w:bCs/>
                <w:u w:val="single"/>
              </w:rPr>
              <w:t xml:space="preserve"> </w:t>
            </w:r>
            <w:r w:rsidR="007A521D" w:rsidRPr="007A521D">
              <w:rPr>
                <w:rFonts w:ascii="Calibri" w:hAnsi="Calibri" w:cs="Calibri"/>
              </w:rPr>
              <w:t>enquêtes PDM</w:t>
            </w:r>
            <w:r w:rsidR="006F6A91">
              <w:rPr>
                <w:rFonts w:ascii="Calibri" w:hAnsi="Calibri" w:cs="Calibri"/>
              </w:rPr>
              <w:t>,</w:t>
            </w:r>
            <w:r w:rsidR="007A521D" w:rsidRPr="007A521D">
              <w:rPr>
                <w:rFonts w:ascii="Calibri" w:hAnsi="Calibri" w:cs="Calibri"/>
              </w:rPr>
              <w:t xml:space="preserve"> listes de distribution, prestataires de services financiers, registres logistiques.</w:t>
            </w:r>
          </w:p>
          <w:p w14:paraId="044C9FD9" w14:textId="77777777" w:rsidR="00DC4487" w:rsidRPr="007A521D" w:rsidRDefault="00DC4487" w:rsidP="002C357A">
            <w:pPr>
              <w:rPr>
                <w:rFonts w:ascii="Calibri" w:hAnsi="Calibri" w:cs="Calibri"/>
                <w:lang w:val="fr-BE"/>
              </w:rPr>
            </w:pPr>
          </w:p>
          <w:p w14:paraId="13EE3C84" w14:textId="77777777" w:rsidR="00AE15D8" w:rsidRPr="00AE15D8" w:rsidRDefault="00AE15D8" w:rsidP="00AE15D8">
            <w:pPr>
              <w:jc w:val="both"/>
              <w:rPr>
                <w:rFonts w:ascii="Calibri" w:hAnsi="Calibri" w:cs="Calibri"/>
                <w:u w:val="single"/>
                <w:lang w:val="fr-BE"/>
              </w:rPr>
            </w:pPr>
            <w:r w:rsidRPr="00AE15D8">
              <w:rPr>
                <w:rFonts w:ascii="Calibri" w:hAnsi="Calibri" w:cs="Calibri"/>
                <w:u w:val="single"/>
                <w:lang w:val="fr-BE"/>
              </w:rPr>
              <w:t>Références :</w:t>
            </w:r>
          </w:p>
          <w:p w14:paraId="03DA8520" w14:textId="06F4E4D4" w:rsidR="00DC4487" w:rsidRPr="007F4F18" w:rsidRDefault="00AE15D8" w:rsidP="00AE15D8">
            <w:pPr>
              <w:rPr>
                <w:rFonts w:ascii="Calibri" w:hAnsi="Calibri" w:cs="Calibri"/>
                <w:lang w:val="fr-BE"/>
              </w:rPr>
            </w:pPr>
            <w:r w:rsidRPr="007F4F18">
              <w:rPr>
                <w:rFonts w:ascii="Calibri" w:hAnsi="Calibri" w:cs="Calibri"/>
                <w:lang w:val="fr-BE"/>
              </w:rPr>
              <w:t xml:space="preserve">Indicateur similaire – BHA : Nombre de personnes assistées dans le cadre d’activités de restauration des </w:t>
            </w:r>
            <w:r w:rsidR="0093509F">
              <w:rPr>
                <w:rFonts w:ascii="Calibri" w:hAnsi="Calibri" w:cs="Calibri"/>
                <w:lang w:val="fr-BE"/>
              </w:rPr>
              <w:t>moyens d’existence</w:t>
            </w:r>
            <w:r w:rsidRPr="007F4F18">
              <w:rPr>
                <w:rFonts w:ascii="Calibri" w:hAnsi="Calibri" w:cs="Calibri"/>
                <w:lang w:val="fr-BE"/>
              </w:rPr>
              <w:t>.</w:t>
            </w:r>
          </w:p>
        </w:tc>
      </w:tr>
      <w:tr w:rsidR="00DC4487" w:rsidRPr="00653FC2" w14:paraId="14DC50B3" w14:textId="77777777" w:rsidTr="28576A4F">
        <w:trPr>
          <w:cantSplit/>
          <w:trHeight w:val="300"/>
        </w:trPr>
        <w:tc>
          <w:tcPr>
            <w:tcW w:w="1560" w:type="dxa"/>
          </w:tcPr>
          <w:p w14:paraId="06E391EA" w14:textId="7BFB5C86" w:rsidR="00DC4487" w:rsidRPr="007F4F18" w:rsidRDefault="007F4F18" w:rsidP="002C357A">
            <w:pPr>
              <w:rPr>
                <w:rFonts w:ascii="Calibri" w:hAnsi="Calibri" w:cs="Calibri"/>
                <w:highlight w:val="cyan"/>
                <w:lang w:val="fr-BE"/>
              </w:rPr>
            </w:pPr>
            <w:r w:rsidRPr="00FD0722">
              <w:rPr>
                <w:rFonts w:ascii="Calibri" w:hAnsi="Calibri" w:cs="Calibri"/>
                <w:b/>
                <w:bCs/>
                <w:color w:val="0070C0"/>
                <w:lang w:val="fr-BE"/>
              </w:rPr>
              <w:lastRenderedPageBreak/>
              <w:t xml:space="preserve">Assistance d’urgence aux </w:t>
            </w:r>
            <w:r w:rsidR="0093509F">
              <w:rPr>
                <w:rFonts w:ascii="Calibri" w:hAnsi="Calibri" w:cs="Calibri"/>
                <w:b/>
                <w:bCs/>
                <w:color w:val="0070C0"/>
                <w:lang w:val="fr-BE"/>
              </w:rPr>
              <w:t>moyens d’existence</w:t>
            </w:r>
          </w:p>
        </w:tc>
        <w:tc>
          <w:tcPr>
            <w:tcW w:w="2835" w:type="dxa"/>
          </w:tcPr>
          <w:p w14:paraId="6332E324" w14:textId="6C7B2667" w:rsidR="00DC4487" w:rsidRPr="00B1394C" w:rsidRDefault="00A23B4D" w:rsidP="002C357A">
            <w:pPr>
              <w:rPr>
                <w:rFonts w:ascii="Calibri" w:hAnsi="Calibri" w:cs="Calibri"/>
                <w:lang w:val="fr-BE"/>
              </w:rPr>
            </w:pPr>
            <w:r w:rsidRPr="00391507">
              <w:rPr>
                <w:rFonts w:ascii="Calibri" w:hAnsi="Calibri" w:cs="Calibri"/>
                <w:highlight w:val="yellow"/>
              </w:rPr>
              <w:t xml:space="preserve">% de bénéficiaires ayant reçu une </w:t>
            </w:r>
            <w:r w:rsidR="00E8181A" w:rsidRPr="00391507">
              <w:rPr>
                <w:rFonts w:ascii="Calibri" w:hAnsi="Calibri" w:cs="Calibri"/>
                <w:highlight w:val="yellow"/>
              </w:rPr>
              <w:t>assistance</w:t>
            </w:r>
            <w:r w:rsidRPr="00391507">
              <w:rPr>
                <w:rFonts w:ascii="Calibri" w:hAnsi="Calibri" w:cs="Calibri"/>
                <w:highlight w:val="yellow"/>
              </w:rPr>
              <w:t xml:space="preserve"> humanitaire aux moyens d’existence et qui démontrent un changement durable de leurs moyens d’existence par rapport aux niveaux de référence</w:t>
            </w:r>
          </w:p>
        </w:tc>
        <w:tc>
          <w:tcPr>
            <w:tcW w:w="6946" w:type="dxa"/>
          </w:tcPr>
          <w:p w14:paraId="3EF70396" w14:textId="6FE53BB2" w:rsidR="00DC4487" w:rsidRPr="00FA534C" w:rsidRDefault="34205998" w:rsidP="002C357A">
            <w:pPr>
              <w:autoSpaceDE w:val="0"/>
              <w:autoSpaceDN w:val="0"/>
              <w:adjustRightInd w:val="0"/>
              <w:jc w:val="both"/>
              <w:rPr>
                <w:rFonts w:ascii="Calibri" w:hAnsi="Calibri" w:cs="Calibri"/>
                <w:lang w:val="fr-BE"/>
              </w:rPr>
            </w:pPr>
            <w:proofErr w:type="gramStart"/>
            <w:r w:rsidRPr="28576A4F">
              <w:rPr>
                <w:rFonts w:ascii="Calibri" w:hAnsi="Calibri" w:cs="Calibri"/>
                <w:u w:val="single"/>
                <w:lang w:val="fr-BE"/>
              </w:rPr>
              <w:t>De</w:t>
            </w:r>
            <w:r w:rsidR="6C32BA77" w:rsidRPr="28576A4F">
              <w:rPr>
                <w:rFonts w:ascii="Calibri" w:hAnsi="Calibri" w:cs="Calibri"/>
                <w:u w:val="single"/>
                <w:lang w:val="fr-BE"/>
              </w:rPr>
              <w:t>scription</w:t>
            </w:r>
            <w:r w:rsidRPr="28576A4F">
              <w:rPr>
                <w:rFonts w:ascii="Calibri" w:hAnsi="Calibri" w:cs="Calibri"/>
                <w:u w:val="single"/>
                <w:lang w:val="fr-BE"/>
              </w:rPr>
              <w:t>:</w:t>
            </w:r>
            <w:proofErr w:type="gramEnd"/>
            <w:r w:rsidR="6C32BA77" w:rsidRPr="28576A4F">
              <w:rPr>
                <w:rFonts w:ascii="Calibri" w:hAnsi="Calibri" w:cs="Calibri"/>
                <w:lang w:val="fr-BE"/>
              </w:rPr>
              <w:t xml:space="preserve"> </w:t>
            </w:r>
            <w:r w:rsidR="2387142B" w:rsidRPr="28576A4F">
              <w:rPr>
                <w:rFonts w:ascii="Calibri" w:hAnsi="Calibri" w:cs="Calibri"/>
              </w:rPr>
              <w:t xml:space="preserve">Cet indicateur est utilisé en combinaison avec « Nombre de bénéficiaires individuels ayant reçu des ressources pour protéger et commencer à reconstruire leurs </w:t>
            </w:r>
            <w:r w:rsidR="0093509F" w:rsidRPr="28576A4F">
              <w:rPr>
                <w:rFonts w:ascii="Calibri" w:hAnsi="Calibri" w:cs="Calibri"/>
              </w:rPr>
              <w:t>moyens d’existence</w:t>
            </w:r>
            <w:r w:rsidR="2387142B" w:rsidRPr="28576A4F">
              <w:rPr>
                <w:rFonts w:ascii="Calibri" w:hAnsi="Calibri" w:cs="Calibri"/>
              </w:rPr>
              <w:t xml:space="preserve"> », afin d’estimer le pourcentage de personnes ayant </w:t>
            </w:r>
            <w:r w:rsidR="5D594988" w:rsidRPr="28576A4F">
              <w:rPr>
                <w:rFonts w:ascii="Calibri" w:hAnsi="Calibri" w:cs="Calibri"/>
              </w:rPr>
              <w:t xml:space="preserve">rétabli de manière </w:t>
            </w:r>
            <w:r w:rsidR="2387142B" w:rsidRPr="28576A4F">
              <w:rPr>
                <w:rFonts w:ascii="Calibri" w:hAnsi="Calibri" w:cs="Calibri"/>
              </w:rPr>
              <w:t>significati</w:t>
            </w:r>
            <w:r w:rsidR="69E2B9D4" w:rsidRPr="28576A4F">
              <w:rPr>
                <w:rFonts w:ascii="Calibri" w:hAnsi="Calibri" w:cs="Calibri"/>
              </w:rPr>
              <w:t>ve</w:t>
            </w:r>
            <w:r w:rsidR="2387142B" w:rsidRPr="28576A4F">
              <w:rPr>
                <w:rFonts w:ascii="Calibri" w:hAnsi="Calibri" w:cs="Calibri"/>
              </w:rPr>
              <w:t xml:space="preserve"> et durable de leurs </w:t>
            </w:r>
            <w:r w:rsidR="0093509F" w:rsidRPr="28576A4F">
              <w:rPr>
                <w:rFonts w:ascii="Calibri" w:hAnsi="Calibri" w:cs="Calibri"/>
              </w:rPr>
              <w:t>moyens d’existence</w:t>
            </w:r>
            <w:r w:rsidR="2387142B" w:rsidRPr="28576A4F">
              <w:rPr>
                <w:rFonts w:ascii="Calibri" w:hAnsi="Calibri" w:cs="Calibri"/>
              </w:rPr>
              <w:t xml:space="preserve"> (source de revenu et/ou de nourriture) grâce à l’assistance reçue.</w:t>
            </w:r>
          </w:p>
          <w:p w14:paraId="63A91FD3" w14:textId="01E6BF19" w:rsidR="00BC2146" w:rsidRDefault="00F711EC" w:rsidP="002C357A">
            <w:pPr>
              <w:autoSpaceDE w:val="0"/>
              <w:autoSpaceDN w:val="0"/>
              <w:adjustRightInd w:val="0"/>
              <w:jc w:val="both"/>
              <w:rPr>
                <w:rFonts w:ascii="Calibri" w:hAnsi="Calibri" w:cs="Calibri"/>
              </w:rPr>
            </w:pPr>
            <w:r w:rsidRPr="00F711EC">
              <w:rPr>
                <w:rFonts w:ascii="Calibri" w:hAnsi="Calibri" w:cs="Calibri"/>
              </w:rPr>
              <w:t>Il évalue les changements en comparant le revenu moyen tiré des AGR (activités génératrices de revenus) et/ou la production alimentaire avant et après le soutien.</w:t>
            </w:r>
          </w:p>
          <w:p w14:paraId="335A7CFC" w14:textId="77777777" w:rsidR="00F711EC" w:rsidRPr="00F711EC" w:rsidRDefault="00F711EC" w:rsidP="002C357A">
            <w:pPr>
              <w:autoSpaceDE w:val="0"/>
              <w:autoSpaceDN w:val="0"/>
              <w:adjustRightInd w:val="0"/>
              <w:jc w:val="both"/>
              <w:rPr>
                <w:rFonts w:ascii="Calibri" w:hAnsi="Calibri" w:cs="Calibri"/>
                <w:u w:val="single"/>
                <w:lang w:val="fr-BE"/>
              </w:rPr>
            </w:pPr>
          </w:p>
          <w:p w14:paraId="273FC3E0" w14:textId="29021936" w:rsidR="00BC2146" w:rsidRPr="00735A06" w:rsidRDefault="00235EAB" w:rsidP="002C357A">
            <w:pPr>
              <w:autoSpaceDE w:val="0"/>
              <w:autoSpaceDN w:val="0"/>
              <w:adjustRightInd w:val="0"/>
              <w:jc w:val="both"/>
              <w:rPr>
                <w:rFonts w:ascii="Calibri" w:hAnsi="Calibri" w:cs="Calibri"/>
                <w:u w:val="single"/>
                <w:lang w:val="fr-BE"/>
              </w:rPr>
            </w:pPr>
            <w:r w:rsidRPr="00735A06">
              <w:rPr>
                <w:rFonts w:ascii="Calibri" w:hAnsi="Calibri" w:cs="Calibri"/>
                <w:u w:val="single"/>
                <w:lang w:val="fr-BE"/>
              </w:rPr>
              <w:t xml:space="preserve">Orientation </w:t>
            </w:r>
            <w:proofErr w:type="gramStart"/>
            <w:r w:rsidRPr="00735A06">
              <w:rPr>
                <w:rFonts w:ascii="Calibri" w:hAnsi="Calibri" w:cs="Calibri"/>
                <w:u w:val="single"/>
                <w:lang w:val="fr-BE"/>
              </w:rPr>
              <w:t>ECHO</w:t>
            </w:r>
            <w:r w:rsidR="00BC2146" w:rsidRPr="00735A06">
              <w:rPr>
                <w:rFonts w:ascii="Calibri" w:hAnsi="Calibri" w:cs="Calibri"/>
                <w:u w:val="single"/>
                <w:lang w:val="fr-BE"/>
              </w:rPr>
              <w:t>:</w:t>
            </w:r>
            <w:proofErr w:type="gramEnd"/>
            <w:r w:rsidR="00BC2146" w:rsidRPr="00735A06">
              <w:rPr>
                <w:rFonts w:ascii="Calibri" w:hAnsi="Calibri" w:cs="Calibri"/>
                <w:u w:val="single"/>
                <w:lang w:val="fr-BE"/>
              </w:rPr>
              <w:t xml:space="preserve"> </w:t>
            </w:r>
          </w:p>
          <w:p w14:paraId="146C8EC3" w14:textId="77777777" w:rsidR="00BC2146" w:rsidRPr="00735A06" w:rsidRDefault="00BC2146" w:rsidP="002C357A">
            <w:pPr>
              <w:autoSpaceDE w:val="0"/>
              <w:autoSpaceDN w:val="0"/>
              <w:adjustRightInd w:val="0"/>
              <w:jc w:val="both"/>
              <w:rPr>
                <w:rFonts w:ascii="Calibri" w:hAnsi="Calibri" w:cs="Calibri"/>
                <w:lang w:val="fr-BE"/>
              </w:rPr>
            </w:pPr>
          </w:p>
          <w:p w14:paraId="74AFBC7C" w14:textId="6BA193B9" w:rsidR="00A24A1C" w:rsidRPr="00A24A1C" w:rsidRDefault="00735A06" w:rsidP="00735A06">
            <w:pPr>
              <w:jc w:val="both"/>
              <w:rPr>
                <w:rFonts w:ascii="Calibri" w:hAnsi="Calibri" w:cs="Calibri"/>
                <w:lang w:val="fr-BE"/>
              </w:rPr>
            </w:pPr>
            <w:r>
              <w:rPr>
                <w:rFonts w:ascii="Calibri" w:hAnsi="Calibri" w:cs="Calibri"/>
                <w:lang w:val="fr-BE"/>
              </w:rPr>
              <w:t>L</w:t>
            </w:r>
            <w:r w:rsidR="00A24A1C" w:rsidRPr="00A24A1C">
              <w:rPr>
                <w:rFonts w:ascii="Calibri" w:hAnsi="Calibri" w:cs="Calibri"/>
                <w:lang w:val="fr-BE"/>
              </w:rPr>
              <w:t xml:space="preserve">es </w:t>
            </w:r>
            <w:r w:rsidR="00EA5B98">
              <w:rPr>
                <w:rFonts w:ascii="Calibri" w:hAnsi="Calibri" w:cs="Calibri"/>
                <w:lang w:val="fr-BE"/>
              </w:rPr>
              <w:t>niveaux</w:t>
            </w:r>
            <w:r w:rsidR="00A24A1C" w:rsidRPr="00A24A1C">
              <w:rPr>
                <w:rFonts w:ascii="Calibri" w:hAnsi="Calibri" w:cs="Calibri"/>
                <w:lang w:val="fr-BE"/>
              </w:rPr>
              <w:t xml:space="preserve"> de référence (&lt;pré-catastrophe, année précédente, année normale, même période&gt;) doivent être établis sur la base d’une combinaison de données directes issues d’un échantillon de bénéficiaires et de sources secondaires pertinentes.</w:t>
            </w:r>
          </w:p>
          <w:p w14:paraId="218F4357" w14:textId="77777777" w:rsidR="00735A06" w:rsidRDefault="00735A06" w:rsidP="00735A06">
            <w:pPr>
              <w:jc w:val="both"/>
              <w:rPr>
                <w:rFonts w:ascii="Calibri" w:hAnsi="Calibri" w:cs="Calibri"/>
                <w:lang w:val="fr-BE"/>
              </w:rPr>
            </w:pPr>
          </w:p>
          <w:p w14:paraId="14DEC8D3" w14:textId="605F6EFF" w:rsidR="00A24A1C" w:rsidRPr="00A24A1C" w:rsidRDefault="191DC370" w:rsidP="00735A06">
            <w:pPr>
              <w:jc w:val="both"/>
              <w:rPr>
                <w:rFonts w:ascii="Calibri" w:hAnsi="Calibri" w:cs="Calibri"/>
                <w:lang w:val="fr-BE"/>
              </w:rPr>
            </w:pPr>
            <w:r w:rsidRPr="28576A4F">
              <w:rPr>
                <w:rFonts w:ascii="Calibri" w:hAnsi="Calibri" w:cs="Calibri"/>
                <w:lang w:val="fr-BE"/>
              </w:rPr>
              <w:t xml:space="preserve">La durée de l’action doit couvrir au minimum une saison agricole complète, y compris la récolte pour les </w:t>
            </w:r>
            <w:r w:rsidR="0093509F" w:rsidRPr="28576A4F">
              <w:rPr>
                <w:rFonts w:ascii="Calibri" w:hAnsi="Calibri" w:cs="Calibri"/>
                <w:lang w:val="fr-BE"/>
              </w:rPr>
              <w:t>moyens d’existence</w:t>
            </w:r>
            <w:r w:rsidRPr="28576A4F">
              <w:rPr>
                <w:rFonts w:ascii="Calibri" w:hAnsi="Calibri" w:cs="Calibri"/>
                <w:lang w:val="fr-BE"/>
              </w:rPr>
              <w:t xml:space="preserve"> agricoles, et laisser un délai suffisant pour les AGR </w:t>
            </w:r>
            <w:r w:rsidR="08975E5E" w:rsidRPr="28576A4F">
              <w:rPr>
                <w:rFonts w:ascii="Calibri" w:hAnsi="Calibri" w:cs="Calibri"/>
                <w:lang w:val="fr-BE"/>
              </w:rPr>
              <w:t>non agricoles</w:t>
            </w:r>
            <w:r w:rsidRPr="28576A4F">
              <w:rPr>
                <w:rFonts w:ascii="Calibri" w:hAnsi="Calibri" w:cs="Calibri"/>
                <w:lang w:val="fr-BE"/>
              </w:rPr>
              <w:t xml:space="preserve"> après la fin d</w:t>
            </w:r>
            <w:r w:rsidR="2A9F7434" w:rsidRPr="28576A4F">
              <w:rPr>
                <w:rFonts w:ascii="Calibri" w:hAnsi="Calibri" w:cs="Calibri"/>
                <w:lang w:val="fr-BE"/>
              </w:rPr>
              <w:t>e l’assistance</w:t>
            </w:r>
            <w:r w:rsidRPr="28576A4F">
              <w:rPr>
                <w:rFonts w:ascii="Calibri" w:hAnsi="Calibri" w:cs="Calibri"/>
                <w:lang w:val="fr-BE"/>
              </w:rPr>
              <w:t>.</w:t>
            </w:r>
          </w:p>
          <w:p w14:paraId="641EE7A0" w14:textId="77777777" w:rsidR="00735A06" w:rsidRDefault="00735A06" w:rsidP="00A24A1C">
            <w:pPr>
              <w:jc w:val="both"/>
              <w:rPr>
                <w:rFonts w:ascii="Calibri" w:hAnsi="Calibri" w:cs="Calibri"/>
                <w:b/>
                <w:bCs/>
                <w:lang w:val="fr-BE"/>
              </w:rPr>
            </w:pPr>
          </w:p>
          <w:p w14:paraId="32B220D8" w14:textId="6BED450C" w:rsidR="00F617DB" w:rsidRDefault="00A24A1C" w:rsidP="00A24A1C">
            <w:pPr>
              <w:jc w:val="both"/>
              <w:rPr>
                <w:rFonts w:ascii="Calibri" w:hAnsi="Calibri" w:cs="Calibri"/>
                <w:lang w:val="fr-BE"/>
              </w:rPr>
            </w:pPr>
            <w:r w:rsidRPr="00A24A1C">
              <w:rPr>
                <w:rFonts w:ascii="Calibri" w:hAnsi="Calibri" w:cs="Calibri"/>
                <w:b/>
                <w:bCs/>
                <w:lang w:val="fr-BE"/>
              </w:rPr>
              <w:t>Numérateur :</w:t>
            </w:r>
            <w:r w:rsidRPr="00A24A1C">
              <w:rPr>
                <w:rFonts w:ascii="Calibri" w:hAnsi="Calibri" w:cs="Calibri"/>
                <w:lang w:val="fr-BE"/>
              </w:rPr>
              <w:t xml:space="preserve"> </w:t>
            </w:r>
            <w:r w:rsidR="00016726">
              <w:rPr>
                <w:rFonts w:ascii="Calibri" w:hAnsi="Calibri" w:cs="Calibri"/>
                <w:lang w:val="fr-BE"/>
              </w:rPr>
              <w:t xml:space="preserve">nombre </w:t>
            </w:r>
            <w:r w:rsidR="00016726" w:rsidRPr="00016726">
              <w:rPr>
                <w:rFonts w:ascii="Calibri" w:hAnsi="Calibri" w:cs="Calibri"/>
              </w:rPr>
              <w:t>de bénéficiaires individuels qui &lt;restaurent, récupèrent&gt; leurs moyens d’existence (revenus issus d’AG</w:t>
            </w:r>
            <w:r w:rsidR="00016726">
              <w:rPr>
                <w:rFonts w:ascii="Calibri" w:hAnsi="Calibri" w:cs="Calibri"/>
              </w:rPr>
              <w:t>R</w:t>
            </w:r>
            <w:r w:rsidR="00016726" w:rsidRPr="00016726">
              <w:rPr>
                <w:rFonts w:ascii="Calibri" w:hAnsi="Calibri" w:cs="Calibri"/>
              </w:rPr>
              <w:t xml:space="preserve">, nourriture produite) au &lt;niveau avant catastrophe/de référence, </w:t>
            </w:r>
            <w:r w:rsidR="00016726">
              <w:rPr>
                <w:rFonts w:ascii="Calibri" w:hAnsi="Calibri" w:cs="Calibri"/>
              </w:rPr>
              <w:t xml:space="preserve">niveau </w:t>
            </w:r>
            <w:r w:rsidR="00016726" w:rsidRPr="00016726">
              <w:rPr>
                <w:rFonts w:ascii="Calibri" w:hAnsi="Calibri" w:cs="Calibri"/>
              </w:rPr>
              <w:t xml:space="preserve">de l’année précédente/ </w:t>
            </w:r>
            <w:r w:rsidR="00016726">
              <w:rPr>
                <w:rFonts w:ascii="Calibri" w:hAnsi="Calibri" w:cs="Calibri"/>
              </w:rPr>
              <w:t xml:space="preserve">année </w:t>
            </w:r>
            <w:r w:rsidR="00016726" w:rsidRPr="00016726">
              <w:rPr>
                <w:rFonts w:ascii="Calibri" w:hAnsi="Calibri" w:cs="Calibri"/>
              </w:rPr>
              <w:t>normale, ou même période&gt;</w:t>
            </w:r>
            <w:r w:rsidRPr="00A24A1C">
              <w:rPr>
                <w:rFonts w:ascii="Calibri" w:hAnsi="Calibri" w:cs="Calibri"/>
                <w:lang w:val="fr-BE"/>
              </w:rPr>
              <w:t>.</w:t>
            </w:r>
          </w:p>
          <w:p w14:paraId="7FCD042F" w14:textId="0AEFF02A" w:rsidR="00DC4487" w:rsidRPr="001645F4" w:rsidRDefault="333CCAB7" w:rsidP="00016726">
            <w:pPr>
              <w:jc w:val="both"/>
              <w:rPr>
                <w:rFonts w:ascii="Calibri" w:hAnsi="Calibri" w:cs="Calibri"/>
              </w:rPr>
            </w:pPr>
            <w:r w:rsidRPr="28576A4F">
              <w:rPr>
                <w:rFonts w:ascii="Calibri" w:hAnsi="Calibri" w:cs="Calibri"/>
                <w:lang w:val="fr-BE"/>
              </w:rPr>
              <w:t xml:space="preserve"> </w:t>
            </w:r>
            <w:r w:rsidR="00F617DB">
              <w:br/>
            </w:r>
            <w:r w:rsidR="191DC370" w:rsidRPr="28576A4F">
              <w:rPr>
                <w:rFonts w:ascii="Calibri" w:hAnsi="Calibri" w:cs="Calibri"/>
                <w:b/>
                <w:bCs/>
                <w:lang w:val="fr-BE"/>
              </w:rPr>
              <w:t>Dénominateur :</w:t>
            </w:r>
            <w:r w:rsidR="191DC370" w:rsidRPr="28576A4F">
              <w:rPr>
                <w:rFonts w:ascii="Calibri" w:hAnsi="Calibri" w:cs="Calibri"/>
                <w:lang w:val="fr-BE"/>
              </w:rPr>
              <w:t xml:space="preserve"> nombre total de bénéficiaires ayant reçu une assistance </w:t>
            </w:r>
            <w:r w:rsidR="5010D772" w:rsidRPr="28576A4F">
              <w:rPr>
                <w:rFonts w:ascii="Calibri" w:hAnsi="Calibri" w:cs="Calibri"/>
                <w:lang w:val="fr-BE"/>
              </w:rPr>
              <w:t>humanit</w:t>
            </w:r>
            <w:r w:rsidR="61482DE0" w:rsidRPr="28576A4F">
              <w:rPr>
                <w:rFonts w:ascii="Calibri" w:hAnsi="Calibri" w:cs="Calibri"/>
                <w:lang w:val="fr-BE"/>
              </w:rPr>
              <w:t>a</w:t>
            </w:r>
            <w:r w:rsidR="5010D772" w:rsidRPr="28576A4F">
              <w:rPr>
                <w:rFonts w:ascii="Calibri" w:hAnsi="Calibri" w:cs="Calibri"/>
                <w:lang w:val="fr-BE"/>
              </w:rPr>
              <w:t>ire aux moyens d’existence (quelle qu’elle soit)</w:t>
            </w:r>
            <w:r w:rsidR="191DC370" w:rsidRPr="28576A4F">
              <w:rPr>
                <w:rFonts w:ascii="Calibri" w:hAnsi="Calibri" w:cs="Calibri"/>
                <w:lang w:val="fr-BE"/>
              </w:rPr>
              <w:t xml:space="preserve">. </w:t>
            </w:r>
          </w:p>
        </w:tc>
        <w:tc>
          <w:tcPr>
            <w:tcW w:w="4111" w:type="dxa"/>
          </w:tcPr>
          <w:p w14:paraId="5DDDBA84" w14:textId="746A5CBF" w:rsidR="008C69C8" w:rsidRDefault="42988957" w:rsidP="008C69C8">
            <w:pPr>
              <w:autoSpaceDE w:val="0"/>
              <w:autoSpaceDN w:val="0"/>
              <w:adjustRightInd w:val="0"/>
              <w:jc w:val="both"/>
              <w:rPr>
                <w:rFonts w:ascii="Calibri" w:hAnsi="Calibri" w:cs="Calibri"/>
                <w:lang w:val="fr-BE"/>
              </w:rPr>
            </w:pPr>
            <w:r w:rsidRPr="28576A4F">
              <w:rPr>
                <w:rFonts w:ascii="Calibri" w:hAnsi="Calibri" w:cs="Calibri"/>
                <w:u w:val="single"/>
                <w:lang w:val="fr-BE"/>
              </w:rPr>
              <w:t xml:space="preserve">Méthode de collecte des </w:t>
            </w:r>
            <w:proofErr w:type="gramStart"/>
            <w:r w:rsidRPr="28576A4F">
              <w:rPr>
                <w:rFonts w:ascii="Calibri" w:hAnsi="Calibri" w:cs="Calibri"/>
                <w:u w:val="single"/>
                <w:lang w:val="fr-BE"/>
              </w:rPr>
              <w:t>données</w:t>
            </w:r>
            <w:r w:rsidRPr="28576A4F">
              <w:rPr>
                <w:rFonts w:ascii="Calibri" w:hAnsi="Calibri" w:cs="Calibri"/>
                <w:lang w:val="fr-BE"/>
              </w:rPr>
              <w:t>:</w:t>
            </w:r>
            <w:proofErr w:type="gramEnd"/>
            <w:r w:rsidRPr="28576A4F">
              <w:rPr>
                <w:rFonts w:ascii="Calibri" w:hAnsi="Calibri" w:cs="Calibri"/>
                <w:lang w:val="fr-BE"/>
              </w:rPr>
              <w:t xml:space="preserve"> enquêtes PDM</w:t>
            </w:r>
            <w:r w:rsidR="55BD1A3C" w:rsidRPr="28576A4F">
              <w:rPr>
                <w:rFonts w:ascii="Calibri" w:hAnsi="Calibri" w:cs="Calibri"/>
                <w:lang w:val="fr-BE"/>
              </w:rPr>
              <w:t>,</w:t>
            </w:r>
            <w:r w:rsidRPr="28576A4F">
              <w:rPr>
                <w:rFonts w:ascii="Calibri" w:hAnsi="Calibri" w:cs="Calibri"/>
                <w:lang w:val="fr-BE"/>
              </w:rPr>
              <w:t xml:space="preserve"> enquêtes sur les rendements, registres et suivi des performances des AGR dès le lancement, comparaison de la progression de la capacité des ménages à générer un revenu pour couvrir leurs besoins de base, évaluations </w:t>
            </w:r>
            <w:r w:rsidR="72D6FBDE" w:rsidRPr="28576A4F">
              <w:rPr>
                <w:rFonts w:ascii="Calibri" w:hAnsi="Calibri" w:cs="Calibri"/>
                <w:lang w:val="fr-BE"/>
              </w:rPr>
              <w:t>des avoirs</w:t>
            </w:r>
            <w:r w:rsidRPr="28576A4F">
              <w:rPr>
                <w:rFonts w:ascii="Calibri" w:hAnsi="Calibri" w:cs="Calibri"/>
                <w:lang w:val="fr-BE"/>
              </w:rPr>
              <w:t>.</w:t>
            </w:r>
          </w:p>
          <w:p w14:paraId="1D010C54" w14:textId="77777777" w:rsidR="00050A6F" w:rsidRPr="008C69C8" w:rsidRDefault="00050A6F" w:rsidP="008C69C8">
            <w:pPr>
              <w:autoSpaceDE w:val="0"/>
              <w:autoSpaceDN w:val="0"/>
              <w:adjustRightInd w:val="0"/>
              <w:jc w:val="both"/>
              <w:rPr>
                <w:rFonts w:ascii="Calibri" w:hAnsi="Calibri" w:cs="Calibri"/>
                <w:lang w:val="fr-BE"/>
              </w:rPr>
            </w:pPr>
          </w:p>
          <w:p w14:paraId="60E765D4" w14:textId="77777777" w:rsidR="00D861A0" w:rsidRPr="000E44AA" w:rsidRDefault="008C69C8" w:rsidP="008C69C8">
            <w:pPr>
              <w:autoSpaceDE w:val="0"/>
              <w:autoSpaceDN w:val="0"/>
              <w:adjustRightInd w:val="0"/>
              <w:jc w:val="both"/>
              <w:rPr>
                <w:rFonts w:ascii="Calibri" w:hAnsi="Calibri" w:cs="Calibri"/>
                <w:u w:val="single"/>
                <w:lang w:val="en-IE"/>
              </w:rPr>
            </w:pPr>
            <w:r w:rsidRPr="008C69C8">
              <w:rPr>
                <w:rFonts w:ascii="Calibri" w:hAnsi="Calibri" w:cs="Calibri"/>
                <w:u w:val="single"/>
                <w:lang w:val="en-IE"/>
              </w:rPr>
              <w:t>Références</w:t>
            </w:r>
            <w:r w:rsidR="00050A6F" w:rsidRPr="000E44AA">
              <w:rPr>
                <w:rFonts w:ascii="Calibri" w:hAnsi="Calibri" w:cs="Calibri"/>
                <w:u w:val="single"/>
                <w:lang w:val="en-IE"/>
              </w:rPr>
              <w:t>:</w:t>
            </w:r>
            <w:r w:rsidRPr="008C69C8">
              <w:rPr>
                <w:rFonts w:ascii="Calibri" w:hAnsi="Calibri" w:cs="Calibri"/>
                <w:u w:val="single"/>
                <w:lang w:val="en-IE"/>
              </w:rPr>
              <w:t xml:space="preserve"> </w:t>
            </w:r>
          </w:p>
          <w:p w14:paraId="1E4949E6" w14:textId="0AF7D65D" w:rsidR="008C69C8" w:rsidRDefault="008C69C8" w:rsidP="008C69C8">
            <w:pPr>
              <w:autoSpaceDE w:val="0"/>
              <w:autoSpaceDN w:val="0"/>
              <w:adjustRightInd w:val="0"/>
              <w:jc w:val="both"/>
              <w:rPr>
                <w:rFonts w:ascii="Calibri" w:hAnsi="Calibri" w:cs="Calibri"/>
                <w:lang w:val="en-IE"/>
              </w:rPr>
            </w:pPr>
            <w:r w:rsidRPr="008C69C8">
              <w:rPr>
                <w:rFonts w:ascii="Calibri" w:hAnsi="Calibri" w:cs="Calibri"/>
                <w:lang w:val="en-IE"/>
              </w:rPr>
              <w:br/>
              <w:t xml:space="preserve">Indicateurs </w:t>
            </w:r>
            <w:proofErr w:type="gramStart"/>
            <w:r w:rsidRPr="008C69C8">
              <w:rPr>
                <w:rFonts w:ascii="Calibri" w:hAnsi="Calibri" w:cs="Calibri"/>
                <w:lang w:val="en-IE"/>
              </w:rPr>
              <w:t>similaires :</w:t>
            </w:r>
            <w:proofErr w:type="gramEnd"/>
          </w:p>
          <w:p w14:paraId="1B996969" w14:textId="77777777" w:rsidR="00D861A0" w:rsidRPr="008C69C8" w:rsidRDefault="00D861A0" w:rsidP="008C69C8">
            <w:pPr>
              <w:autoSpaceDE w:val="0"/>
              <w:autoSpaceDN w:val="0"/>
              <w:adjustRightInd w:val="0"/>
              <w:jc w:val="both"/>
              <w:rPr>
                <w:rFonts w:ascii="Calibri" w:hAnsi="Calibri" w:cs="Calibri"/>
                <w:lang w:val="en-IE"/>
              </w:rPr>
            </w:pPr>
          </w:p>
          <w:p w14:paraId="7CA4BE43" w14:textId="77777777" w:rsidR="008C69C8" w:rsidRPr="008C69C8" w:rsidRDefault="008C69C8" w:rsidP="008C69C8">
            <w:pPr>
              <w:numPr>
                <w:ilvl w:val="0"/>
                <w:numId w:val="39"/>
              </w:numPr>
              <w:tabs>
                <w:tab w:val="num" w:pos="720"/>
              </w:tabs>
              <w:autoSpaceDE w:val="0"/>
              <w:autoSpaceDN w:val="0"/>
              <w:adjustRightInd w:val="0"/>
              <w:jc w:val="both"/>
              <w:rPr>
                <w:rFonts w:ascii="Calibri" w:hAnsi="Calibri" w:cs="Calibri"/>
                <w:lang w:val="fr-BE"/>
              </w:rPr>
            </w:pPr>
            <w:r w:rsidRPr="008C69C8">
              <w:rPr>
                <w:rFonts w:ascii="Calibri" w:hAnsi="Calibri" w:cs="Calibri"/>
                <w:lang w:val="fr-BE"/>
              </w:rPr>
              <w:t xml:space="preserve">CICR : </w:t>
            </w:r>
            <w:r w:rsidRPr="008C69C8">
              <w:rPr>
                <w:rFonts w:ascii="Calibri" w:hAnsi="Calibri" w:cs="Calibri"/>
                <w:i/>
                <w:iCs/>
                <w:lang w:val="fr-BE"/>
              </w:rPr>
              <w:t>Revenu/profit moyen obtenu par les ménages cibles grâce à une nouvelle activité ou une activité restaurée</w:t>
            </w:r>
            <w:r w:rsidRPr="008C69C8">
              <w:rPr>
                <w:rFonts w:ascii="Calibri" w:hAnsi="Calibri" w:cs="Calibri"/>
                <w:lang w:val="fr-BE"/>
              </w:rPr>
              <w:t>.</w:t>
            </w:r>
          </w:p>
          <w:p w14:paraId="57241C01" w14:textId="2F74F077" w:rsidR="008C69C8" w:rsidRPr="008C69C8" w:rsidRDefault="008C69C8" w:rsidP="008C69C8">
            <w:pPr>
              <w:numPr>
                <w:ilvl w:val="0"/>
                <w:numId w:val="39"/>
              </w:numPr>
              <w:tabs>
                <w:tab w:val="num" w:pos="720"/>
              </w:tabs>
              <w:autoSpaceDE w:val="0"/>
              <w:autoSpaceDN w:val="0"/>
              <w:adjustRightInd w:val="0"/>
              <w:jc w:val="both"/>
              <w:rPr>
                <w:rFonts w:ascii="Calibri" w:hAnsi="Calibri" w:cs="Calibri"/>
                <w:lang w:val="fr-BE"/>
              </w:rPr>
            </w:pPr>
            <w:r w:rsidRPr="008C69C8">
              <w:rPr>
                <w:rFonts w:ascii="Calibri" w:hAnsi="Calibri" w:cs="Calibri"/>
                <w:lang w:val="fr-BE"/>
              </w:rPr>
              <w:t xml:space="preserve">BHA : </w:t>
            </w:r>
            <w:r w:rsidR="008676A3">
              <w:rPr>
                <w:rFonts w:ascii="Calibri" w:hAnsi="Calibri" w:cs="Calibri"/>
                <w:i/>
                <w:iCs/>
                <w:lang w:val="fr-BE"/>
              </w:rPr>
              <w:t xml:space="preserve">% </w:t>
            </w:r>
            <w:r w:rsidRPr="008C69C8">
              <w:rPr>
                <w:rFonts w:ascii="Calibri" w:hAnsi="Calibri" w:cs="Calibri"/>
                <w:i/>
                <w:iCs/>
                <w:lang w:val="fr-BE"/>
              </w:rPr>
              <w:t>de bénéficiaires déclarant un revenu net tiré de leur moyen de subsistance</w:t>
            </w:r>
            <w:r w:rsidRPr="008C69C8">
              <w:rPr>
                <w:rFonts w:ascii="Calibri" w:hAnsi="Calibri" w:cs="Calibri"/>
                <w:lang w:val="fr-BE"/>
              </w:rPr>
              <w:t>.</w:t>
            </w:r>
          </w:p>
          <w:p w14:paraId="19E959FE" w14:textId="77777777" w:rsidR="00DC4487" w:rsidRPr="001645F4" w:rsidRDefault="00DC4487" w:rsidP="002C357A">
            <w:pPr>
              <w:autoSpaceDE w:val="0"/>
              <w:autoSpaceDN w:val="0"/>
              <w:adjustRightInd w:val="0"/>
              <w:jc w:val="both"/>
              <w:rPr>
                <w:rFonts w:ascii="Calibri" w:hAnsi="Calibri" w:cs="Calibri"/>
              </w:rPr>
            </w:pPr>
          </w:p>
          <w:p w14:paraId="244EFAB3" w14:textId="77777777" w:rsidR="00DC4487" w:rsidRPr="001645F4" w:rsidRDefault="00DC4487" w:rsidP="00393FE3">
            <w:pPr>
              <w:jc w:val="both"/>
              <w:rPr>
                <w:rFonts w:ascii="Calibri" w:hAnsi="Calibri" w:cs="Calibri"/>
              </w:rPr>
            </w:pPr>
          </w:p>
          <w:p w14:paraId="058C1535" w14:textId="5E7B2EC0" w:rsidR="00DC4487" w:rsidRPr="001645F4" w:rsidRDefault="00DC4487" w:rsidP="00393FE3">
            <w:pPr>
              <w:jc w:val="both"/>
              <w:rPr>
                <w:rFonts w:ascii="Calibri" w:hAnsi="Calibri" w:cs="Calibri"/>
              </w:rPr>
            </w:pPr>
          </w:p>
        </w:tc>
      </w:tr>
      <w:tr w:rsidR="00DC4487" w:rsidRPr="00F53F2E" w14:paraId="2AF9F06E" w14:textId="77777777" w:rsidTr="28576A4F">
        <w:trPr>
          <w:cantSplit/>
          <w:trHeight w:val="300"/>
        </w:trPr>
        <w:tc>
          <w:tcPr>
            <w:tcW w:w="1560" w:type="dxa"/>
          </w:tcPr>
          <w:p w14:paraId="73A7053F" w14:textId="3439E06B" w:rsidR="00DC4487" w:rsidRPr="00192D94" w:rsidRDefault="00192D94" w:rsidP="002C357A">
            <w:pPr>
              <w:rPr>
                <w:rFonts w:ascii="Calibri" w:hAnsi="Calibri" w:cs="Calibri"/>
                <w:highlight w:val="cyan"/>
              </w:rPr>
            </w:pPr>
            <w:r w:rsidRPr="00FD0722">
              <w:rPr>
                <w:rFonts w:ascii="Calibri" w:hAnsi="Calibri" w:cs="Calibri"/>
                <w:b/>
                <w:bCs/>
                <w:color w:val="0070C0"/>
                <w:lang w:val="fr-BE"/>
              </w:rPr>
              <w:lastRenderedPageBreak/>
              <w:t xml:space="preserve">Assistance d’urgence aux </w:t>
            </w:r>
            <w:r w:rsidR="0093509F">
              <w:rPr>
                <w:rFonts w:ascii="Calibri" w:hAnsi="Calibri" w:cs="Calibri"/>
                <w:b/>
                <w:bCs/>
                <w:color w:val="0070C0"/>
                <w:lang w:val="fr-BE"/>
              </w:rPr>
              <w:t>moyens d’existence</w:t>
            </w:r>
          </w:p>
        </w:tc>
        <w:tc>
          <w:tcPr>
            <w:tcW w:w="2835" w:type="dxa"/>
          </w:tcPr>
          <w:p w14:paraId="69813367" w14:textId="285CDEBA" w:rsidR="00DC4487" w:rsidRPr="00D85376" w:rsidRDefault="008676A3" w:rsidP="00647399">
            <w:pPr>
              <w:rPr>
                <w:rFonts w:ascii="Calibri" w:hAnsi="Calibri" w:cs="Calibri"/>
                <w:lang w:val="fr-BE"/>
              </w:rPr>
            </w:pPr>
            <w:r>
              <w:rPr>
                <w:rFonts w:ascii="Calibri" w:hAnsi="Calibri" w:cs="Calibri"/>
              </w:rPr>
              <w:t xml:space="preserve">% </w:t>
            </w:r>
            <w:r w:rsidR="3BDF3F80" w:rsidRPr="28576A4F">
              <w:rPr>
                <w:rFonts w:ascii="Calibri" w:hAnsi="Calibri" w:cs="Calibri"/>
              </w:rPr>
              <w:t>de bénéficiaires individuels déclarant être satisfaits de l’assistance humanitaire</w:t>
            </w:r>
            <w:r w:rsidR="66A6C21B" w:rsidRPr="28576A4F">
              <w:rPr>
                <w:rFonts w:ascii="Calibri" w:hAnsi="Calibri" w:cs="Calibri"/>
              </w:rPr>
              <w:t xml:space="preserve"> </w:t>
            </w:r>
            <w:r w:rsidR="3BDF3F80" w:rsidRPr="28576A4F">
              <w:rPr>
                <w:rFonts w:ascii="Calibri" w:hAnsi="Calibri" w:cs="Calibri"/>
              </w:rPr>
              <w:t>reçue.</w:t>
            </w:r>
            <w:r>
              <w:rPr>
                <w:rFonts w:ascii="Calibri" w:hAnsi="Calibri" w:cs="Calibri"/>
              </w:rPr>
              <w:t xml:space="preserve"> </w:t>
            </w:r>
          </w:p>
        </w:tc>
        <w:tc>
          <w:tcPr>
            <w:tcW w:w="6946" w:type="dxa"/>
          </w:tcPr>
          <w:p w14:paraId="5729F6FE" w14:textId="00C84A9B" w:rsidR="00EA7ABE" w:rsidRDefault="702D2129" w:rsidP="002C357A">
            <w:pPr>
              <w:jc w:val="both"/>
              <w:rPr>
                <w:rFonts w:ascii="Calibri" w:hAnsi="Calibri" w:cs="Calibri"/>
              </w:rPr>
            </w:pPr>
            <w:proofErr w:type="gramStart"/>
            <w:r w:rsidRPr="28576A4F">
              <w:rPr>
                <w:rFonts w:ascii="Calibri" w:hAnsi="Calibri" w:cs="Calibri"/>
                <w:u w:val="single"/>
                <w:lang w:val="fr-BE"/>
              </w:rPr>
              <w:t>De</w:t>
            </w:r>
            <w:r w:rsidR="3701E6A3" w:rsidRPr="28576A4F">
              <w:rPr>
                <w:rFonts w:ascii="Calibri" w:hAnsi="Calibri" w:cs="Calibri"/>
                <w:u w:val="single"/>
                <w:lang w:val="fr-BE"/>
              </w:rPr>
              <w:t>scription</w:t>
            </w:r>
            <w:r w:rsidRPr="28576A4F">
              <w:rPr>
                <w:rFonts w:ascii="Calibri" w:hAnsi="Calibri" w:cs="Calibri"/>
                <w:u w:val="single"/>
                <w:lang w:val="fr-BE"/>
              </w:rPr>
              <w:t>:</w:t>
            </w:r>
            <w:proofErr w:type="gramEnd"/>
            <w:r w:rsidRPr="28576A4F">
              <w:rPr>
                <w:rFonts w:ascii="Calibri" w:hAnsi="Calibri" w:cs="Calibri"/>
                <w:lang w:val="fr-BE"/>
              </w:rPr>
              <w:t xml:space="preserve"> </w:t>
            </w:r>
            <w:r w:rsidR="5E871CDA" w:rsidRPr="28576A4F">
              <w:rPr>
                <w:rFonts w:ascii="Calibri" w:hAnsi="Calibri" w:cs="Calibri"/>
              </w:rPr>
              <w:t>Cet indicateur de perception fournit des informations sur la satisfaction des bénéficiaires concernant la qualité de l’assistance</w:t>
            </w:r>
            <w:r w:rsidR="205715D6" w:rsidRPr="28576A4F">
              <w:rPr>
                <w:rFonts w:ascii="Calibri" w:hAnsi="Calibri" w:cs="Calibri"/>
                <w:lang w:val="fr-BE"/>
              </w:rPr>
              <w:t xml:space="preserve"> humanitaire aux moyens d’existence</w:t>
            </w:r>
            <w:r w:rsidR="5E871CDA" w:rsidRPr="28576A4F">
              <w:rPr>
                <w:rFonts w:ascii="Calibri" w:hAnsi="Calibri" w:cs="Calibri"/>
              </w:rPr>
              <w:t xml:space="preserve"> (ex. rapidité, distribution et modalités de transfert, choix du moyen de subsistance, pertinence et qualité des kits de démarrage </w:t>
            </w:r>
            <w:r w:rsidR="5E871CDA" w:rsidRPr="00BF467A">
              <w:rPr>
                <w:rFonts w:ascii="Calibri" w:hAnsi="Calibri" w:cs="Calibri"/>
              </w:rPr>
              <w:t>AGR</w:t>
            </w:r>
            <w:r w:rsidR="5E871CDA" w:rsidRPr="28576A4F">
              <w:rPr>
                <w:rFonts w:ascii="Calibri" w:hAnsi="Calibri" w:cs="Calibri"/>
              </w:rPr>
              <w:t xml:space="preserve"> ou des intrants agricoles).</w:t>
            </w:r>
          </w:p>
          <w:p w14:paraId="6CD4541F" w14:textId="7FF546D6" w:rsidR="005E6CB2" w:rsidRDefault="0004278E" w:rsidP="002C357A">
            <w:pPr>
              <w:jc w:val="both"/>
              <w:rPr>
                <w:rFonts w:ascii="Calibri" w:hAnsi="Calibri" w:cs="Calibri"/>
              </w:rPr>
            </w:pPr>
            <w:r w:rsidRPr="0004278E">
              <w:rPr>
                <w:rFonts w:ascii="Calibri" w:hAnsi="Calibri" w:cs="Calibri"/>
              </w:rPr>
              <w:t>Il vise à garantir que des mesures correctives soient identifiées et mises en œuvre, si nécessaire, pendant l’action</w:t>
            </w:r>
            <w:r w:rsidR="0083760B">
              <w:rPr>
                <w:rFonts w:ascii="Calibri" w:hAnsi="Calibri" w:cs="Calibri"/>
              </w:rPr>
              <w:t>.</w:t>
            </w:r>
          </w:p>
          <w:p w14:paraId="325ECBF6" w14:textId="77777777" w:rsidR="00AF50D7" w:rsidRPr="0004278E" w:rsidRDefault="00AF50D7" w:rsidP="002C357A">
            <w:pPr>
              <w:jc w:val="both"/>
              <w:rPr>
                <w:rFonts w:ascii="Calibri" w:hAnsi="Calibri" w:cs="Calibri"/>
                <w:u w:val="single"/>
                <w:lang w:val="fr-BE"/>
              </w:rPr>
            </w:pPr>
          </w:p>
          <w:p w14:paraId="4971364E" w14:textId="0D816D89" w:rsidR="00DC4487" w:rsidRPr="001645F4" w:rsidRDefault="00AF50D7" w:rsidP="002C357A">
            <w:pPr>
              <w:jc w:val="both"/>
              <w:rPr>
                <w:rFonts w:ascii="Calibri" w:hAnsi="Calibri" w:cs="Calibri"/>
                <w:u w:val="single"/>
              </w:rPr>
            </w:pPr>
            <w:r w:rsidRPr="001645F4">
              <w:rPr>
                <w:rFonts w:ascii="Calibri" w:hAnsi="Calibri" w:cs="Calibri"/>
                <w:u w:val="single"/>
              </w:rPr>
              <w:t xml:space="preserve">Orientation </w:t>
            </w:r>
            <w:r w:rsidR="005E6CB2" w:rsidRPr="001645F4">
              <w:rPr>
                <w:rFonts w:ascii="Calibri" w:hAnsi="Calibri" w:cs="Calibri"/>
                <w:u w:val="single"/>
              </w:rPr>
              <w:t>ECHO</w:t>
            </w:r>
            <w:r w:rsidR="00DC4487" w:rsidRPr="001645F4">
              <w:rPr>
                <w:rFonts w:ascii="Calibri" w:hAnsi="Calibri" w:cs="Calibri"/>
                <w:u w:val="single"/>
              </w:rPr>
              <w:t xml:space="preserve"> </w:t>
            </w:r>
          </w:p>
          <w:p w14:paraId="34F95EDF" w14:textId="77777777" w:rsidR="0086798D" w:rsidRDefault="0086798D" w:rsidP="0086798D">
            <w:pPr>
              <w:jc w:val="both"/>
              <w:rPr>
                <w:rFonts w:ascii="Calibri" w:hAnsi="Calibri" w:cs="Calibri"/>
                <w:lang w:val="fr-BE"/>
              </w:rPr>
            </w:pPr>
          </w:p>
          <w:p w14:paraId="20670DF1" w14:textId="4DEA4C2A" w:rsidR="0086798D" w:rsidRDefault="0086798D" w:rsidP="0086798D">
            <w:pPr>
              <w:jc w:val="both"/>
              <w:rPr>
                <w:rFonts w:ascii="Calibri" w:hAnsi="Calibri" w:cs="Calibri"/>
                <w:lang w:val="fr-BE"/>
              </w:rPr>
            </w:pPr>
            <w:r w:rsidRPr="0086798D">
              <w:rPr>
                <w:rFonts w:ascii="Calibri" w:hAnsi="Calibri" w:cs="Calibri"/>
                <w:lang w:val="fr-BE"/>
              </w:rPr>
              <w:t xml:space="preserve">Les valeurs </w:t>
            </w:r>
            <w:r w:rsidR="004D24ED" w:rsidRPr="004D24ED">
              <w:rPr>
                <w:lang w:val="fr-BE"/>
              </w:rPr>
              <w:t>“</w:t>
            </w:r>
            <w:r w:rsidRPr="0086798D">
              <w:rPr>
                <w:lang w:val="fr-BE"/>
              </w:rPr>
              <w:t>cible</w:t>
            </w:r>
            <w:r w:rsidR="004D24ED" w:rsidRPr="004D24ED">
              <w:rPr>
                <w:lang w:val="fr-BE"/>
              </w:rPr>
              <w:t>” (“target”)</w:t>
            </w:r>
            <w:r w:rsidRPr="0086798D">
              <w:rPr>
                <w:lang w:val="fr-BE"/>
              </w:rPr>
              <w:t xml:space="preserve"> </w:t>
            </w:r>
            <w:r w:rsidRPr="0086798D">
              <w:rPr>
                <w:rFonts w:ascii="Calibri" w:hAnsi="Calibri" w:cs="Calibri"/>
                <w:lang w:val="fr-BE"/>
              </w:rPr>
              <w:t xml:space="preserve">et </w:t>
            </w:r>
            <w:r w:rsidR="00B90221" w:rsidRPr="00B90221">
              <w:rPr>
                <w:lang w:val="fr-BE"/>
              </w:rPr>
              <w:t>“</w:t>
            </w:r>
            <w:r w:rsidRPr="0086798D">
              <w:rPr>
                <w:lang w:val="fr-BE"/>
              </w:rPr>
              <w:t>atteint</w:t>
            </w:r>
            <w:r w:rsidR="00B90221" w:rsidRPr="00B90221">
              <w:rPr>
                <w:lang w:val="fr-BE"/>
              </w:rPr>
              <w:t>” (“achieved”)</w:t>
            </w:r>
            <w:r w:rsidRPr="0086798D">
              <w:rPr>
                <w:lang w:val="fr-BE"/>
              </w:rPr>
              <w:t xml:space="preserve"> </w:t>
            </w:r>
            <w:r w:rsidRPr="0086798D">
              <w:rPr>
                <w:rFonts w:ascii="Calibri" w:hAnsi="Calibri" w:cs="Calibri"/>
                <w:lang w:val="fr-BE"/>
              </w:rPr>
              <w:t>sont exprimées en pourcentage : nombre de bénéficiaires se déclarant « très satisfaits » ou « plutôt satisfaits », divisé par le nombre total de répondants.</w:t>
            </w:r>
          </w:p>
          <w:p w14:paraId="2945ACE9" w14:textId="77777777" w:rsidR="0086798D" w:rsidRPr="0086798D" w:rsidRDefault="0086798D" w:rsidP="0086798D">
            <w:pPr>
              <w:jc w:val="both"/>
              <w:rPr>
                <w:rFonts w:ascii="Calibri" w:hAnsi="Calibri" w:cs="Calibri"/>
                <w:lang w:val="fr-BE"/>
              </w:rPr>
            </w:pPr>
          </w:p>
          <w:p w14:paraId="2CA917F1" w14:textId="77777777" w:rsidR="000A3328" w:rsidRDefault="0086798D" w:rsidP="0086798D">
            <w:pPr>
              <w:jc w:val="both"/>
              <w:rPr>
                <w:rFonts w:ascii="Calibri" w:hAnsi="Calibri" w:cs="Calibri"/>
                <w:lang w:val="fr-BE"/>
              </w:rPr>
            </w:pPr>
            <w:r w:rsidRPr="0086798D">
              <w:rPr>
                <w:rFonts w:ascii="Calibri" w:hAnsi="Calibri" w:cs="Calibri"/>
                <w:b/>
                <w:bCs/>
                <w:lang w:val="fr-BE"/>
              </w:rPr>
              <w:t>Numérateur :</w:t>
            </w:r>
            <w:r w:rsidRPr="0086798D">
              <w:rPr>
                <w:rFonts w:ascii="Calibri" w:hAnsi="Calibri" w:cs="Calibri"/>
                <w:lang w:val="fr-BE"/>
              </w:rPr>
              <w:t xml:space="preserve"> nombre de bénéficiaires déclarant être « très satisfaits » ou « plutôt satisfaits ».</w:t>
            </w:r>
          </w:p>
          <w:p w14:paraId="2C8EABE5" w14:textId="502B6AB2" w:rsidR="0086798D" w:rsidRDefault="0086798D" w:rsidP="0086798D">
            <w:pPr>
              <w:jc w:val="both"/>
              <w:rPr>
                <w:rFonts w:ascii="Calibri" w:hAnsi="Calibri" w:cs="Calibri"/>
                <w:lang w:val="fr-BE"/>
              </w:rPr>
            </w:pPr>
            <w:r w:rsidRPr="0086798D">
              <w:rPr>
                <w:rFonts w:ascii="Calibri" w:hAnsi="Calibri" w:cs="Calibri"/>
                <w:lang w:val="fr-BE"/>
              </w:rPr>
              <w:br/>
            </w:r>
            <w:r w:rsidRPr="0086798D">
              <w:rPr>
                <w:rFonts w:ascii="Calibri" w:hAnsi="Calibri" w:cs="Calibri"/>
                <w:b/>
                <w:bCs/>
                <w:lang w:val="fr-BE"/>
              </w:rPr>
              <w:t>Dénominateur :</w:t>
            </w:r>
            <w:r w:rsidRPr="0086798D">
              <w:rPr>
                <w:rFonts w:ascii="Calibri" w:hAnsi="Calibri" w:cs="Calibri"/>
                <w:lang w:val="fr-BE"/>
              </w:rPr>
              <w:t xml:space="preserve"> nombre total de bénéficiaires interrogés.</w:t>
            </w:r>
          </w:p>
          <w:p w14:paraId="39D519AC" w14:textId="77777777" w:rsidR="0086798D" w:rsidRPr="0086798D" w:rsidRDefault="0086798D" w:rsidP="0086798D">
            <w:pPr>
              <w:jc w:val="both"/>
              <w:rPr>
                <w:rFonts w:ascii="Calibri" w:hAnsi="Calibri" w:cs="Calibri"/>
                <w:lang w:val="fr-BE"/>
              </w:rPr>
            </w:pPr>
          </w:p>
          <w:p w14:paraId="3F63A976" w14:textId="77777777" w:rsidR="0059471E" w:rsidRDefault="0086798D" w:rsidP="0086798D">
            <w:pPr>
              <w:jc w:val="both"/>
              <w:rPr>
                <w:rFonts w:ascii="Calibri" w:hAnsi="Calibri" w:cs="Calibri"/>
                <w:lang w:val="fr-BE"/>
              </w:rPr>
            </w:pPr>
            <w:r w:rsidRPr="0086798D">
              <w:rPr>
                <w:rFonts w:ascii="Calibri" w:hAnsi="Calibri" w:cs="Calibri"/>
                <w:lang w:val="fr-BE"/>
              </w:rPr>
              <w:t>Section « COMMENTAIRES »</w:t>
            </w:r>
            <w:r>
              <w:rPr>
                <w:rFonts w:ascii="Calibri" w:hAnsi="Calibri" w:cs="Calibri"/>
                <w:lang w:val="fr-BE"/>
              </w:rPr>
              <w:t> :</w:t>
            </w:r>
          </w:p>
          <w:p w14:paraId="786545C2" w14:textId="6D68D979" w:rsidR="0086798D" w:rsidRPr="0086798D" w:rsidRDefault="0086798D" w:rsidP="0086798D">
            <w:pPr>
              <w:jc w:val="both"/>
              <w:rPr>
                <w:rFonts w:ascii="Calibri" w:hAnsi="Calibri" w:cs="Calibri"/>
                <w:lang w:val="fr-BE"/>
              </w:rPr>
            </w:pPr>
            <w:r w:rsidRPr="0086798D">
              <w:rPr>
                <w:rFonts w:ascii="Calibri" w:hAnsi="Calibri" w:cs="Calibri"/>
                <w:b/>
                <w:bCs/>
                <w:lang w:val="fr-BE"/>
              </w:rPr>
              <w:t xml:space="preserve"> </w:t>
            </w:r>
            <w:r w:rsidRPr="0086798D">
              <w:rPr>
                <w:rFonts w:ascii="Calibri" w:hAnsi="Calibri" w:cs="Calibri"/>
                <w:lang w:val="fr-BE"/>
              </w:rPr>
              <w:br/>
              <w:t>Décrire les raisons de l’insatisfaction (liste non exhaustive) :</w:t>
            </w:r>
          </w:p>
          <w:p w14:paraId="60320DF3" w14:textId="1EE2CF0A" w:rsidR="0086798D" w:rsidRPr="0086798D" w:rsidRDefault="0086798D" w:rsidP="0086798D">
            <w:pPr>
              <w:numPr>
                <w:ilvl w:val="0"/>
                <w:numId w:val="41"/>
              </w:numPr>
              <w:jc w:val="both"/>
              <w:rPr>
                <w:rFonts w:ascii="Calibri" w:hAnsi="Calibri" w:cs="Calibri"/>
                <w:lang w:val="fr-BE"/>
              </w:rPr>
            </w:pPr>
            <w:r w:rsidRPr="0086798D">
              <w:rPr>
                <w:rFonts w:ascii="Calibri" w:hAnsi="Calibri" w:cs="Calibri"/>
                <w:lang w:val="fr-BE"/>
              </w:rPr>
              <w:t xml:space="preserve">L’assistance n’était pas suffisante pour relancer les </w:t>
            </w:r>
            <w:r w:rsidR="0093509F">
              <w:rPr>
                <w:rFonts w:ascii="Calibri" w:hAnsi="Calibri" w:cs="Calibri"/>
                <w:lang w:val="fr-BE"/>
              </w:rPr>
              <w:t>moyens d’existence</w:t>
            </w:r>
          </w:p>
          <w:p w14:paraId="7B4E0175" w14:textId="77777777" w:rsidR="0086798D" w:rsidRPr="0086798D" w:rsidRDefault="0086798D" w:rsidP="0086798D">
            <w:pPr>
              <w:numPr>
                <w:ilvl w:val="0"/>
                <w:numId w:val="41"/>
              </w:numPr>
              <w:jc w:val="both"/>
              <w:rPr>
                <w:rFonts w:ascii="Calibri" w:hAnsi="Calibri" w:cs="Calibri"/>
                <w:lang w:val="fr-BE"/>
              </w:rPr>
            </w:pPr>
            <w:r w:rsidRPr="0086798D">
              <w:rPr>
                <w:rFonts w:ascii="Calibri" w:hAnsi="Calibri" w:cs="Calibri"/>
                <w:lang w:val="fr-BE"/>
              </w:rPr>
              <w:t>J’aurais choisi un autre type d’activité</w:t>
            </w:r>
          </w:p>
          <w:p w14:paraId="7A9AF211" w14:textId="77777777" w:rsidR="0086798D" w:rsidRPr="0086798D" w:rsidRDefault="0086798D" w:rsidP="0086798D">
            <w:pPr>
              <w:numPr>
                <w:ilvl w:val="0"/>
                <w:numId w:val="41"/>
              </w:numPr>
              <w:jc w:val="both"/>
              <w:rPr>
                <w:rFonts w:ascii="Calibri" w:hAnsi="Calibri" w:cs="Calibri"/>
                <w:lang w:val="fr-BE"/>
              </w:rPr>
            </w:pPr>
            <w:r w:rsidRPr="0086798D">
              <w:rPr>
                <w:rFonts w:ascii="Calibri" w:hAnsi="Calibri" w:cs="Calibri"/>
                <w:lang w:val="fr-BE"/>
              </w:rPr>
              <w:t>Je n’ai pas pu choisir le type d’intrants (semences, équipements)</w:t>
            </w:r>
          </w:p>
          <w:p w14:paraId="25456D17" w14:textId="627F56BB" w:rsidR="0086798D" w:rsidRPr="00BF467A" w:rsidRDefault="75D10884" w:rsidP="0086798D">
            <w:pPr>
              <w:numPr>
                <w:ilvl w:val="0"/>
                <w:numId w:val="41"/>
              </w:numPr>
              <w:jc w:val="both"/>
              <w:rPr>
                <w:rFonts w:ascii="Calibri" w:hAnsi="Calibri" w:cs="Calibri"/>
                <w:lang w:val="fr-BE"/>
              </w:rPr>
            </w:pPr>
            <w:r w:rsidRPr="00BF467A">
              <w:rPr>
                <w:rFonts w:ascii="Calibri" w:hAnsi="Calibri" w:cs="Calibri"/>
                <w:lang w:val="fr-BE"/>
              </w:rPr>
              <w:t xml:space="preserve">La qualité </w:t>
            </w:r>
            <w:r w:rsidR="3D72B039" w:rsidRPr="00BF467A">
              <w:rPr>
                <w:rFonts w:ascii="Calibri" w:hAnsi="Calibri" w:cs="Calibri"/>
                <w:lang w:val="fr-BE"/>
              </w:rPr>
              <w:t xml:space="preserve">des intrants </w:t>
            </w:r>
            <w:r w:rsidRPr="00BF467A">
              <w:rPr>
                <w:rFonts w:ascii="Calibri" w:hAnsi="Calibri" w:cs="Calibri"/>
                <w:lang w:val="fr-BE"/>
              </w:rPr>
              <w:t>était médiocre</w:t>
            </w:r>
          </w:p>
          <w:p w14:paraId="7376C905" w14:textId="77777777" w:rsidR="0086798D" w:rsidRPr="0086798D" w:rsidRDefault="0086798D" w:rsidP="0086798D">
            <w:pPr>
              <w:numPr>
                <w:ilvl w:val="0"/>
                <w:numId w:val="41"/>
              </w:numPr>
              <w:jc w:val="both"/>
              <w:rPr>
                <w:rFonts w:ascii="Calibri" w:hAnsi="Calibri" w:cs="Calibri"/>
                <w:lang w:val="fr-BE"/>
              </w:rPr>
            </w:pPr>
            <w:r w:rsidRPr="0086798D">
              <w:rPr>
                <w:rFonts w:ascii="Calibri" w:hAnsi="Calibri" w:cs="Calibri"/>
                <w:lang w:val="fr-BE"/>
              </w:rPr>
              <w:t>Je ne savais pas comment l’utiliser</w:t>
            </w:r>
          </w:p>
          <w:p w14:paraId="2F0AB177" w14:textId="77777777" w:rsidR="0086798D" w:rsidRPr="0086798D" w:rsidRDefault="0086798D" w:rsidP="0086798D">
            <w:pPr>
              <w:numPr>
                <w:ilvl w:val="0"/>
                <w:numId w:val="41"/>
              </w:numPr>
              <w:jc w:val="both"/>
              <w:rPr>
                <w:rFonts w:ascii="Calibri" w:hAnsi="Calibri" w:cs="Calibri"/>
                <w:lang w:val="fr-BE"/>
              </w:rPr>
            </w:pPr>
            <w:r w:rsidRPr="0086798D">
              <w:rPr>
                <w:rFonts w:ascii="Calibri" w:hAnsi="Calibri" w:cs="Calibri"/>
                <w:lang w:val="fr-BE"/>
              </w:rPr>
              <w:t>L’assistance est arrivée trop tard dans le calendrier agricole</w:t>
            </w:r>
          </w:p>
          <w:p w14:paraId="4846E464" w14:textId="7E2D64FB" w:rsidR="0086798D" w:rsidRPr="0086798D" w:rsidRDefault="5DBACF3B" w:rsidP="0086798D">
            <w:pPr>
              <w:numPr>
                <w:ilvl w:val="0"/>
                <w:numId w:val="41"/>
              </w:numPr>
              <w:jc w:val="both"/>
              <w:rPr>
                <w:rFonts w:ascii="Calibri" w:hAnsi="Calibri" w:cs="Calibri"/>
                <w:lang w:val="fr-BE"/>
              </w:rPr>
            </w:pPr>
            <w:r w:rsidRPr="28576A4F">
              <w:rPr>
                <w:rFonts w:ascii="Calibri" w:hAnsi="Calibri" w:cs="Calibri"/>
                <w:lang w:val="fr-BE"/>
              </w:rPr>
              <w:t xml:space="preserve">L’assistance </w:t>
            </w:r>
            <w:r w:rsidR="75D10884" w:rsidRPr="28576A4F">
              <w:rPr>
                <w:rFonts w:ascii="Calibri" w:hAnsi="Calibri" w:cs="Calibri"/>
                <w:lang w:val="fr-BE"/>
              </w:rPr>
              <w:t>a créé des tensions dans ma famille/communauté</w:t>
            </w:r>
          </w:p>
          <w:p w14:paraId="62B4B913" w14:textId="77777777" w:rsidR="0086798D" w:rsidRPr="0086798D" w:rsidRDefault="0086798D" w:rsidP="0086798D">
            <w:pPr>
              <w:numPr>
                <w:ilvl w:val="0"/>
                <w:numId w:val="41"/>
              </w:numPr>
              <w:jc w:val="both"/>
              <w:rPr>
                <w:rFonts w:ascii="Calibri" w:hAnsi="Calibri" w:cs="Calibri"/>
                <w:lang w:val="en-IE"/>
              </w:rPr>
            </w:pPr>
            <w:r w:rsidRPr="0086798D">
              <w:rPr>
                <w:rFonts w:ascii="Calibri" w:hAnsi="Calibri" w:cs="Calibri"/>
                <w:lang w:val="en-IE"/>
              </w:rPr>
              <w:t>Autre</w:t>
            </w:r>
          </w:p>
          <w:p w14:paraId="018D965D" w14:textId="77777777" w:rsidR="00DC4487" w:rsidRPr="00236A24" w:rsidRDefault="00DC4487" w:rsidP="002C357A">
            <w:pPr>
              <w:jc w:val="both"/>
              <w:rPr>
                <w:rFonts w:ascii="Calibri" w:hAnsi="Calibri" w:cs="Calibri"/>
                <w:lang w:val="en-IE"/>
              </w:rPr>
            </w:pPr>
          </w:p>
          <w:p w14:paraId="1C9DD774" w14:textId="3BB0F341" w:rsidR="00DC4487" w:rsidRPr="00005085" w:rsidRDefault="00DC4487" w:rsidP="00393FE3">
            <w:pPr>
              <w:jc w:val="both"/>
              <w:rPr>
                <w:rFonts w:ascii="Calibri" w:hAnsi="Calibri" w:cs="Calibri"/>
                <w:lang w:val="en-IE"/>
              </w:rPr>
            </w:pPr>
          </w:p>
        </w:tc>
        <w:tc>
          <w:tcPr>
            <w:tcW w:w="4111" w:type="dxa"/>
          </w:tcPr>
          <w:p w14:paraId="3C40C8FC" w14:textId="32596CC3" w:rsidR="009222D6" w:rsidRPr="009222D6" w:rsidRDefault="5508CC20" w:rsidP="009222D6">
            <w:pPr>
              <w:jc w:val="both"/>
              <w:rPr>
                <w:rFonts w:ascii="Calibri" w:hAnsi="Calibri" w:cs="Calibri"/>
                <w:lang w:val="fr-BE"/>
              </w:rPr>
            </w:pPr>
            <w:r w:rsidRPr="28576A4F">
              <w:rPr>
                <w:rFonts w:ascii="Calibri" w:hAnsi="Calibri" w:cs="Calibri"/>
                <w:u w:val="single"/>
                <w:lang w:val="fr-BE"/>
              </w:rPr>
              <w:t xml:space="preserve">Méthode de collecte des </w:t>
            </w:r>
            <w:proofErr w:type="gramStart"/>
            <w:r w:rsidRPr="28576A4F">
              <w:rPr>
                <w:rFonts w:ascii="Calibri" w:hAnsi="Calibri" w:cs="Calibri"/>
                <w:u w:val="single"/>
                <w:lang w:val="fr-BE"/>
              </w:rPr>
              <w:t>données:</w:t>
            </w:r>
            <w:proofErr w:type="gramEnd"/>
            <w:r w:rsidRPr="28576A4F">
              <w:rPr>
                <w:rFonts w:ascii="Calibri" w:hAnsi="Calibri" w:cs="Calibri"/>
                <w:u w:val="single"/>
                <w:lang w:val="fr-BE"/>
              </w:rPr>
              <w:t xml:space="preserve"> </w:t>
            </w:r>
            <w:r w:rsidRPr="28576A4F">
              <w:rPr>
                <w:rFonts w:ascii="Calibri" w:hAnsi="Calibri" w:cs="Calibri"/>
                <w:lang w:val="fr-BE"/>
              </w:rPr>
              <w:t>enquêtes PDM.</w:t>
            </w:r>
          </w:p>
          <w:p w14:paraId="1C6B3F05" w14:textId="553906FB" w:rsidR="009222D6" w:rsidRPr="009222D6" w:rsidRDefault="5508CC20" w:rsidP="009222D6">
            <w:pPr>
              <w:jc w:val="both"/>
              <w:rPr>
                <w:rFonts w:ascii="Calibri" w:hAnsi="Calibri" w:cs="Calibri"/>
                <w:lang w:val="fr-BE"/>
              </w:rPr>
            </w:pPr>
            <w:r w:rsidRPr="28576A4F">
              <w:rPr>
                <w:rFonts w:ascii="Calibri" w:hAnsi="Calibri" w:cs="Calibri"/>
                <w:lang w:val="fr-BE"/>
              </w:rPr>
              <w:t>Lors des enquêtes PDM auprès d’un échantillon représentatif, poser les questions :</w:t>
            </w:r>
          </w:p>
          <w:p w14:paraId="595D63A1" w14:textId="71F04948" w:rsidR="009222D6" w:rsidRPr="009222D6" w:rsidRDefault="009222D6" w:rsidP="009222D6">
            <w:pPr>
              <w:numPr>
                <w:ilvl w:val="0"/>
                <w:numId w:val="42"/>
              </w:numPr>
              <w:tabs>
                <w:tab w:val="num" w:pos="720"/>
              </w:tabs>
              <w:jc w:val="both"/>
              <w:rPr>
                <w:rFonts w:ascii="Calibri" w:hAnsi="Calibri" w:cs="Calibri"/>
                <w:lang w:val="fr-BE"/>
              </w:rPr>
            </w:pPr>
            <w:r w:rsidRPr="009222D6">
              <w:rPr>
                <w:rFonts w:ascii="Calibri" w:hAnsi="Calibri" w:cs="Calibri"/>
                <w:lang w:val="fr-BE"/>
              </w:rPr>
              <w:t>Dans quelle mesure êtes-vous satisfait(e) des &lt;intrants agricoles, subventions de démarrage, équipements, renforcement de capacités&gt; reçus ?</w:t>
            </w:r>
          </w:p>
          <w:p w14:paraId="6EC3F5E5" w14:textId="77777777" w:rsidR="009222D6" w:rsidRPr="009222D6" w:rsidRDefault="009222D6" w:rsidP="009222D6">
            <w:pPr>
              <w:numPr>
                <w:ilvl w:val="0"/>
                <w:numId w:val="42"/>
              </w:numPr>
              <w:tabs>
                <w:tab w:val="num" w:pos="720"/>
              </w:tabs>
              <w:jc w:val="both"/>
              <w:rPr>
                <w:rFonts w:ascii="Calibri" w:hAnsi="Calibri" w:cs="Calibri"/>
                <w:lang w:val="fr-BE"/>
              </w:rPr>
            </w:pPr>
            <w:r w:rsidRPr="009222D6">
              <w:rPr>
                <w:rFonts w:ascii="Calibri" w:hAnsi="Calibri" w:cs="Calibri"/>
                <w:lang w:val="fr-BE"/>
              </w:rPr>
              <w:t>Les intrants agricoles ont-ils été livrés en temps voulu par rapport au calendrier agricole ?</w:t>
            </w:r>
          </w:p>
          <w:p w14:paraId="6EBD4D4C" w14:textId="77777777" w:rsidR="009222D6" w:rsidRDefault="009222D6" w:rsidP="009222D6">
            <w:pPr>
              <w:numPr>
                <w:ilvl w:val="0"/>
                <w:numId w:val="42"/>
              </w:numPr>
              <w:jc w:val="both"/>
              <w:rPr>
                <w:rFonts w:ascii="Calibri" w:hAnsi="Calibri" w:cs="Calibri"/>
                <w:lang w:val="fr-BE"/>
              </w:rPr>
            </w:pPr>
            <w:r w:rsidRPr="009222D6">
              <w:rPr>
                <w:rFonts w:ascii="Calibri" w:hAnsi="Calibri" w:cs="Calibri"/>
                <w:lang w:val="fr-BE"/>
              </w:rPr>
              <w:t>L’assistance était-elle pertinente par rapport au moyen de subsistance que vous aviez choisi ?</w:t>
            </w:r>
          </w:p>
          <w:p w14:paraId="6065221D" w14:textId="77777777" w:rsidR="005D49A8" w:rsidRPr="009222D6" w:rsidRDefault="005D49A8" w:rsidP="005D49A8">
            <w:pPr>
              <w:ind w:left="720"/>
              <w:jc w:val="both"/>
              <w:rPr>
                <w:rFonts w:ascii="Calibri" w:hAnsi="Calibri" w:cs="Calibri"/>
                <w:lang w:val="fr-BE"/>
              </w:rPr>
            </w:pPr>
          </w:p>
          <w:p w14:paraId="6F4B473B" w14:textId="0513F6F4" w:rsidR="009222D6" w:rsidRDefault="009222D6" w:rsidP="009222D6">
            <w:pPr>
              <w:jc w:val="both"/>
              <w:rPr>
                <w:rFonts w:ascii="Calibri" w:hAnsi="Calibri" w:cs="Calibri"/>
                <w:lang w:val="en-IE"/>
              </w:rPr>
            </w:pPr>
            <w:r w:rsidRPr="009222D6">
              <w:rPr>
                <w:rFonts w:ascii="Calibri" w:hAnsi="Calibri" w:cs="Calibri"/>
                <w:lang w:val="en-IE"/>
              </w:rPr>
              <w:t>Réponses possibles:</w:t>
            </w:r>
          </w:p>
          <w:p w14:paraId="30DEC7E7" w14:textId="77777777" w:rsidR="00643600" w:rsidRPr="009222D6" w:rsidRDefault="00643600" w:rsidP="009222D6">
            <w:pPr>
              <w:jc w:val="both"/>
              <w:rPr>
                <w:rFonts w:ascii="Calibri" w:hAnsi="Calibri" w:cs="Calibri"/>
                <w:lang w:val="en-IE"/>
              </w:rPr>
            </w:pPr>
          </w:p>
          <w:p w14:paraId="5D6C1F97" w14:textId="77777777" w:rsidR="00B75A0F" w:rsidRDefault="00B75A0F" w:rsidP="00B75A0F">
            <w:pPr>
              <w:numPr>
                <w:ilvl w:val="0"/>
                <w:numId w:val="43"/>
              </w:numPr>
              <w:jc w:val="both"/>
              <w:rPr>
                <w:rFonts w:ascii="Calibri" w:hAnsi="Calibri" w:cs="Calibri"/>
                <w:lang w:val="en-IE"/>
              </w:rPr>
            </w:pPr>
            <w:r w:rsidRPr="009222D6">
              <w:rPr>
                <w:rFonts w:ascii="Calibri" w:hAnsi="Calibri" w:cs="Calibri"/>
                <w:lang w:val="en-IE"/>
              </w:rPr>
              <w:t>Préfère ne pas répondre</w:t>
            </w:r>
          </w:p>
          <w:p w14:paraId="0090332D" w14:textId="77777777" w:rsidR="00B75A0F" w:rsidRPr="009222D6" w:rsidRDefault="00B75A0F" w:rsidP="00B75A0F">
            <w:pPr>
              <w:numPr>
                <w:ilvl w:val="0"/>
                <w:numId w:val="43"/>
              </w:numPr>
              <w:jc w:val="both"/>
              <w:rPr>
                <w:rFonts w:ascii="Calibri" w:hAnsi="Calibri" w:cs="Calibri"/>
                <w:lang w:val="en-IE"/>
              </w:rPr>
            </w:pPr>
            <w:r w:rsidRPr="009222D6">
              <w:rPr>
                <w:rFonts w:ascii="Calibri" w:hAnsi="Calibri" w:cs="Calibri"/>
                <w:lang w:val="en-IE"/>
              </w:rPr>
              <w:t>Très insatisfait(e)</w:t>
            </w:r>
          </w:p>
          <w:p w14:paraId="23130776" w14:textId="77777777" w:rsidR="00B75A0F" w:rsidRPr="009222D6" w:rsidRDefault="00B75A0F" w:rsidP="00B75A0F">
            <w:pPr>
              <w:numPr>
                <w:ilvl w:val="0"/>
                <w:numId w:val="43"/>
              </w:numPr>
              <w:jc w:val="both"/>
              <w:rPr>
                <w:rFonts w:ascii="Calibri" w:hAnsi="Calibri" w:cs="Calibri"/>
                <w:lang w:val="en-IE"/>
              </w:rPr>
            </w:pPr>
            <w:r w:rsidRPr="009222D6">
              <w:rPr>
                <w:rFonts w:ascii="Calibri" w:hAnsi="Calibri" w:cs="Calibri"/>
                <w:lang w:val="en-IE"/>
              </w:rPr>
              <w:t>Plutôt insatisfait(e)</w:t>
            </w:r>
          </w:p>
          <w:p w14:paraId="512BA2A3" w14:textId="77777777" w:rsidR="00B75A0F" w:rsidRPr="009222D6" w:rsidRDefault="00B75A0F" w:rsidP="00B75A0F">
            <w:pPr>
              <w:numPr>
                <w:ilvl w:val="0"/>
                <w:numId w:val="43"/>
              </w:numPr>
              <w:jc w:val="both"/>
              <w:rPr>
                <w:rFonts w:ascii="Calibri" w:hAnsi="Calibri" w:cs="Calibri"/>
                <w:lang w:val="en-IE"/>
              </w:rPr>
            </w:pPr>
            <w:r w:rsidRPr="009222D6">
              <w:rPr>
                <w:rFonts w:ascii="Calibri" w:hAnsi="Calibri" w:cs="Calibri"/>
                <w:lang w:val="en-IE"/>
              </w:rPr>
              <w:t>Plutôt satisfait(e)</w:t>
            </w:r>
          </w:p>
          <w:p w14:paraId="35F88E8E" w14:textId="77777777" w:rsidR="009222D6" w:rsidRPr="009222D6" w:rsidRDefault="009222D6" w:rsidP="009222D6">
            <w:pPr>
              <w:numPr>
                <w:ilvl w:val="0"/>
                <w:numId w:val="43"/>
              </w:numPr>
              <w:jc w:val="both"/>
              <w:rPr>
                <w:rFonts w:ascii="Calibri" w:hAnsi="Calibri" w:cs="Calibri"/>
                <w:lang w:val="en-IE"/>
              </w:rPr>
            </w:pPr>
            <w:r w:rsidRPr="009222D6">
              <w:rPr>
                <w:rFonts w:ascii="Calibri" w:hAnsi="Calibri" w:cs="Calibri"/>
                <w:lang w:val="en-IE"/>
              </w:rPr>
              <w:t>Très satisfait(e)</w:t>
            </w:r>
          </w:p>
          <w:p w14:paraId="443945AE" w14:textId="77777777" w:rsidR="00DA37BA" w:rsidRPr="009222D6" w:rsidRDefault="00DA37BA" w:rsidP="00DA37BA">
            <w:pPr>
              <w:ind w:left="720"/>
              <w:jc w:val="both"/>
              <w:rPr>
                <w:rFonts w:ascii="Calibri" w:hAnsi="Calibri" w:cs="Calibri"/>
                <w:lang w:val="en-IE"/>
              </w:rPr>
            </w:pPr>
          </w:p>
          <w:p w14:paraId="12C3E3D2" w14:textId="77777777" w:rsidR="006F6A91" w:rsidRDefault="009222D6" w:rsidP="009222D6">
            <w:pPr>
              <w:jc w:val="both"/>
              <w:rPr>
                <w:rFonts w:ascii="Calibri" w:hAnsi="Calibri" w:cs="Calibri"/>
                <w:lang w:val="fr-BE"/>
              </w:rPr>
            </w:pPr>
            <w:r w:rsidRPr="009222D6">
              <w:rPr>
                <w:rFonts w:ascii="Calibri" w:hAnsi="Calibri" w:cs="Calibri"/>
                <w:u w:val="single"/>
                <w:lang w:val="fr-BE"/>
              </w:rPr>
              <w:t>Références</w:t>
            </w:r>
            <w:r w:rsidRPr="009222D6">
              <w:rPr>
                <w:rFonts w:ascii="Calibri" w:hAnsi="Calibri" w:cs="Calibri"/>
                <w:b/>
                <w:bCs/>
                <w:lang w:val="fr-BE"/>
              </w:rPr>
              <w:t xml:space="preserve"> :</w:t>
            </w:r>
            <w:r w:rsidRPr="009222D6">
              <w:rPr>
                <w:rFonts w:ascii="Calibri" w:hAnsi="Calibri" w:cs="Calibri"/>
                <w:lang w:val="fr-BE"/>
              </w:rPr>
              <w:br/>
              <w:t>Indicateur similaire</w:t>
            </w:r>
          </w:p>
          <w:p w14:paraId="1557065A" w14:textId="7A686A53" w:rsidR="009222D6" w:rsidRPr="009222D6" w:rsidRDefault="009222D6" w:rsidP="006F6A91">
            <w:pPr>
              <w:pStyle w:val="ListParagraph"/>
              <w:numPr>
                <w:ilvl w:val="0"/>
                <w:numId w:val="48"/>
              </w:numPr>
              <w:jc w:val="both"/>
              <w:rPr>
                <w:rFonts w:ascii="Calibri" w:hAnsi="Calibri" w:cs="Calibri"/>
                <w:sz w:val="22"/>
                <w:szCs w:val="22"/>
                <w:lang w:val="fr-BE"/>
              </w:rPr>
            </w:pPr>
            <w:r w:rsidRPr="009222D6">
              <w:rPr>
                <w:rFonts w:ascii="Calibri" w:hAnsi="Calibri" w:cs="Calibri"/>
                <w:sz w:val="22"/>
                <w:szCs w:val="22"/>
                <w:lang w:val="fr-BE"/>
              </w:rPr>
              <w:t xml:space="preserve">GFSC : </w:t>
            </w:r>
            <w:r w:rsidRPr="009222D6">
              <w:rPr>
                <w:rFonts w:ascii="Calibri" w:hAnsi="Calibri" w:cs="Calibri"/>
                <w:i/>
                <w:sz w:val="22"/>
                <w:szCs w:val="22"/>
                <w:lang w:val="fr-BE"/>
              </w:rPr>
              <w:t>% de bénéficiaires déclarant être satisfaits de l’assistance reçue</w:t>
            </w:r>
            <w:r w:rsidRPr="009222D6">
              <w:rPr>
                <w:rFonts w:ascii="Calibri" w:hAnsi="Calibri" w:cs="Calibri"/>
                <w:sz w:val="22"/>
                <w:szCs w:val="22"/>
                <w:lang w:val="fr-BE"/>
              </w:rPr>
              <w:t>.</w:t>
            </w:r>
          </w:p>
          <w:p w14:paraId="435B40D7" w14:textId="77777777" w:rsidR="00DC4487" w:rsidRPr="00A54890" w:rsidRDefault="00DC4487" w:rsidP="00393FE3">
            <w:pPr>
              <w:jc w:val="both"/>
              <w:rPr>
                <w:rFonts w:ascii="Calibri" w:hAnsi="Calibri" w:cs="Calibri"/>
                <w:lang w:val="fr-BE"/>
              </w:rPr>
            </w:pPr>
          </w:p>
          <w:p w14:paraId="6E5F393B" w14:textId="26DDE633" w:rsidR="00DC4487" w:rsidRPr="00A54890" w:rsidRDefault="00DC4487" w:rsidP="002C357A">
            <w:pPr>
              <w:jc w:val="both"/>
              <w:rPr>
                <w:rFonts w:ascii="Calibri" w:hAnsi="Calibri" w:cs="Calibri"/>
                <w:lang w:val="fr-BE"/>
              </w:rPr>
            </w:pPr>
          </w:p>
        </w:tc>
      </w:tr>
      <w:tr w:rsidR="00DC4487" w:rsidRPr="001C77C6" w14:paraId="74656B79" w14:textId="77777777" w:rsidTr="28576A4F">
        <w:trPr>
          <w:cantSplit/>
          <w:trHeight w:val="300"/>
        </w:trPr>
        <w:tc>
          <w:tcPr>
            <w:tcW w:w="1560" w:type="dxa"/>
          </w:tcPr>
          <w:p w14:paraId="116B23C1" w14:textId="07CDBCC7" w:rsidR="00DC4487" w:rsidRPr="00136FCB" w:rsidRDefault="00136FCB" w:rsidP="002C357A">
            <w:pPr>
              <w:rPr>
                <w:rFonts w:ascii="Calibri" w:hAnsi="Calibri" w:cs="Calibri"/>
                <w:highlight w:val="cyan"/>
                <w:lang w:val="fr-BE"/>
              </w:rPr>
            </w:pPr>
            <w:r w:rsidRPr="00FD0722">
              <w:rPr>
                <w:rFonts w:ascii="Calibri" w:hAnsi="Calibri" w:cs="Calibri"/>
                <w:b/>
                <w:bCs/>
                <w:color w:val="0070C0"/>
                <w:lang w:val="fr-BE"/>
              </w:rPr>
              <w:lastRenderedPageBreak/>
              <w:t xml:space="preserve">Assistance d’urgence aux </w:t>
            </w:r>
            <w:r w:rsidR="0093509F">
              <w:rPr>
                <w:rFonts w:ascii="Calibri" w:hAnsi="Calibri" w:cs="Calibri"/>
                <w:b/>
                <w:bCs/>
                <w:color w:val="0070C0"/>
                <w:lang w:val="fr-BE"/>
              </w:rPr>
              <w:t>moyens d’existence</w:t>
            </w:r>
          </w:p>
        </w:tc>
        <w:tc>
          <w:tcPr>
            <w:tcW w:w="2835" w:type="dxa"/>
          </w:tcPr>
          <w:p w14:paraId="56475371" w14:textId="74CEC801" w:rsidR="00DC4487" w:rsidRPr="00DA656F" w:rsidRDefault="5D61941C" w:rsidP="002C357A">
            <w:pPr>
              <w:rPr>
                <w:rFonts w:ascii="Calibri" w:hAnsi="Calibri" w:cs="Calibri"/>
                <w:lang w:val="fr-BE"/>
              </w:rPr>
            </w:pPr>
            <w:r w:rsidRPr="382457CD">
              <w:rPr>
                <w:rFonts w:ascii="Calibri" w:hAnsi="Calibri" w:cs="Calibri"/>
              </w:rPr>
              <w:t xml:space="preserve">Profit </w:t>
            </w:r>
            <w:r w:rsidR="6013BB3E" w:rsidRPr="382457CD">
              <w:rPr>
                <w:rFonts w:ascii="Calibri" w:hAnsi="Calibri" w:cs="Calibri"/>
              </w:rPr>
              <w:t xml:space="preserve">net </w:t>
            </w:r>
            <w:r w:rsidRPr="382457CD">
              <w:rPr>
                <w:rFonts w:ascii="Calibri" w:hAnsi="Calibri" w:cs="Calibri"/>
              </w:rPr>
              <w:t>mensuel moyen obtenu par les bénéficiaires individuels d’une nouvelle activité ou d’une activité restaurée</w:t>
            </w:r>
          </w:p>
        </w:tc>
        <w:tc>
          <w:tcPr>
            <w:tcW w:w="6946" w:type="dxa"/>
          </w:tcPr>
          <w:p w14:paraId="40D8224D" w14:textId="7ACFDFDA" w:rsidR="00DC4487" w:rsidRPr="00835A24" w:rsidRDefault="77B5DB00" w:rsidP="002C357A">
            <w:pPr>
              <w:rPr>
                <w:rFonts w:ascii="Calibri" w:hAnsi="Calibri" w:cs="Calibri"/>
              </w:rPr>
            </w:pPr>
            <w:proofErr w:type="gramStart"/>
            <w:r w:rsidRPr="28576A4F">
              <w:rPr>
                <w:rFonts w:ascii="Calibri" w:hAnsi="Calibri" w:cs="Calibri"/>
                <w:u w:val="single"/>
                <w:lang w:val="fr-BE"/>
              </w:rPr>
              <w:t>De</w:t>
            </w:r>
            <w:r w:rsidR="2F549659" w:rsidRPr="28576A4F">
              <w:rPr>
                <w:rFonts w:ascii="Calibri" w:hAnsi="Calibri" w:cs="Calibri"/>
                <w:u w:val="single"/>
                <w:lang w:val="fr-BE"/>
              </w:rPr>
              <w:t>scription</w:t>
            </w:r>
            <w:r w:rsidR="36E6F411" w:rsidRPr="28576A4F">
              <w:rPr>
                <w:rFonts w:ascii="Calibri" w:hAnsi="Calibri" w:cs="Calibri"/>
                <w:u w:val="single"/>
                <w:lang w:val="fr-BE"/>
              </w:rPr>
              <w:t>:</w:t>
            </w:r>
            <w:proofErr w:type="gramEnd"/>
            <w:r w:rsidR="36E6F411" w:rsidRPr="28576A4F">
              <w:rPr>
                <w:rFonts w:ascii="Calibri" w:hAnsi="Calibri" w:cs="Calibri"/>
                <w:lang w:val="fr-BE"/>
              </w:rPr>
              <w:t xml:space="preserve"> </w:t>
            </w:r>
            <w:r w:rsidR="23BBB691" w:rsidRPr="28576A4F">
              <w:rPr>
                <w:rFonts w:ascii="Calibri" w:hAnsi="Calibri" w:cs="Calibri"/>
              </w:rPr>
              <w:t>c</w:t>
            </w:r>
            <w:r w:rsidR="5C9A0D59" w:rsidRPr="28576A4F">
              <w:rPr>
                <w:rFonts w:ascii="Calibri" w:hAnsi="Calibri" w:cs="Calibri"/>
              </w:rPr>
              <w:t>et indicateur est pertinent pour les AGR (activités génératrices de revenus) et les activités hors exploitation agricole. Il permet de suivre l’évolution des bénéfices des ménages ayant reçu un</w:t>
            </w:r>
            <w:r w:rsidR="22A66ECA" w:rsidRPr="28576A4F">
              <w:rPr>
                <w:rFonts w:ascii="Calibri" w:hAnsi="Calibri" w:cs="Calibri"/>
              </w:rPr>
              <w:t>e</w:t>
            </w:r>
            <w:r w:rsidR="5C9A0D59" w:rsidRPr="28576A4F">
              <w:rPr>
                <w:rFonts w:ascii="Calibri" w:hAnsi="Calibri" w:cs="Calibri"/>
              </w:rPr>
              <w:t xml:space="preserve"> </w:t>
            </w:r>
            <w:r w:rsidR="2E7DFC69" w:rsidRPr="28576A4F">
              <w:rPr>
                <w:rFonts w:ascii="Calibri" w:hAnsi="Calibri" w:cs="Calibri"/>
              </w:rPr>
              <w:t>assistance</w:t>
            </w:r>
            <w:r w:rsidR="5C9A0D59" w:rsidRPr="28576A4F">
              <w:rPr>
                <w:rFonts w:ascii="Calibri" w:hAnsi="Calibri" w:cs="Calibri"/>
              </w:rPr>
              <w:t>.</w:t>
            </w:r>
          </w:p>
          <w:p w14:paraId="4BDA317B" w14:textId="77777777" w:rsidR="00E0565D" w:rsidRPr="00835A24" w:rsidRDefault="00E0565D" w:rsidP="002C357A">
            <w:pPr>
              <w:rPr>
                <w:rFonts w:ascii="Calibri" w:hAnsi="Calibri" w:cs="Calibri"/>
              </w:rPr>
            </w:pPr>
          </w:p>
          <w:p w14:paraId="502C8A83" w14:textId="3BAEBE1E" w:rsidR="00E0565D" w:rsidRPr="00835A24" w:rsidRDefault="00E0565D" w:rsidP="002C357A">
            <w:pPr>
              <w:rPr>
                <w:rFonts w:ascii="Calibri" w:hAnsi="Calibri" w:cs="Calibri"/>
                <w:u w:val="single"/>
                <w:lang w:val="fr-BE"/>
              </w:rPr>
            </w:pPr>
            <w:r w:rsidRPr="00835A24">
              <w:rPr>
                <w:rFonts w:ascii="Calibri" w:hAnsi="Calibri" w:cs="Calibri"/>
                <w:u w:val="single"/>
              </w:rPr>
              <w:t xml:space="preserve">Orientations </w:t>
            </w:r>
            <w:proofErr w:type="gramStart"/>
            <w:r w:rsidRPr="00835A24">
              <w:rPr>
                <w:rFonts w:ascii="Calibri" w:hAnsi="Calibri" w:cs="Calibri"/>
                <w:u w:val="single"/>
              </w:rPr>
              <w:t>ECHO:</w:t>
            </w:r>
            <w:proofErr w:type="gramEnd"/>
          </w:p>
          <w:p w14:paraId="11F5E98A" w14:textId="77777777" w:rsidR="007355F2" w:rsidRPr="00835A24" w:rsidRDefault="007355F2" w:rsidP="002C357A">
            <w:pPr>
              <w:rPr>
                <w:rFonts w:ascii="Calibri" w:hAnsi="Calibri" w:cs="Calibri"/>
                <w:lang w:val="fr-BE"/>
              </w:rPr>
            </w:pPr>
          </w:p>
          <w:p w14:paraId="7F1A0601" w14:textId="77777777" w:rsidR="00E0565D" w:rsidRPr="00E0565D" w:rsidRDefault="00E0565D" w:rsidP="00E0565D">
            <w:pPr>
              <w:numPr>
                <w:ilvl w:val="0"/>
                <w:numId w:val="44"/>
              </w:numPr>
              <w:rPr>
                <w:rFonts w:ascii="Calibri" w:hAnsi="Calibri" w:cs="Calibri"/>
                <w:lang w:val="fr-BE"/>
              </w:rPr>
            </w:pPr>
            <w:r w:rsidRPr="00E0565D">
              <w:rPr>
                <w:rFonts w:ascii="Calibri" w:hAnsi="Calibri" w:cs="Calibri"/>
                <w:lang w:val="fr-BE"/>
              </w:rPr>
              <w:t>Les données doivent être collectées mensuellement, ou au minimum à la fin de l’intervention.</w:t>
            </w:r>
          </w:p>
          <w:p w14:paraId="2465510C" w14:textId="13CBABEE" w:rsidR="00E0565D" w:rsidRPr="00E0565D" w:rsidRDefault="786E3D2B" w:rsidP="00E0565D">
            <w:pPr>
              <w:numPr>
                <w:ilvl w:val="0"/>
                <w:numId w:val="44"/>
              </w:numPr>
              <w:rPr>
                <w:rFonts w:ascii="Calibri" w:hAnsi="Calibri" w:cs="Calibri"/>
                <w:lang w:val="fr-BE"/>
              </w:rPr>
            </w:pPr>
            <w:r w:rsidRPr="28576A4F">
              <w:rPr>
                <w:rFonts w:ascii="Calibri" w:hAnsi="Calibri" w:cs="Calibri"/>
                <w:lang w:val="fr-BE"/>
              </w:rPr>
              <w:t xml:space="preserve">Dans le champ </w:t>
            </w:r>
            <w:r w:rsidR="45DB207D" w:rsidRPr="28576A4F">
              <w:rPr>
                <w:lang w:val="fr-BE"/>
              </w:rPr>
              <w:t xml:space="preserve">“niveau de </w:t>
            </w:r>
            <w:r w:rsidR="5E6CF59C" w:rsidRPr="28576A4F">
              <w:rPr>
                <w:lang w:val="fr-BE"/>
              </w:rPr>
              <w:t>référence</w:t>
            </w:r>
            <w:r w:rsidR="45DB207D" w:rsidRPr="28576A4F">
              <w:rPr>
                <w:lang w:val="fr-BE"/>
              </w:rPr>
              <w:t>” (“</w:t>
            </w:r>
            <w:r w:rsidRPr="28576A4F">
              <w:rPr>
                <w:lang w:val="fr-BE"/>
              </w:rPr>
              <w:t>baseline</w:t>
            </w:r>
            <w:r w:rsidR="45DB207D" w:rsidRPr="28576A4F">
              <w:rPr>
                <w:lang w:val="fr-BE"/>
              </w:rPr>
              <w:t>”)</w:t>
            </w:r>
            <w:r w:rsidRPr="28576A4F">
              <w:rPr>
                <w:rFonts w:ascii="Calibri" w:hAnsi="Calibri" w:cs="Calibri"/>
                <w:lang w:val="fr-BE"/>
              </w:rPr>
              <w:t>, indiquer le bénéfice mensuel estimé (en EUR) de l’activité avant l</w:t>
            </w:r>
            <w:r w:rsidR="62EE8B21" w:rsidRPr="28576A4F">
              <w:rPr>
                <w:rFonts w:ascii="Calibri" w:hAnsi="Calibri" w:cs="Calibri"/>
                <w:lang w:val="fr-BE"/>
              </w:rPr>
              <w:t>’assistance</w:t>
            </w:r>
            <w:r w:rsidRPr="28576A4F">
              <w:rPr>
                <w:rFonts w:ascii="Calibri" w:hAnsi="Calibri" w:cs="Calibri"/>
                <w:lang w:val="fr-BE"/>
              </w:rPr>
              <w:t>. Cette valeur peut être « zéro » si l’activité doit être relancée depuis le début.</w:t>
            </w:r>
          </w:p>
          <w:p w14:paraId="5DE2F66D" w14:textId="77777777" w:rsidR="00E0565D" w:rsidRPr="00E0565D" w:rsidRDefault="00E0565D" w:rsidP="00E0565D">
            <w:pPr>
              <w:numPr>
                <w:ilvl w:val="0"/>
                <w:numId w:val="44"/>
              </w:numPr>
              <w:rPr>
                <w:rFonts w:ascii="Calibri" w:hAnsi="Calibri" w:cs="Calibri"/>
                <w:lang w:val="fr-BE"/>
              </w:rPr>
            </w:pPr>
            <w:r w:rsidRPr="00E0565D">
              <w:rPr>
                <w:rFonts w:ascii="Calibri" w:hAnsi="Calibri" w:cs="Calibri"/>
                <w:lang w:val="fr-BE"/>
              </w:rPr>
              <w:t>Dans le champ « cible », indiquer le bénéfice attendu de l’activité après le soutien.</w:t>
            </w:r>
          </w:p>
          <w:p w14:paraId="67148EDC" w14:textId="078F7526" w:rsidR="00E0565D" w:rsidRPr="00E0565D" w:rsidRDefault="786E3D2B" w:rsidP="00E0565D">
            <w:pPr>
              <w:numPr>
                <w:ilvl w:val="0"/>
                <w:numId w:val="44"/>
              </w:numPr>
              <w:rPr>
                <w:rFonts w:ascii="Calibri" w:hAnsi="Calibri" w:cs="Calibri"/>
                <w:lang w:val="fr-BE"/>
              </w:rPr>
            </w:pPr>
            <w:r w:rsidRPr="28576A4F">
              <w:rPr>
                <w:rFonts w:ascii="Calibri" w:hAnsi="Calibri" w:cs="Calibri"/>
                <w:lang w:val="fr-BE"/>
              </w:rPr>
              <w:t xml:space="preserve">Dans le champ « </w:t>
            </w:r>
            <w:proofErr w:type="gramStart"/>
            <w:r w:rsidR="451ADB83" w:rsidRPr="28576A4F">
              <w:rPr>
                <w:rFonts w:ascii="Calibri" w:hAnsi="Calibri" w:cs="Calibri"/>
                <w:lang w:val="fr-BE"/>
              </w:rPr>
              <w:t>atteint</w:t>
            </w:r>
            <w:r w:rsidRPr="28576A4F">
              <w:rPr>
                <w:rFonts w:ascii="Calibri" w:hAnsi="Calibri" w:cs="Calibri"/>
                <w:lang w:val="fr-BE"/>
              </w:rPr>
              <w:t>»</w:t>
            </w:r>
            <w:proofErr w:type="gramEnd"/>
            <w:r w:rsidRPr="28576A4F">
              <w:rPr>
                <w:rFonts w:ascii="Calibri" w:hAnsi="Calibri" w:cs="Calibri"/>
                <w:lang w:val="fr-BE"/>
              </w:rPr>
              <w:t xml:space="preserve">, indiquer le bénéfice de l’activité après </w:t>
            </w:r>
            <w:r w:rsidR="1B396888" w:rsidRPr="28576A4F">
              <w:rPr>
                <w:rFonts w:ascii="Calibri" w:hAnsi="Calibri" w:cs="Calibri"/>
                <w:lang w:val="fr-BE"/>
              </w:rPr>
              <w:t>assistance</w:t>
            </w:r>
            <w:r w:rsidRPr="28576A4F">
              <w:rPr>
                <w:rFonts w:ascii="Calibri" w:hAnsi="Calibri" w:cs="Calibri"/>
                <w:lang w:val="fr-BE"/>
              </w:rPr>
              <w:t>, calculé comme la moyenne des données collectées au fil du temps.</w:t>
            </w:r>
          </w:p>
          <w:p w14:paraId="22BD58D2" w14:textId="77777777" w:rsidR="00E0565D" w:rsidRPr="00835A24" w:rsidRDefault="00E0565D" w:rsidP="00E0565D">
            <w:pPr>
              <w:rPr>
                <w:rFonts w:ascii="Calibri" w:hAnsi="Calibri" w:cs="Calibri"/>
                <w:b/>
                <w:bCs/>
                <w:lang w:val="fr-BE"/>
              </w:rPr>
            </w:pPr>
          </w:p>
          <w:p w14:paraId="1AB970E8" w14:textId="620F9159" w:rsidR="00E0565D" w:rsidRPr="00E0565D" w:rsidRDefault="00E0565D" w:rsidP="00E0565D">
            <w:pPr>
              <w:rPr>
                <w:rFonts w:ascii="Calibri" w:hAnsi="Calibri" w:cs="Calibri"/>
                <w:lang w:val="fr-BE"/>
              </w:rPr>
            </w:pPr>
            <w:r w:rsidRPr="00835A24">
              <w:rPr>
                <w:rFonts w:ascii="Calibri" w:hAnsi="Calibri" w:cs="Calibri"/>
                <w:lang w:val="fr-BE"/>
              </w:rPr>
              <w:t>Sec</w:t>
            </w:r>
            <w:r w:rsidR="007A2D6D" w:rsidRPr="00835A24">
              <w:rPr>
                <w:rFonts w:ascii="Calibri" w:hAnsi="Calibri" w:cs="Calibri"/>
                <w:lang w:val="fr-BE"/>
              </w:rPr>
              <w:t>tion « </w:t>
            </w:r>
            <w:r w:rsidRPr="00E0565D">
              <w:rPr>
                <w:rFonts w:ascii="Calibri" w:hAnsi="Calibri" w:cs="Calibri"/>
                <w:lang w:val="fr-BE"/>
              </w:rPr>
              <w:t>COMMENTAIRE</w:t>
            </w:r>
            <w:r w:rsidR="007A2D6D" w:rsidRPr="00835A24">
              <w:rPr>
                <w:rFonts w:ascii="Calibri" w:hAnsi="Calibri" w:cs="Calibri"/>
                <w:lang w:val="fr-BE"/>
              </w:rPr>
              <w:t>S »</w:t>
            </w:r>
            <w:r w:rsidRPr="00E0565D">
              <w:rPr>
                <w:rFonts w:ascii="Calibri" w:hAnsi="Calibri" w:cs="Calibri"/>
                <w:lang w:val="fr-BE"/>
              </w:rPr>
              <w:t xml:space="preserve"> :</w:t>
            </w:r>
            <w:r w:rsidR="007A2D6D" w:rsidRPr="00835A24">
              <w:rPr>
                <w:rFonts w:ascii="Calibri" w:hAnsi="Calibri" w:cs="Calibri"/>
                <w:lang w:val="fr-BE"/>
              </w:rPr>
              <w:t xml:space="preserve"> </w:t>
            </w:r>
            <w:r w:rsidRPr="00E0565D">
              <w:rPr>
                <w:rFonts w:ascii="Calibri" w:hAnsi="Calibri" w:cs="Calibri"/>
                <w:lang w:val="fr-BE"/>
              </w:rPr>
              <w:t>Préciser les données désagrégées par sexe, âge, statut de handicap et type d’activité. Inclure des informations sur le pourcentage du bénéfice de l’activité par rapport au revenu total du ménage.</w:t>
            </w:r>
          </w:p>
          <w:p w14:paraId="0958F5F6" w14:textId="7FE3E22C" w:rsidR="00DC4487" w:rsidRPr="00835A24" w:rsidRDefault="00DC4487" w:rsidP="002C357A">
            <w:pPr>
              <w:rPr>
                <w:rFonts w:ascii="Calibri" w:hAnsi="Calibri" w:cs="Calibri"/>
                <w:lang w:val="fr-BE"/>
              </w:rPr>
            </w:pPr>
          </w:p>
        </w:tc>
        <w:tc>
          <w:tcPr>
            <w:tcW w:w="4111" w:type="dxa"/>
          </w:tcPr>
          <w:p w14:paraId="38DC8946" w14:textId="258DE250" w:rsidR="00835A24" w:rsidRPr="00835A24" w:rsidRDefault="23BBB691" w:rsidP="00835A24">
            <w:pPr>
              <w:jc w:val="both"/>
              <w:rPr>
                <w:rFonts w:ascii="Calibri" w:hAnsi="Calibri" w:cs="Calibri"/>
                <w:lang w:val="fr-BE"/>
              </w:rPr>
            </w:pPr>
            <w:r w:rsidRPr="28576A4F">
              <w:rPr>
                <w:rFonts w:ascii="Calibri" w:hAnsi="Calibri" w:cs="Calibri"/>
                <w:u w:val="single"/>
                <w:lang w:val="fr-BE"/>
              </w:rPr>
              <w:t>Méthode de collecte des données :</w:t>
            </w:r>
            <w:r w:rsidRPr="28576A4F">
              <w:rPr>
                <w:rFonts w:ascii="Calibri" w:hAnsi="Calibri" w:cs="Calibri"/>
                <w:lang w:val="fr-BE"/>
              </w:rPr>
              <w:t xml:space="preserve"> registres individuels des activités et évaluations </w:t>
            </w:r>
            <w:r w:rsidR="6C40CDC4" w:rsidRPr="28576A4F">
              <w:rPr>
                <w:rFonts w:ascii="Calibri" w:hAnsi="Calibri" w:cs="Calibri"/>
                <w:lang w:val="fr-BE"/>
              </w:rPr>
              <w:t>des avoirs</w:t>
            </w:r>
            <w:r w:rsidRPr="28576A4F">
              <w:rPr>
                <w:rFonts w:ascii="Calibri" w:hAnsi="Calibri" w:cs="Calibri"/>
                <w:lang w:val="fr-BE"/>
              </w:rPr>
              <w:t>.</w:t>
            </w:r>
          </w:p>
          <w:p w14:paraId="7F8B1A3E" w14:textId="77777777" w:rsidR="00835A24" w:rsidRPr="00835A24" w:rsidRDefault="00835A24" w:rsidP="00835A24">
            <w:pPr>
              <w:jc w:val="both"/>
              <w:rPr>
                <w:rFonts w:ascii="Calibri" w:hAnsi="Calibri" w:cs="Calibri"/>
                <w:lang w:val="fr-BE"/>
              </w:rPr>
            </w:pPr>
            <w:r w:rsidRPr="00835A24">
              <w:rPr>
                <w:rFonts w:ascii="Calibri" w:hAnsi="Calibri" w:cs="Calibri"/>
                <w:lang w:val="fr-BE"/>
              </w:rPr>
              <w:t>Un suivi de la performance financière des AGR doit être assuré dès le lancement de l’activité, en comparant la progression de la capacité des ménages à générer un revenu pour couvrir leurs besoins de base.</w:t>
            </w:r>
          </w:p>
          <w:p w14:paraId="167AB83C" w14:textId="77777777" w:rsidR="00835A24" w:rsidRDefault="00835A24" w:rsidP="00835A24">
            <w:pPr>
              <w:jc w:val="both"/>
              <w:rPr>
                <w:rFonts w:ascii="Calibri" w:hAnsi="Calibri" w:cs="Calibri"/>
                <w:lang w:val="fr-BE"/>
              </w:rPr>
            </w:pPr>
            <w:r w:rsidRPr="00835A24">
              <w:rPr>
                <w:rFonts w:ascii="Calibri" w:hAnsi="Calibri" w:cs="Calibri"/>
                <w:lang w:val="fr-BE"/>
              </w:rPr>
              <w:t>Les données doivent être collectées de manière régulière depuis le démarrage de l’activité jusqu’à la fin de l’action.</w:t>
            </w:r>
          </w:p>
          <w:p w14:paraId="719F7810" w14:textId="77777777" w:rsidR="00835A24" w:rsidRPr="00835A24" w:rsidRDefault="00835A24" w:rsidP="00835A24">
            <w:pPr>
              <w:jc w:val="both"/>
              <w:rPr>
                <w:rFonts w:ascii="Calibri" w:hAnsi="Calibri" w:cs="Calibri"/>
                <w:lang w:val="fr-BE"/>
              </w:rPr>
            </w:pPr>
          </w:p>
          <w:p w14:paraId="7CFA8513" w14:textId="278CB11D" w:rsidR="00835A24" w:rsidRPr="00835A24" w:rsidRDefault="00835A24" w:rsidP="00835A24">
            <w:pPr>
              <w:jc w:val="both"/>
              <w:rPr>
                <w:rFonts w:ascii="Calibri" w:hAnsi="Calibri" w:cs="Calibri"/>
                <w:lang w:val="en-IE"/>
              </w:rPr>
            </w:pPr>
            <w:r w:rsidRPr="00835A24">
              <w:rPr>
                <w:rFonts w:ascii="Calibri" w:hAnsi="Calibri" w:cs="Calibri"/>
                <w:u w:val="single"/>
                <w:lang w:val="en-IE"/>
              </w:rPr>
              <w:t>Références</w:t>
            </w:r>
            <w:r w:rsidRPr="00835A24">
              <w:rPr>
                <w:rFonts w:ascii="Calibri" w:hAnsi="Calibri" w:cs="Calibri"/>
                <w:lang w:val="en-IE"/>
              </w:rPr>
              <w:br/>
              <w:t xml:space="preserve">Indicateurs </w:t>
            </w:r>
            <w:proofErr w:type="gramStart"/>
            <w:r w:rsidRPr="00835A24">
              <w:rPr>
                <w:rFonts w:ascii="Calibri" w:hAnsi="Calibri" w:cs="Calibri"/>
                <w:lang w:val="en-IE"/>
              </w:rPr>
              <w:t>similaires :</w:t>
            </w:r>
            <w:proofErr w:type="gramEnd"/>
          </w:p>
          <w:p w14:paraId="31D01B58" w14:textId="77777777" w:rsidR="00835A24" w:rsidRPr="00835A24" w:rsidRDefault="00835A24" w:rsidP="00835A24">
            <w:pPr>
              <w:numPr>
                <w:ilvl w:val="0"/>
                <w:numId w:val="45"/>
              </w:numPr>
              <w:tabs>
                <w:tab w:val="num" w:pos="720"/>
              </w:tabs>
              <w:jc w:val="both"/>
              <w:rPr>
                <w:rFonts w:ascii="Calibri" w:hAnsi="Calibri" w:cs="Calibri"/>
                <w:lang w:val="fr-BE"/>
              </w:rPr>
            </w:pPr>
            <w:r w:rsidRPr="00835A24">
              <w:rPr>
                <w:rFonts w:ascii="Calibri" w:hAnsi="Calibri" w:cs="Calibri"/>
                <w:lang w:val="fr-BE"/>
              </w:rPr>
              <w:t>CICR : « Revenu/profit moyen obtenu par les ménages cibles grâce à une nouvelle activité ou une activité restaurée »</w:t>
            </w:r>
          </w:p>
          <w:p w14:paraId="17B5D91C" w14:textId="4F2FD0AF" w:rsidR="00835A24" w:rsidRPr="00835A24" w:rsidRDefault="00835A24" w:rsidP="00835A24">
            <w:pPr>
              <w:numPr>
                <w:ilvl w:val="0"/>
                <w:numId w:val="45"/>
              </w:numPr>
              <w:tabs>
                <w:tab w:val="num" w:pos="720"/>
              </w:tabs>
              <w:jc w:val="both"/>
              <w:rPr>
                <w:rFonts w:ascii="Calibri" w:hAnsi="Calibri" w:cs="Calibri"/>
                <w:lang w:val="fr-BE"/>
              </w:rPr>
            </w:pPr>
            <w:r w:rsidRPr="00835A24">
              <w:rPr>
                <w:rFonts w:ascii="Calibri" w:hAnsi="Calibri" w:cs="Calibri"/>
                <w:lang w:val="fr-BE"/>
              </w:rPr>
              <w:t xml:space="preserve">BHA : « </w:t>
            </w:r>
            <w:r w:rsidR="008676A3">
              <w:rPr>
                <w:rFonts w:ascii="Calibri" w:hAnsi="Calibri" w:cs="Calibri"/>
                <w:lang w:val="fr-BE"/>
              </w:rPr>
              <w:t xml:space="preserve">% </w:t>
            </w:r>
            <w:r w:rsidRPr="00835A24">
              <w:rPr>
                <w:rFonts w:ascii="Calibri" w:hAnsi="Calibri" w:cs="Calibri"/>
                <w:lang w:val="fr-BE"/>
              </w:rPr>
              <w:t>de bénéficiaires déclarant un revenu net tiré de leur moyen de subsistance »</w:t>
            </w:r>
          </w:p>
          <w:p w14:paraId="34E0A507" w14:textId="6B8C898D" w:rsidR="00DC4487" w:rsidRPr="00835A24" w:rsidRDefault="00DC4487" w:rsidP="002C357A">
            <w:pPr>
              <w:rPr>
                <w:rFonts w:ascii="Calibri" w:hAnsi="Calibri" w:cs="Calibri"/>
                <w:lang w:val="fr-BE"/>
              </w:rPr>
            </w:pPr>
          </w:p>
        </w:tc>
      </w:tr>
      <w:tr w:rsidR="00DC4487" w:rsidRPr="00534FFF" w14:paraId="5D69ECD7" w14:textId="77777777" w:rsidTr="28576A4F">
        <w:trPr>
          <w:cantSplit/>
          <w:trHeight w:val="300"/>
        </w:trPr>
        <w:tc>
          <w:tcPr>
            <w:tcW w:w="1560" w:type="dxa"/>
          </w:tcPr>
          <w:p w14:paraId="0BF21F9A" w14:textId="78659732" w:rsidR="00A735DE" w:rsidRDefault="00A735DE" w:rsidP="00A735DE">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2E85C237" w14:textId="07E8E050" w:rsidR="00DC4487" w:rsidRPr="00A735DE" w:rsidRDefault="00DC4487" w:rsidP="002C357A">
            <w:pPr>
              <w:rPr>
                <w:rFonts w:ascii="Calibri" w:hAnsi="Calibri" w:cs="Calibri"/>
                <w:highlight w:val="cyan"/>
                <w:lang w:val="fr-BE"/>
              </w:rPr>
            </w:pPr>
          </w:p>
        </w:tc>
        <w:tc>
          <w:tcPr>
            <w:tcW w:w="2835" w:type="dxa"/>
          </w:tcPr>
          <w:p w14:paraId="5C7885FB" w14:textId="6C666042" w:rsidR="00DC4487" w:rsidRPr="00A42731" w:rsidRDefault="008676A3" w:rsidP="002C357A">
            <w:pPr>
              <w:rPr>
                <w:rFonts w:ascii="Calibri" w:hAnsi="Calibri" w:cs="Calibri"/>
                <w:lang w:val="fr-BE"/>
              </w:rPr>
            </w:pPr>
            <w:r>
              <w:rPr>
                <w:rFonts w:ascii="Calibri" w:hAnsi="Calibri" w:cs="Calibri"/>
              </w:rPr>
              <w:t xml:space="preserve">% </w:t>
            </w:r>
            <w:r w:rsidR="00A42731" w:rsidRPr="00A42731">
              <w:rPr>
                <w:rFonts w:ascii="Calibri" w:hAnsi="Calibri" w:cs="Calibri"/>
              </w:rPr>
              <w:t>des entreprises soutenues qui sont encore en activité à la fin de l’action</w:t>
            </w:r>
            <w:r w:rsidR="00A42731">
              <w:rPr>
                <w:rFonts w:ascii="Calibri" w:hAnsi="Calibri" w:cs="Calibri"/>
              </w:rPr>
              <w:t>.</w:t>
            </w:r>
          </w:p>
        </w:tc>
        <w:tc>
          <w:tcPr>
            <w:tcW w:w="6946" w:type="dxa"/>
          </w:tcPr>
          <w:p w14:paraId="1EFE5944" w14:textId="77777777" w:rsidR="00C62328" w:rsidRPr="00C62328" w:rsidRDefault="00C62328" w:rsidP="00C62328">
            <w:pPr>
              <w:rPr>
                <w:rFonts w:ascii="Calibri" w:eastAsia="Arial" w:hAnsi="Calibri" w:cs="Calibri"/>
                <w:lang w:val="fr-BE"/>
              </w:rPr>
            </w:pPr>
            <w:r w:rsidRPr="00C62328">
              <w:rPr>
                <w:rFonts w:ascii="Calibri" w:eastAsia="Arial" w:hAnsi="Calibri" w:cs="Calibri"/>
                <w:u w:val="single"/>
                <w:lang w:val="fr-BE"/>
              </w:rPr>
              <w:t>Description</w:t>
            </w:r>
            <w:r w:rsidRPr="00C62328">
              <w:rPr>
                <w:rFonts w:ascii="Calibri" w:eastAsia="Arial" w:hAnsi="Calibri" w:cs="Calibri"/>
                <w:lang w:val="fr-BE"/>
              </w:rPr>
              <w:t xml:space="preserve"> : Cet indicateur mesure la viabilité des entreprises soutenues.</w:t>
            </w:r>
          </w:p>
          <w:p w14:paraId="4762021C" w14:textId="77777777" w:rsidR="00C62328" w:rsidRPr="00C62328" w:rsidRDefault="00C62328" w:rsidP="00C62328">
            <w:pPr>
              <w:rPr>
                <w:rFonts w:ascii="Calibri" w:eastAsia="Arial" w:hAnsi="Calibri" w:cs="Calibri"/>
                <w:lang w:val="fr-BE"/>
              </w:rPr>
            </w:pPr>
          </w:p>
          <w:p w14:paraId="1EB354AE" w14:textId="77777777" w:rsidR="00C62328" w:rsidRPr="00C62328" w:rsidRDefault="00C62328" w:rsidP="00C62328">
            <w:pPr>
              <w:rPr>
                <w:rFonts w:ascii="Calibri" w:eastAsia="Arial" w:hAnsi="Calibri" w:cs="Calibri"/>
                <w:u w:val="single"/>
                <w:lang w:val="fr-BE"/>
              </w:rPr>
            </w:pPr>
            <w:r w:rsidRPr="00C62328">
              <w:rPr>
                <w:rFonts w:ascii="Calibri" w:eastAsia="Arial" w:hAnsi="Calibri" w:cs="Calibri"/>
                <w:u w:val="single"/>
                <w:lang w:val="fr-BE"/>
              </w:rPr>
              <w:t>Directives d’ECHO</w:t>
            </w:r>
          </w:p>
          <w:p w14:paraId="5FB03906" w14:textId="77777777" w:rsidR="00C62328" w:rsidRPr="00C62328" w:rsidRDefault="00C62328" w:rsidP="00C62328">
            <w:pPr>
              <w:rPr>
                <w:rFonts w:ascii="Calibri" w:eastAsia="Arial" w:hAnsi="Calibri" w:cs="Calibri"/>
                <w:lang w:val="fr-BE"/>
              </w:rPr>
            </w:pPr>
          </w:p>
          <w:p w14:paraId="60C45BEB" w14:textId="3A4577BF" w:rsidR="00C62328" w:rsidRPr="00C62328" w:rsidRDefault="00C62328" w:rsidP="00C62328">
            <w:pPr>
              <w:rPr>
                <w:rFonts w:ascii="Calibri" w:eastAsia="Arial" w:hAnsi="Calibri" w:cs="Calibri"/>
                <w:lang w:val="fr-BE"/>
              </w:rPr>
            </w:pPr>
            <w:r w:rsidRPr="00C62328">
              <w:rPr>
                <w:rFonts w:ascii="Calibri" w:eastAsia="Arial" w:hAnsi="Calibri" w:cs="Calibri"/>
                <w:lang w:val="fr-BE"/>
              </w:rPr>
              <w:t>L’indicateur est exprimé en pourcentage de ménages soutenus qui continuent d’exploiter leur entreprise à la fin de l’</w:t>
            </w:r>
            <w:r w:rsidR="008725EE">
              <w:rPr>
                <w:rFonts w:ascii="Calibri" w:eastAsia="Arial" w:hAnsi="Calibri" w:cs="Calibri"/>
                <w:lang w:val="fr-BE"/>
              </w:rPr>
              <w:t>a</w:t>
            </w:r>
            <w:r w:rsidRPr="00C62328">
              <w:rPr>
                <w:rFonts w:ascii="Calibri" w:eastAsia="Arial" w:hAnsi="Calibri" w:cs="Calibri"/>
                <w:lang w:val="fr-BE"/>
              </w:rPr>
              <w:t>ction.</w:t>
            </w:r>
          </w:p>
          <w:p w14:paraId="3F81CA02" w14:textId="77777777" w:rsidR="00C62328" w:rsidRPr="00C62328" w:rsidRDefault="00C62328" w:rsidP="00C62328">
            <w:pPr>
              <w:rPr>
                <w:rFonts w:ascii="Calibri" w:eastAsia="Arial" w:hAnsi="Calibri" w:cs="Calibri"/>
                <w:lang w:val="fr-BE"/>
              </w:rPr>
            </w:pPr>
          </w:p>
          <w:p w14:paraId="49B07C2A" w14:textId="77777777" w:rsidR="00C62328" w:rsidRPr="00C62328" w:rsidRDefault="00C62328" w:rsidP="00C62328">
            <w:pPr>
              <w:rPr>
                <w:rFonts w:ascii="Calibri" w:eastAsia="Arial" w:hAnsi="Calibri" w:cs="Calibri"/>
                <w:lang w:val="fr-BE"/>
              </w:rPr>
            </w:pPr>
          </w:p>
          <w:p w14:paraId="77AA43E9" w14:textId="23DC8A86" w:rsidR="00C62328" w:rsidRPr="00C62328" w:rsidRDefault="00C62328" w:rsidP="00C62328">
            <w:pPr>
              <w:rPr>
                <w:rFonts w:ascii="Calibri" w:eastAsia="Arial" w:hAnsi="Calibri" w:cs="Calibri"/>
                <w:lang w:val="fr-BE"/>
              </w:rPr>
            </w:pPr>
            <w:r w:rsidRPr="00C62328">
              <w:rPr>
                <w:rFonts w:ascii="Calibri" w:eastAsia="Arial" w:hAnsi="Calibri" w:cs="Calibri"/>
                <w:lang w:val="fr-BE"/>
              </w:rPr>
              <w:t xml:space="preserve">Dans les champs </w:t>
            </w:r>
            <w:r w:rsidR="004D24ED" w:rsidRPr="004D24ED">
              <w:rPr>
                <w:lang w:val="fr-BE"/>
              </w:rPr>
              <w:t>“cible” (“target”)</w:t>
            </w:r>
            <w:r w:rsidRPr="00C62328">
              <w:rPr>
                <w:rFonts w:ascii="Calibri" w:eastAsia="Arial" w:hAnsi="Calibri" w:cs="Calibri"/>
                <w:lang w:val="fr-BE"/>
              </w:rPr>
              <w:t xml:space="preserve"> et</w:t>
            </w:r>
            <w:r w:rsidR="006E6388" w:rsidRPr="00C62328">
              <w:rPr>
                <w:rFonts w:ascii="Calibri" w:eastAsia="Arial" w:hAnsi="Calibri" w:cs="Calibri"/>
                <w:lang w:val="fr-BE"/>
              </w:rPr>
              <w:t xml:space="preserve"> </w:t>
            </w:r>
            <w:r w:rsidR="00B90221" w:rsidRPr="00B90221">
              <w:rPr>
                <w:lang w:val="fr-BE"/>
              </w:rPr>
              <w:t>“</w:t>
            </w:r>
            <w:r w:rsidR="006E6388" w:rsidRPr="00B90221">
              <w:rPr>
                <w:lang w:val="fr-BE"/>
              </w:rPr>
              <w:t>atteint</w:t>
            </w:r>
            <w:r w:rsidR="00B90221" w:rsidRPr="00B90221">
              <w:rPr>
                <w:lang w:val="fr-BE"/>
              </w:rPr>
              <w:t>” (“achieved”)</w:t>
            </w:r>
            <w:r w:rsidRPr="00C62328">
              <w:rPr>
                <w:rFonts w:ascii="Calibri" w:eastAsia="Arial" w:hAnsi="Calibri" w:cs="Calibri"/>
                <w:lang w:val="fr-BE"/>
              </w:rPr>
              <w:t>, indiquez le pourcentage prévu et le pourcentage final d’entreprises encore opérationnelles.</w:t>
            </w:r>
          </w:p>
          <w:p w14:paraId="7310A438" w14:textId="77777777" w:rsidR="00C62328" w:rsidRPr="00C62328" w:rsidRDefault="00C62328" w:rsidP="00C62328">
            <w:pPr>
              <w:rPr>
                <w:rFonts w:ascii="Calibri" w:eastAsia="Arial" w:hAnsi="Calibri" w:cs="Calibri"/>
                <w:lang w:val="fr-BE"/>
              </w:rPr>
            </w:pPr>
          </w:p>
          <w:p w14:paraId="6078DFF8" w14:textId="31BD34ED" w:rsidR="00C62328" w:rsidRPr="00C62328" w:rsidRDefault="00C62328" w:rsidP="00C62328">
            <w:pPr>
              <w:rPr>
                <w:rFonts w:ascii="Calibri" w:eastAsia="Arial" w:hAnsi="Calibri" w:cs="Calibri"/>
                <w:lang w:val="fr-BE"/>
              </w:rPr>
            </w:pPr>
            <w:r w:rsidRPr="00C62328">
              <w:rPr>
                <w:rFonts w:ascii="Calibri" w:eastAsia="Arial" w:hAnsi="Calibri" w:cs="Calibri"/>
                <w:lang w:val="fr-BE"/>
              </w:rPr>
              <w:t>Numérateur : nombre d’</w:t>
            </w:r>
            <w:r w:rsidR="006E6F84">
              <w:rPr>
                <w:rFonts w:ascii="Calibri" w:eastAsia="Arial" w:hAnsi="Calibri" w:cs="Calibri"/>
                <w:lang w:val="fr-BE"/>
              </w:rPr>
              <w:t>activités</w:t>
            </w:r>
            <w:r w:rsidR="0036702D" w:rsidRPr="0036702D">
              <w:rPr>
                <w:rFonts w:ascii="Calibri" w:eastAsia="Arial" w:hAnsi="Calibri" w:cs="Calibri"/>
              </w:rPr>
              <w:t xml:space="preserve"> génératrices de revenus (AGR)</w:t>
            </w:r>
            <w:r w:rsidRPr="00C62328">
              <w:rPr>
                <w:rFonts w:ascii="Calibri" w:eastAsia="Arial" w:hAnsi="Calibri" w:cs="Calibri"/>
                <w:lang w:val="fr-BE"/>
              </w:rPr>
              <w:t xml:space="preserve"> ou d’entreprises hors-agriculture soutenues.</w:t>
            </w:r>
          </w:p>
          <w:p w14:paraId="18350F07" w14:textId="62F063E2" w:rsidR="00C62328" w:rsidRPr="00C62328" w:rsidRDefault="00C62328" w:rsidP="00C62328">
            <w:pPr>
              <w:rPr>
                <w:rFonts w:ascii="Calibri" w:eastAsia="Arial" w:hAnsi="Calibri" w:cs="Calibri"/>
                <w:lang w:val="fr-BE"/>
              </w:rPr>
            </w:pPr>
            <w:r w:rsidRPr="00C62328">
              <w:rPr>
                <w:rFonts w:ascii="Calibri" w:eastAsia="Arial" w:hAnsi="Calibri" w:cs="Calibri"/>
                <w:lang w:val="fr-BE"/>
              </w:rPr>
              <w:t>Dénominateur : nombre d’</w:t>
            </w:r>
            <w:r w:rsidR="006E6F84">
              <w:rPr>
                <w:rFonts w:ascii="Calibri" w:eastAsia="Arial" w:hAnsi="Calibri" w:cs="Calibri"/>
                <w:lang w:val="fr-BE"/>
              </w:rPr>
              <w:t>activités</w:t>
            </w:r>
            <w:r w:rsidR="0018031F" w:rsidRPr="0018031F">
              <w:rPr>
                <w:rFonts w:ascii="Calibri" w:eastAsia="Arial" w:hAnsi="Calibri" w:cs="Calibri"/>
              </w:rPr>
              <w:t xml:space="preserve"> génératrices de revenus (AGR)</w:t>
            </w:r>
            <w:r w:rsidRPr="00C62328">
              <w:rPr>
                <w:rFonts w:ascii="Calibri" w:eastAsia="Arial" w:hAnsi="Calibri" w:cs="Calibri"/>
                <w:lang w:val="fr-BE"/>
              </w:rPr>
              <w:t xml:space="preserve"> ou d’entreprises hors-agriculture encore opérationnelles à la fin de l’</w:t>
            </w:r>
            <w:r w:rsidR="0018031F">
              <w:rPr>
                <w:rFonts w:ascii="Calibri" w:eastAsia="Arial" w:hAnsi="Calibri" w:cs="Calibri"/>
                <w:lang w:val="fr-BE"/>
              </w:rPr>
              <w:t>a</w:t>
            </w:r>
            <w:r w:rsidR="008725EE">
              <w:rPr>
                <w:rFonts w:ascii="Calibri" w:eastAsia="Arial" w:hAnsi="Calibri" w:cs="Calibri"/>
                <w:lang w:val="fr-BE"/>
              </w:rPr>
              <w:t>ction</w:t>
            </w:r>
            <w:r w:rsidRPr="00C62328">
              <w:rPr>
                <w:rFonts w:ascii="Calibri" w:eastAsia="Arial" w:hAnsi="Calibri" w:cs="Calibri"/>
                <w:lang w:val="fr-BE"/>
              </w:rPr>
              <w:t>.</w:t>
            </w:r>
          </w:p>
          <w:p w14:paraId="468E4287" w14:textId="77777777" w:rsidR="00C62328" w:rsidRPr="00C62328" w:rsidRDefault="00C62328" w:rsidP="00C62328">
            <w:pPr>
              <w:rPr>
                <w:rFonts w:ascii="Calibri" w:eastAsia="Arial" w:hAnsi="Calibri" w:cs="Calibri"/>
                <w:lang w:val="fr-BE"/>
              </w:rPr>
            </w:pPr>
          </w:p>
          <w:p w14:paraId="5A9B1DB7" w14:textId="2E4605A5" w:rsidR="00C62328" w:rsidRPr="00C62328" w:rsidRDefault="00C62328" w:rsidP="00C62328">
            <w:pPr>
              <w:rPr>
                <w:rFonts w:ascii="Calibri" w:eastAsia="Arial" w:hAnsi="Calibri" w:cs="Calibri"/>
                <w:lang w:val="fr-BE"/>
              </w:rPr>
            </w:pPr>
            <w:r w:rsidRPr="00C62328">
              <w:rPr>
                <w:rFonts w:ascii="Calibri" w:eastAsia="Arial" w:hAnsi="Calibri" w:cs="Calibri"/>
                <w:lang w:val="fr-BE"/>
              </w:rPr>
              <w:t xml:space="preserve">Dans la section « COMMENTAIRE », indiquez dans quelle mesure </w:t>
            </w:r>
            <w:r w:rsidR="001F5B95">
              <w:rPr>
                <w:rFonts w:ascii="Calibri" w:eastAsia="Arial" w:hAnsi="Calibri" w:cs="Calibri"/>
                <w:lang w:val="fr-BE"/>
              </w:rPr>
              <w:t>l</w:t>
            </w:r>
            <w:r w:rsidRPr="00C62328">
              <w:rPr>
                <w:rFonts w:ascii="Calibri" w:eastAsia="Arial" w:hAnsi="Calibri" w:cs="Calibri"/>
                <w:lang w:val="fr-BE"/>
              </w:rPr>
              <w:t>’entreprise contribue au revenu total du ménage à la fin de l’</w:t>
            </w:r>
            <w:r w:rsidR="0018031F">
              <w:rPr>
                <w:rFonts w:ascii="Calibri" w:eastAsia="Arial" w:hAnsi="Calibri" w:cs="Calibri"/>
                <w:lang w:val="fr-BE"/>
              </w:rPr>
              <w:t>a</w:t>
            </w:r>
            <w:r w:rsidR="008725EE">
              <w:rPr>
                <w:rFonts w:ascii="Calibri" w:eastAsia="Arial" w:hAnsi="Calibri" w:cs="Calibri"/>
                <w:lang w:val="fr-BE"/>
              </w:rPr>
              <w:t>ction</w:t>
            </w:r>
            <w:r w:rsidRPr="00C62328">
              <w:rPr>
                <w:rFonts w:ascii="Calibri" w:eastAsia="Arial" w:hAnsi="Calibri" w:cs="Calibri"/>
                <w:lang w:val="fr-BE"/>
              </w:rPr>
              <w:t>. Mentionnez également le temps et les ressources consacrés par le ménage à l’entreprise.</w:t>
            </w:r>
          </w:p>
          <w:p w14:paraId="16B8CB66" w14:textId="0BCFEC2C" w:rsidR="00DC4487" w:rsidRPr="00C62328" w:rsidRDefault="00C62328" w:rsidP="00C62328">
            <w:pPr>
              <w:jc w:val="both"/>
              <w:rPr>
                <w:rFonts w:ascii="Calibri" w:eastAsia="Arial" w:hAnsi="Calibri" w:cs="Calibri"/>
                <w:lang w:val="fr-BE"/>
              </w:rPr>
            </w:pPr>
            <w:r w:rsidRPr="00C62328">
              <w:rPr>
                <w:rFonts w:ascii="Calibri" w:eastAsia="Arial" w:hAnsi="Calibri" w:cs="Calibri"/>
                <w:lang w:val="fr-BE"/>
              </w:rPr>
              <w:t>Décrivez les niveaux désagrégés par genre, âge, handicap et type d’entreprise.</w:t>
            </w:r>
          </w:p>
        </w:tc>
        <w:tc>
          <w:tcPr>
            <w:tcW w:w="4111" w:type="dxa"/>
          </w:tcPr>
          <w:p w14:paraId="235A1BA6" w14:textId="772297F2" w:rsidR="002F3ECA" w:rsidRPr="002F3ECA" w:rsidRDefault="002F3ECA" w:rsidP="002F3ECA">
            <w:pPr>
              <w:jc w:val="both"/>
              <w:rPr>
                <w:rFonts w:ascii="Calibri" w:hAnsi="Calibri" w:cs="Calibri"/>
                <w:lang w:val="fr-BE"/>
              </w:rPr>
            </w:pPr>
            <w:r w:rsidRPr="002F3ECA">
              <w:rPr>
                <w:rFonts w:ascii="Calibri" w:hAnsi="Calibri" w:cs="Calibri"/>
                <w:u w:val="single"/>
                <w:lang w:val="fr-BE"/>
              </w:rPr>
              <w:t>Méthode de collecte des données</w:t>
            </w:r>
            <w:r w:rsidRPr="002F3ECA">
              <w:rPr>
                <w:rFonts w:ascii="Calibri" w:hAnsi="Calibri" w:cs="Calibri"/>
                <w:lang w:val="fr-BE"/>
              </w:rPr>
              <w:t xml:space="preserve"> : Dossiers individuels des entreprises et évaluations des actifs. L’évaluation des données doit être réalisée de manière cohérente depuis le démarrage de l’entreprise jusqu’à la fin de l’</w:t>
            </w:r>
            <w:r>
              <w:rPr>
                <w:rFonts w:ascii="Calibri" w:hAnsi="Calibri" w:cs="Calibri"/>
                <w:lang w:val="fr-BE"/>
              </w:rPr>
              <w:t>a</w:t>
            </w:r>
            <w:r w:rsidRPr="002F3ECA">
              <w:rPr>
                <w:rFonts w:ascii="Calibri" w:hAnsi="Calibri" w:cs="Calibri"/>
                <w:lang w:val="fr-BE"/>
              </w:rPr>
              <w:t>ction.</w:t>
            </w:r>
          </w:p>
          <w:p w14:paraId="52E371B1" w14:textId="77777777" w:rsidR="002F3ECA" w:rsidRPr="002F3ECA" w:rsidRDefault="002F3ECA" w:rsidP="002F3ECA">
            <w:pPr>
              <w:jc w:val="both"/>
              <w:rPr>
                <w:rFonts w:ascii="Calibri" w:hAnsi="Calibri" w:cs="Calibri"/>
                <w:lang w:val="fr-BE"/>
              </w:rPr>
            </w:pPr>
          </w:p>
          <w:p w14:paraId="7A8D6A97" w14:textId="77777777" w:rsidR="002F3ECA" w:rsidRPr="002F3ECA" w:rsidRDefault="002F3ECA" w:rsidP="002F3ECA">
            <w:pPr>
              <w:jc w:val="both"/>
              <w:rPr>
                <w:rFonts w:ascii="Calibri" w:hAnsi="Calibri" w:cs="Calibri"/>
                <w:lang w:val="fr-BE"/>
              </w:rPr>
            </w:pPr>
            <w:r w:rsidRPr="002F3ECA">
              <w:rPr>
                <w:rFonts w:ascii="Calibri" w:hAnsi="Calibri" w:cs="Calibri"/>
                <w:u w:val="single"/>
                <w:lang w:val="fr-BE"/>
              </w:rPr>
              <w:t>Références</w:t>
            </w:r>
            <w:r w:rsidRPr="002F3ECA">
              <w:rPr>
                <w:rFonts w:ascii="Calibri" w:hAnsi="Calibri" w:cs="Calibri"/>
                <w:lang w:val="fr-BE"/>
              </w:rPr>
              <w:t xml:space="preserve"> :</w:t>
            </w:r>
          </w:p>
          <w:p w14:paraId="1E3F1426" w14:textId="77777777" w:rsidR="002F3ECA" w:rsidRPr="002F3ECA" w:rsidRDefault="002F3ECA" w:rsidP="002F3ECA">
            <w:pPr>
              <w:jc w:val="both"/>
              <w:rPr>
                <w:rFonts w:ascii="Calibri" w:hAnsi="Calibri" w:cs="Calibri"/>
                <w:lang w:val="fr-BE"/>
              </w:rPr>
            </w:pPr>
          </w:p>
          <w:p w14:paraId="74F4C1DB" w14:textId="77777777" w:rsidR="002F3ECA" w:rsidRPr="002F3ECA" w:rsidRDefault="002F3ECA" w:rsidP="002F3ECA">
            <w:pPr>
              <w:jc w:val="both"/>
              <w:rPr>
                <w:rFonts w:ascii="Calibri" w:hAnsi="Calibri" w:cs="Calibri"/>
                <w:lang w:val="fr-BE"/>
              </w:rPr>
            </w:pPr>
            <w:r w:rsidRPr="002F3ECA">
              <w:rPr>
                <w:rFonts w:ascii="Calibri" w:hAnsi="Calibri" w:cs="Calibri"/>
                <w:lang w:val="fr-BE"/>
              </w:rPr>
              <w:t>Indicateurs similaires.</w:t>
            </w:r>
          </w:p>
          <w:p w14:paraId="274A79A4" w14:textId="6CBDD668" w:rsidR="00DC4487" w:rsidRPr="002F3ECA" w:rsidRDefault="002F3ECA" w:rsidP="00613A6D">
            <w:pPr>
              <w:pStyle w:val="ListParagraph"/>
              <w:numPr>
                <w:ilvl w:val="0"/>
                <w:numId w:val="46"/>
              </w:numPr>
              <w:jc w:val="both"/>
              <w:rPr>
                <w:rFonts w:ascii="Calibri" w:hAnsi="Calibri" w:cs="Calibri"/>
                <w:lang w:val="fr-BE"/>
              </w:rPr>
            </w:pPr>
            <w:r w:rsidRPr="002F3ECA">
              <w:rPr>
                <w:rFonts w:ascii="Calibri" w:hAnsi="Calibri" w:cs="Calibri"/>
                <w:lang w:val="fr-BE"/>
              </w:rPr>
              <w:t>CICR : « Proportion des entreprises cibles encore rentables six mois après la fin du soutien du CICR ».</w:t>
            </w:r>
          </w:p>
          <w:p w14:paraId="52731DC1" w14:textId="1105C17D" w:rsidR="00DC4487" w:rsidRPr="002F3ECA" w:rsidRDefault="00DC4487" w:rsidP="002C357A">
            <w:pPr>
              <w:jc w:val="both"/>
              <w:rPr>
                <w:rFonts w:ascii="Calibri" w:hAnsi="Calibri" w:cs="Calibri"/>
                <w:lang w:val="fr-BE"/>
              </w:rPr>
            </w:pPr>
          </w:p>
          <w:p w14:paraId="4A5FBA08" w14:textId="0AB6CD45" w:rsidR="00DC4487" w:rsidRPr="002F3ECA" w:rsidRDefault="00DC4487" w:rsidP="00393FE3">
            <w:pPr>
              <w:jc w:val="both"/>
              <w:rPr>
                <w:rFonts w:ascii="Calibri" w:eastAsia="Arial" w:hAnsi="Calibri" w:cs="Calibri"/>
                <w:lang w:val="fr-BE"/>
              </w:rPr>
            </w:pPr>
          </w:p>
        </w:tc>
      </w:tr>
      <w:tr w:rsidR="00DC4487" w:rsidRPr="00534FFF" w14:paraId="40BDD2E7" w14:textId="77777777" w:rsidTr="28576A4F">
        <w:trPr>
          <w:cantSplit/>
          <w:trHeight w:val="300"/>
        </w:trPr>
        <w:tc>
          <w:tcPr>
            <w:tcW w:w="1560" w:type="dxa"/>
          </w:tcPr>
          <w:p w14:paraId="0155AD17" w14:textId="269E0B91" w:rsidR="00895684" w:rsidRDefault="00895684" w:rsidP="00895684">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37869D6B" w14:textId="258BDACD" w:rsidR="00DC4487" w:rsidRPr="00895684" w:rsidRDefault="00DC4487" w:rsidP="002C357A">
            <w:pPr>
              <w:rPr>
                <w:rFonts w:ascii="Calibri" w:hAnsi="Calibri" w:cs="Calibri"/>
                <w:highlight w:val="cyan"/>
                <w:lang w:val="fr-BE"/>
              </w:rPr>
            </w:pPr>
          </w:p>
        </w:tc>
        <w:tc>
          <w:tcPr>
            <w:tcW w:w="2835" w:type="dxa"/>
          </w:tcPr>
          <w:p w14:paraId="4251DC33" w14:textId="1EFEAB19" w:rsidR="00DC4487" w:rsidRPr="001D49A7" w:rsidRDefault="43A4712F" w:rsidP="002C357A">
            <w:pPr>
              <w:rPr>
                <w:rFonts w:ascii="Calibri" w:hAnsi="Calibri" w:cs="Calibri"/>
                <w:lang w:val="fr-BE"/>
              </w:rPr>
            </w:pPr>
            <w:r w:rsidRPr="28576A4F">
              <w:rPr>
                <w:rFonts w:ascii="Calibri" w:hAnsi="Calibri" w:cs="Calibri"/>
              </w:rPr>
              <w:t>Rendement moyen des cultures récoltées par les bénéficiaires individuels ayant reçu un</w:t>
            </w:r>
            <w:r w:rsidR="04544021" w:rsidRPr="28576A4F">
              <w:rPr>
                <w:rFonts w:ascii="Calibri" w:hAnsi="Calibri" w:cs="Calibri"/>
              </w:rPr>
              <w:t>e assistance</w:t>
            </w:r>
            <w:r w:rsidR="00016726">
              <w:rPr>
                <w:rFonts w:ascii="Calibri" w:hAnsi="Calibri" w:cs="Calibri"/>
              </w:rPr>
              <w:t xml:space="preserve"> </w:t>
            </w:r>
            <w:r w:rsidRPr="28576A4F">
              <w:rPr>
                <w:rFonts w:ascii="Calibri" w:hAnsi="Calibri" w:cs="Calibri"/>
              </w:rPr>
              <w:t>agricole.</w:t>
            </w:r>
          </w:p>
        </w:tc>
        <w:tc>
          <w:tcPr>
            <w:tcW w:w="6946" w:type="dxa"/>
          </w:tcPr>
          <w:p w14:paraId="792A18BC" w14:textId="77777777" w:rsidR="00231413" w:rsidRPr="00231413" w:rsidRDefault="00231413" w:rsidP="00231413">
            <w:pPr>
              <w:jc w:val="both"/>
              <w:rPr>
                <w:rFonts w:ascii="Calibri" w:hAnsi="Calibri" w:cs="Calibri"/>
                <w:lang w:val="fr-BE"/>
              </w:rPr>
            </w:pPr>
            <w:r w:rsidRPr="00231413">
              <w:rPr>
                <w:rFonts w:ascii="Calibri" w:hAnsi="Calibri" w:cs="Calibri"/>
                <w:u w:val="single"/>
                <w:lang w:val="fr-BE"/>
              </w:rPr>
              <w:t>Description</w:t>
            </w:r>
            <w:r w:rsidRPr="00231413">
              <w:rPr>
                <w:rFonts w:ascii="Calibri" w:hAnsi="Calibri" w:cs="Calibri"/>
                <w:lang w:val="fr-BE"/>
              </w:rPr>
              <w:t xml:space="preserve"> :</w:t>
            </w:r>
          </w:p>
          <w:p w14:paraId="5F03D7E9" w14:textId="77777777" w:rsidR="00231413" w:rsidRPr="00231413" w:rsidRDefault="00231413" w:rsidP="00231413">
            <w:pPr>
              <w:jc w:val="both"/>
              <w:rPr>
                <w:rFonts w:ascii="Calibri" w:hAnsi="Calibri" w:cs="Calibri"/>
                <w:lang w:val="fr-BE"/>
              </w:rPr>
            </w:pPr>
            <w:r w:rsidRPr="00231413">
              <w:rPr>
                <w:rFonts w:ascii="Calibri" w:hAnsi="Calibri" w:cs="Calibri"/>
                <w:lang w:val="fr-BE"/>
              </w:rPr>
              <w:t>Cet indicateur est pertinent pour les actions de soutien aux petits exploitants agricoles. Comprendre la production locale permet d’évaluer la disponibilité alimentaire. La production agricole fournit une indication de la quantité de nourriture disponible localement.</w:t>
            </w:r>
          </w:p>
          <w:p w14:paraId="317EE9FA" w14:textId="77777777" w:rsidR="00231413" w:rsidRPr="00231413" w:rsidRDefault="00231413" w:rsidP="00231413">
            <w:pPr>
              <w:jc w:val="both"/>
              <w:rPr>
                <w:rFonts w:ascii="Calibri" w:hAnsi="Calibri" w:cs="Calibri"/>
                <w:lang w:val="fr-BE"/>
              </w:rPr>
            </w:pPr>
          </w:p>
          <w:p w14:paraId="6CE2D79C" w14:textId="77777777" w:rsidR="00231413" w:rsidRPr="00231413" w:rsidRDefault="00231413" w:rsidP="00231413">
            <w:pPr>
              <w:jc w:val="both"/>
              <w:rPr>
                <w:rFonts w:ascii="Calibri" w:hAnsi="Calibri" w:cs="Calibri"/>
                <w:u w:val="single"/>
                <w:lang w:val="fr-BE"/>
              </w:rPr>
            </w:pPr>
            <w:r w:rsidRPr="00231413">
              <w:rPr>
                <w:rFonts w:ascii="Calibri" w:hAnsi="Calibri" w:cs="Calibri"/>
                <w:u w:val="single"/>
                <w:lang w:val="fr-BE"/>
              </w:rPr>
              <w:t>Directives ECHO</w:t>
            </w:r>
            <w:r w:rsidRPr="00231413">
              <w:rPr>
                <w:rFonts w:ascii="Calibri" w:hAnsi="Calibri" w:cs="Calibri"/>
                <w:lang w:val="fr-BE"/>
              </w:rPr>
              <w:t xml:space="preserve"> :</w:t>
            </w:r>
          </w:p>
          <w:p w14:paraId="557679ED" w14:textId="77777777" w:rsidR="00231413" w:rsidRPr="00231413" w:rsidRDefault="00231413" w:rsidP="00231413">
            <w:pPr>
              <w:jc w:val="both"/>
              <w:rPr>
                <w:rFonts w:ascii="Calibri" w:hAnsi="Calibri" w:cs="Calibri"/>
                <w:lang w:val="fr-BE"/>
              </w:rPr>
            </w:pPr>
          </w:p>
          <w:p w14:paraId="3D30557C" w14:textId="0C4EEBFF" w:rsidR="00231413" w:rsidRPr="00231413" w:rsidRDefault="711D8704">
            <w:pPr>
              <w:jc w:val="both"/>
              <w:rPr>
                <w:rFonts w:ascii="Calibri" w:hAnsi="Calibri" w:cs="Calibri"/>
                <w:lang w:val="fr-BE"/>
              </w:rPr>
            </w:pPr>
            <w:r w:rsidRPr="28576A4F">
              <w:rPr>
                <w:rFonts w:ascii="Calibri" w:hAnsi="Calibri" w:cs="Calibri"/>
                <w:lang w:val="fr-BE"/>
              </w:rPr>
              <w:t xml:space="preserve">Cet indicateur doit être mesuré après le premier cycle de production agricole, en évaluant la quantité de cultures récoltées par hectare grâce </w:t>
            </w:r>
            <w:r w:rsidR="14309746" w:rsidRPr="28576A4F">
              <w:rPr>
                <w:rFonts w:ascii="Calibri" w:hAnsi="Calibri" w:cs="Calibri"/>
                <w:lang w:val="fr-BE"/>
              </w:rPr>
              <w:t>à l’assistance</w:t>
            </w:r>
            <w:r w:rsidRPr="28576A4F">
              <w:rPr>
                <w:rFonts w:ascii="Calibri" w:hAnsi="Calibri" w:cs="Calibri"/>
                <w:lang w:val="fr-BE"/>
              </w:rPr>
              <w:t xml:space="preserve"> agricole fourni</w:t>
            </w:r>
            <w:r w:rsidR="7DF08581" w:rsidRPr="28576A4F">
              <w:rPr>
                <w:rFonts w:ascii="Calibri" w:hAnsi="Calibri" w:cs="Calibri"/>
                <w:lang w:val="fr-BE"/>
              </w:rPr>
              <w:t>e</w:t>
            </w:r>
            <w:r w:rsidRPr="28576A4F">
              <w:rPr>
                <w:rFonts w:ascii="Calibri" w:hAnsi="Calibri" w:cs="Calibri"/>
                <w:lang w:val="fr-BE"/>
              </w:rPr>
              <w:t xml:space="preserve"> (par exemple, intrants agricoles, équipement, services, réhabilitation des infrastructures d’irrigation et activités de remise en culture des terres).</w:t>
            </w:r>
          </w:p>
          <w:p w14:paraId="024C4E77" w14:textId="77777777" w:rsidR="00231413" w:rsidRPr="00231413" w:rsidRDefault="00231413" w:rsidP="00231413">
            <w:pPr>
              <w:jc w:val="both"/>
              <w:rPr>
                <w:rFonts w:ascii="Calibri" w:hAnsi="Calibri" w:cs="Calibri"/>
                <w:lang w:val="fr-BE"/>
              </w:rPr>
            </w:pPr>
          </w:p>
          <w:p w14:paraId="446AEB98" w14:textId="4E06AC1A" w:rsidR="00231413" w:rsidRPr="00231413" w:rsidRDefault="711D8704" w:rsidP="00231413">
            <w:pPr>
              <w:jc w:val="both"/>
              <w:rPr>
                <w:rFonts w:ascii="Calibri" w:hAnsi="Calibri" w:cs="Calibri"/>
                <w:lang w:val="fr-BE"/>
              </w:rPr>
            </w:pPr>
            <w:r w:rsidRPr="28576A4F">
              <w:rPr>
                <w:rFonts w:ascii="Calibri" w:hAnsi="Calibri" w:cs="Calibri"/>
                <w:lang w:val="fr-BE"/>
              </w:rPr>
              <w:t xml:space="preserve">Dans le champ </w:t>
            </w:r>
            <w:r w:rsidR="45DB207D" w:rsidRPr="28576A4F">
              <w:rPr>
                <w:lang w:val="fr-BE"/>
              </w:rPr>
              <w:t>“niveau</w:t>
            </w:r>
            <w:r w:rsidRPr="28576A4F">
              <w:rPr>
                <w:lang w:val="fr-BE"/>
              </w:rPr>
              <w:t xml:space="preserve"> de </w:t>
            </w:r>
            <w:r w:rsidR="5E6CF59C" w:rsidRPr="28576A4F">
              <w:rPr>
                <w:lang w:val="fr-BE"/>
              </w:rPr>
              <w:t>référence</w:t>
            </w:r>
            <w:r w:rsidR="45DB207D" w:rsidRPr="28576A4F">
              <w:rPr>
                <w:lang w:val="fr-BE"/>
              </w:rPr>
              <w:t>” (“</w:t>
            </w:r>
            <w:r w:rsidRPr="28576A4F">
              <w:rPr>
                <w:lang w:val="fr-BE"/>
              </w:rPr>
              <w:t>baseline</w:t>
            </w:r>
            <w:r w:rsidR="45DB207D" w:rsidRPr="28576A4F">
              <w:rPr>
                <w:lang w:val="fr-BE"/>
              </w:rPr>
              <w:t>”)</w:t>
            </w:r>
            <w:r w:rsidRPr="28576A4F">
              <w:rPr>
                <w:rFonts w:ascii="Calibri" w:hAnsi="Calibri" w:cs="Calibri"/>
                <w:lang w:val="fr-BE"/>
              </w:rPr>
              <w:t>, fournir la production moyenne par hectare pour la zone, basée à la fois sur les estimations des agriculteurs et sur des données secondaires du cycle agricole précéd</w:t>
            </w:r>
            <w:r w:rsidR="4DB5FCA4" w:rsidRPr="28576A4F">
              <w:rPr>
                <w:rFonts w:ascii="Calibri" w:hAnsi="Calibri" w:cs="Calibri"/>
                <w:lang w:val="fr-BE"/>
              </w:rPr>
              <w:t>a</w:t>
            </w:r>
            <w:r w:rsidRPr="28576A4F">
              <w:rPr>
                <w:rFonts w:ascii="Calibri" w:hAnsi="Calibri" w:cs="Calibri"/>
                <w:lang w:val="fr-BE"/>
              </w:rPr>
              <w:t>nt</w:t>
            </w:r>
            <w:r w:rsidR="0C0D07C4" w:rsidRPr="28576A4F">
              <w:rPr>
                <w:rFonts w:ascii="Calibri" w:hAnsi="Calibri" w:cs="Calibri"/>
                <w:lang w:val="fr-BE"/>
              </w:rPr>
              <w:t xml:space="preserve"> l’assistance</w:t>
            </w:r>
            <w:r w:rsidRPr="28576A4F">
              <w:rPr>
                <w:rFonts w:ascii="Calibri" w:hAnsi="Calibri" w:cs="Calibri"/>
                <w:lang w:val="fr-BE"/>
              </w:rPr>
              <w:t xml:space="preserve"> n. </w:t>
            </w:r>
            <w:r w:rsidR="4B7A296F" w:rsidRPr="28576A4F">
              <w:rPr>
                <w:rFonts w:ascii="Calibri" w:hAnsi="Calibri" w:cs="Calibri"/>
                <w:lang w:val="fr-BE"/>
              </w:rPr>
              <w:t>Le niveau</w:t>
            </w:r>
            <w:r w:rsidRPr="28576A4F">
              <w:rPr>
                <w:rFonts w:ascii="Calibri" w:hAnsi="Calibri" w:cs="Calibri"/>
                <w:lang w:val="fr-BE"/>
              </w:rPr>
              <w:t xml:space="preserve"> de référence</w:t>
            </w:r>
            <w:r w:rsidR="4B7A296F" w:rsidRPr="28576A4F">
              <w:rPr>
                <w:rFonts w:ascii="Calibri" w:hAnsi="Calibri" w:cs="Calibri"/>
                <w:lang w:val="fr-BE"/>
              </w:rPr>
              <w:t xml:space="preserve"> </w:t>
            </w:r>
            <w:r w:rsidRPr="28576A4F">
              <w:rPr>
                <w:rFonts w:ascii="Calibri" w:hAnsi="Calibri" w:cs="Calibri"/>
                <w:lang w:val="fr-BE"/>
              </w:rPr>
              <w:t>peut être nulle si les bénéficiaires n’avaient aucune capacité de production avant l’assistance, par exemple dans le cas d’un redémarrage d’un système d’irrigation ou de la remise en culture de terres non cultivées.</w:t>
            </w:r>
          </w:p>
          <w:p w14:paraId="54DD012F" w14:textId="77777777" w:rsidR="00231413" w:rsidRPr="00231413" w:rsidRDefault="00231413" w:rsidP="00231413">
            <w:pPr>
              <w:jc w:val="both"/>
              <w:rPr>
                <w:rFonts w:ascii="Calibri" w:hAnsi="Calibri" w:cs="Calibri"/>
                <w:lang w:val="fr-BE"/>
              </w:rPr>
            </w:pPr>
          </w:p>
          <w:p w14:paraId="3D83462F" w14:textId="7EA176D4" w:rsidR="00231413" w:rsidRPr="00231413" w:rsidRDefault="00231413" w:rsidP="00231413">
            <w:pPr>
              <w:jc w:val="both"/>
              <w:rPr>
                <w:rFonts w:ascii="Calibri" w:hAnsi="Calibri" w:cs="Calibri"/>
                <w:lang w:val="fr-BE"/>
              </w:rPr>
            </w:pPr>
            <w:r w:rsidRPr="00231413">
              <w:rPr>
                <w:rFonts w:ascii="Calibri" w:hAnsi="Calibri" w:cs="Calibri"/>
                <w:lang w:val="fr-BE"/>
              </w:rPr>
              <w:t xml:space="preserve">Dans les champs </w:t>
            </w:r>
            <w:r w:rsidR="008E55D5" w:rsidRPr="008E55D5">
              <w:rPr>
                <w:lang w:val="fr-BE"/>
              </w:rPr>
              <w:t>“</w:t>
            </w:r>
            <w:r w:rsidRPr="008E55D5">
              <w:rPr>
                <w:lang w:val="fr-BE"/>
              </w:rPr>
              <w:t>cible</w:t>
            </w:r>
            <w:r w:rsidR="008E55D5" w:rsidRPr="008E55D5">
              <w:rPr>
                <w:lang w:val="fr-BE"/>
              </w:rPr>
              <w:t>” (“</w:t>
            </w:r>
            <w:r w:rsidRPr="008E55D5">
              <w:rPr>
                <w:lang w:val="fr-BE"/>
              </w:rPr>
              <w:t>target</w:t>
            </w:r>
            <w:r w:rsidR="008E55D5" w:rsidRPr="008E55D5">
              <w:rPr>
                <w:lang w:val="fr-BE"/>
              </w:rPr>
              <w:t>”)</w:t>
            </w:r>
            <w:r w:rsidRPr="008E55D5">
              <w:rPr>
                <w:lang w:val="fr-BE"/>
              </w:rPr>
              <w:t xml:space="preserve"> </w:t>
            </w:r>
            <w:r w:rsidRPr="00231413">
              <w:rPr>
                <w:rFonts w:ascii="Calibri" w:hAnsi="Calibri" w:cs="Calibri"/>
                <w:lang w:val="fr-BE"/>
              </w:rPr>
              <w:t xml:space="preserve">et </w:t>
            </w:r>
            <w:r w:rsidR="00261F4C" w:rsidRPr="00261F4C">
              <w:rPr>
                <w:lang w:val="fr-BE"/>
              </w:rPr>
              <w:t>“</w:t>
            </w:r>
            <w:r w:rsidRPr="00261F4C">
              <w:rPr>
                <w:lang w:val="fr-BE"/>
              </w:rPr>
              <w:t>atteint</w:t>
            </w:r>
            <w:r w:rsidR="00261F4C" w:rsidRPr="00261F4C">
              <w:rPr>
                <w:lang w:val="fr-BE"/>
              </w:rPr>
              <w:t>” (“</w:t>
            </w:r>
            <w:r w:rsidRPr="00261F4C">
              <w:rPr>
                <w:lang w:val="fr-BE"/>
              </w:rPr>
              <w:t>achieved</w:t>
            </w:r>
            <w:r w:rsidR="00261F4C" w:rsidRPr="00261F4C">
              <w:rPr>
                <w:lang w:val="fr-BE"/>
              </w:rPr>
              <w:t>”)</w:t>
            </w:r>
            <w:r w:rsidRPr="00231413">
              <w:rPr>
                <w:rFonts w:ascii="Calibri" w:hAnsi="Calibri" w:cs="Calibri"/>
                <w:lang w:val="fr-BE"/>
              </w:rPr>
              <w:t xml:space="preserve">, enregistrer la quantité de </w:t>
            </w:r>
            <w:r w:rsidR="00C96CC6">
              <w:rPr>
                <w:rFonts w:ascii="Calibri" w:hAnsi="Calibri" w:cs="Calibri"/>
                <w:lang w:val="fr-BE"/>
              </w:rPr>
              <w:t>récolte</w:t>
            </w:r>
            <w:r w:rsidRPr="00231413">
              <w:rPr>
                <w:rFonts w:ascii="Calibri" w:hAnsi="Calibri" w:cs="Calibri"/>
                <w:lang w:val="fr-BE"/>
              </w:rPr>
              <w:t xml:space="preserve"> </w:t>
            </w:r>
            <w:r w:rsidR="00C71887" w:rsidRPr="00231413">
              <w:rPr>
                <w:rFonts w:ascii="Calibri" w:hAnsi="Calibri" w:cs="Calibri"/>
                <w:lang w:val="fr-BE"/>
              </w:rPr>
              <w:t xml:space="preserve">prévue </w:t>
            </w:r>
            <w:r w:rsidRPr="00231413">
              <w:rPr>
                <w:rFonts w:ascii="Calibri" w:hAnsi="Calibri" w:cs="Calibri"/>
                <w:lang w:val="fr-BE"/>
              </w:rPr>
              <w:t xml:space="preserve">par hectare et </w:t>
            </w:r>
            <w:r w:rsidR="00C71887">
              <w:rPr>
                <w:rFonts w:ascii="Calibri" w:hAnsi="Calibri" w:cs="Calibri"/>
                <w:lang w:val="fr-BE"/>
              </w:rPr>
              <w:t xml:space="preserve">celle </w:t>
            </w:r>
            <w:r w:rsidRPr="00231413">
              <w:rPr>
                <w:rFonts w:ascii="Calibri" w:hAnsi="Calibri" w:cs="Calibri"/>
                <w:lang w:val="fr-BE"/>
              </w:rPr>
              <w:t xml:space="preserve">réellement </w:t>
            </w:r>
            <w:r w:rsidR="00CD1AEF">
              <w:rPr>
                <w:rFonts w:ascii="Calibri" w:hAnsi="Calibri" w:cs="Calibri"/>
                <w:lang w:val="fr-BE"/>
              </w:rPr>
              <w:t>obtenue</w:t>
            </w:r>
            <w:r w:rsidRPr="00231413">
              <w:rPr>
                <w:rFonts w:ascii="Calibri" w:hAnsi="Calibri" w:cs="Calibri"/>
                <w:lang w:val="fr-BE"/>
              </w:rPr>
              <w:t xml:space="preserve"> après la première saison agricole suivant le soutien.</w:t>
            </w:r>
          </w:p>
          <w:p w14:paraId="7028584E" w14:textId="77777777" w:rsidR="00231413" w:rsidRPr="00231413" w:rsidRDefault="00231413" w:rsidP="00231413">
            <w:pPr>
              <w:jc w:val="both"/>
              <w:rPr>
                <w:rFonts w:ascii="Calibri" w:hAnsi="Calibri" w:cs="Calibri"/>
                <w:lang w:val="fr-BE"/>
              </w:rPr>
            </w:pPr>
          </w:p>
          <w:p w14:paraId="56D0A35E" w14:textId="77777777" w:rsidR="00231413" w:rsidRPr="00231413" w:rsidRDefault="00231413" w:rsidP="00231413">
            <w:pPr>
              <w:jc w:val="both"/>
              <w:rPr>
                <w:rFonts w:ascii="Calibri" w:hAnsi="Calibri" w:cs="Calibri"/>
                <w:lang w:val="fr-BE"/>
              </w:rPr>
            </w:pPr>
            <w:r w:rsidRPr="00231413">
              <w:rPr>
                <w:rFonts w:ascii="Calibri" w:hAnsi="Calibri" w:cs="Calibri"/>
                <w:lang w:val="fr-BE"/>
              </w:rPr>
              <w:t>L’indicateur doit être reporté en kilogrammes par hectare (Kg/ha).</w:t>
            </w:r>
          </w:p>
          <w:p w14:paraId="1D1830E1" w14:textId="77777777" w:rsidR="00231413" w:rsidRPr="00231413" w:rsidRDefault="00231413" w:rsidP="00231413">
            <w:pPr>
              <w:jc w:val="both"/>
              <w:rPr>
                <w:rFonts w:ascii="Calibri" w:hAnsi="Calibri" w:cs="Calibri"/>
                <w:lang w:val="fr-BE"/>
              </w:rPr>
            </w:pPr>
          </w:p>
          <w:p w14:paraId="4417F883" w14:textId="77777777" w:rsidR="00231413" w:rsidRPr="001C77C6" w:rsidRDefault="00231413" w:rsidP="00231413">
            <w:pPr>
              <w:jc w:val="both"/>
              <w:rPr>
                <w:rFonts w:ascii="Calibri" w:hAnsi="Calibri" w:cs="Calibri"/>
                <w:lang w:val="fr-BE"/>
              </w:rPr>
            </w:pPr>
            <w:r w:rsidRPr="001C77C6">
              <w:rPr>
                <w:rFonts w:ascii="Calibri" w:hAnsi="Calibri" w:cs="Calibri"/>
                <w:lang w:val="fr-BE"/>
              </w:rPr>
              <w:t>Section COMMENTAIRES :</w:t>
            </w:r>
          </w:p>
          <w:p w14:paraId="6A1362B0" w14:textId="77777777" w:rsidR="00231413" w:rsidRDefault="00231413" w:rsidP="00231413">
            <w:pPr>
              <w:jc w:val="both"/>
              <w:rPr>
                <w:rFonts w:ascii="Calibri" w:hAnsi="Calibri" w:cs="Calibri"/>
                <w:lang w:val="fr-BE"/>
              </w:rPr>
            </w:pPr>
            <w:r w:rsidRPr="00231413">
              <w:rPr>
                <w:rFonts w:ascii="Calibri" w:hAnsi="Calibri" w:cs="Calibri"/>
                <w:lang w:val="fr-BE"/>
              </w:rPr>
              <w:t>Préciser le type de culture concerné.</w:t>
            </w:r>
          </w:p>
          <w:p w14:paraId="255B330A" w14:textId="04BDDA86" w:rsidR="00DC4487" w:rsidRPr="00231413" w:rsidRDefault="00DC4487" w:rsidP="00231413">
            <w:pPr>
              <w:jc w:val="both"/>
              <w:rPr>
                <w:rFonts w:ascii="Calibri" w:hAnsi="Calibri" w:cs="Calibri"/>
                <w:lang w:val="fr-BE"/>
              </w:rPr>
            </w:pPr>
          </w:p>
          <w:p w14:paraId="5979718F" w14:textId="508E373A" w:rsidR="00DC4487" w:rsidRPr="00231413" w:rsidRDefault="00DC4487" w:rsidP="00393FE3">
            <w:pPr>
              <w:jc w:val="both"/>
              <w:rPr>
                <w:rFonts w:ascii="Calibri" w:hAnsi="Calibri" w:cs="Calibri"/>
                <w:lang w:val="fr-BE"/>
              </w:rPr>
            </w:pPr>
            <w:r w:rsidRPr="00231413">
              <w:rPr>
                <w:rFonts w:ascii="Calibri" w:hAnsi="Calibri" w:cs="Calibri"/>
                <w:lang w:val="fr-BE"/>
              </w:rPr>
              <w:t xml:space="preserve"> </w:t>
            </w:r>
          </w:p>
        </w:tc>
        <w:tc>
          <w:tcPr>
            <w:tcW w:w="4111" w:type="dxa"/>
          </w:tcPr>
          <w:p w14:paraId="3FC63DE0" w14:textId="77777777" w:rsidR="001D3072" w:rsidRPr="001D3072" w:rsidRDefault="001D3072" w:rsidP="001D3072">
            <w:pPr>
              <w:rPr>
                <w:rFonts w:ascii="Calibri" w:hAnsi="Calibri" w:cs="Calibri"/>
                <w:lang w:val="fr-BE"/>
              </w:rPr>
            </w:pPr>
            <w:r w:rsidRPr="001D3072">
              <w:rPr>
                <w:rFonts w:ascii="Calibri" w:hAnsi="Calibri" w:cs="Calibri"/>
                <w:u w:val="single"/>
                <w:lang w:val="fr-BE"/>
              </w:rPr>
              <w:t>Méthode de collecte des données</w:t>
            </w:r>
            <w:r w:rsidRPr="001D3072">
              <w:rPr>
                <w:rFonts w:ascii="Calibri" w:hAnsi="Calibri" w:cs="Calibri"/>
                <w:lang w:val="fr-BE"/>
              </w:rPr>
              <w:t xml:space="preserve"> :</w:t>
            </w:r>
          </w:p>
          <w:p w14:paraId="3340806F" w14:textId="56079FA7" w:rsidR="001D3072" w:rsidRPr="001D3072" w:rsidRDefault="1B93F81D" w:rsidP="001D3072">
            <w:pPr>
              <w:rPr>
                <w:rFonts w:ascii="Calibri" w:hAnsi="Calibri" w:cs="Calibri"/>
                <w:lang w:val="fr-BE"/>
              </w:rPr>
            </w:pPr>
            <w:r w:rsidRPr="28576A4F">
              <w:rPr>
                <w:rFonts w:ascii="Calibri" w:hAnsi="Calibri" w:cs="Calibri"/>
                <w:lang w:val="fr-BE"/>
              </w:rPr>
              <w:t xml:space="preserve">Les données doivent être recueillies à partir des </w:t>
            </w:r>
            <w:r w:rsidR="00F815E7" w:rsidRPr="28576A4F">
              <w:rPr>
                <w:rFonts w:ascii="Calibri" w:hAnsi="Calibri" w:cs="Calibri"/>
                <w:lang w:val="fr-BE"/>
              </w:rPr>
              <w:t>enquêtes</w:t>
            </w:r>
            <w:r w:rsidR="6DF884A7" w:rsidRPr="28576A4F">
              <w:rPr>
                <w:rFonts w:ascii="Calibri" w:hAnsi="Calibri" w:cs="Calibri"/>
                <w:lang w:val="fr-BE"/>
              </w:rPr>
              <w:t xml:space="preserve"> post-distribution (PDM</w:t>
            </w:r>
            <w:r w:rsidRPr="28576A4F">
              <w:rPr>
                <w:rFonts w:ascii="Calibri" w:hAnsi="Calibri" w:cs="Calibri"/>
                <w:lang w:val="fr-BE"/>
              </w:rPr>
              <w:t>), des Évaluations Post-Récolte (PHA) en utilisant des parcelles échantillons après le premier cycle agricole, et des évaluations des actifs.</w:t>
            </w:r>
          </w:p>
          <w:p w14:paraId="4C8BF5CB" w14:textId="77777777" w:rsidR="001D3072" w:rsidRPr="001D3072" w:rsidRDefault="001D3072" w:rsidP="001D3072">
            <w:pPr>
              <w:rPr>
                <w:rFonts w:ascii="Calibri" w:hAnsi="Calibri" w:cs="Calibri"/>
                <w:lang w:val="fr-BE"/>
              </w:rPr>
            </w:pPr>
          </w:p>
          <w:p w14:paraId="306153EC" w14:textId="77777777" w:rsidR="001D3072" w:rsidRPr="001D3072" w:rsidRDefault="001D3072" w:rsidP="001D3072">
            <w:pPr>
              <w:rPr>
                <w:rFonts w:ascii="Calibri" w:hAnsi="Calibri" w:cs="Calibri"/>
                <w:lang w:val="fr-BE"/>
              </w:rPr>
            </w:pPr>
            <w:r w:rsidRPr="001D3072">
              <w:rPr>
                <w:rFonts w:ascii="Calibri" w:hAnsi="Calibri" w:cs="Calibri"/>
                <w:u w:val="single"/>
                <w:lang w:val="fr-BE"/>
              </w:rPr>
              <w:t>Références</w:t>
            </w:r>
            <w:r w:rsidRPr="001D3072">
              <w:rPr>
                <w:rFonts w:ascii="Calibri" w:hAnsi="Calibri" w:cs="Calibri"/>
                <w:lang w:val="fr-BE"/>
              </w:rPr>
              <w:t xml:space="preserve"> :</w:t>
            </w:r>
          </w:p>
          <w:p w14:paraId="20DD6325" w14:textId="77777777" w:rsidR="001D3072" w:rsidRPr="001D3072" w:rsidRDefault="001D3072" w:rsidP="001D3072">
            <w:pPr>
              <w:rPr>
                <w:rFonts w:ascii="Calibri" w:hAnsi="Calibri" w:cs="Calibri"/>
                <w:lang w:val="fr-BE"/>
              </w:rPr>
            </w:pPr>
          </w:p>
          <w:p w14:paraId="6831572F" w14:textId="77777777" w:rsidR="001D3072" w:rsidRPr="001D3072" w:rsidRDefault="001D3072" w:rsidP="001D3072">
            <w:pPr>
              <w:rPr>
                <w:rFonts w:ascii="Calibri" w:hAnsi="Calibri" w:cs="Calibri"/>
                <w:lang w:val="fr-BE"/>
              </w:rPr>
            </w:pPr>
            <w:r w:rsidRPr="001D3072">
              <w:rPr>
                <w:rFonts w:ascii="Calibri" w:hAnsi="Calibri" w:cs="Calibri"/>
                <w:lang w:val="fr-BE"/>
              </w:rPr>
              <w:t>Indicateurs similaires :</w:t>
            </w:r>
          </w:p>
          <w:p w14:paraId="47EA909F" w14:textId="77777777" w:rsidR="001D3072" w:rsidRPr="001D3072" w:rsidRDefault="001D3072" w:rsidP="001D3072">
            <w:pPr>
              <w:rPr>
                <w:rFonts w:ascii="Calibri" w:hAnsi="Calibri" w:cs="Calibri"/>
                <w:lang w:val="fr-BE"/>
              </w:rPr>
            </w:pPr>
          </w:p>
          <w:p w14:paraId="0CBB08D8" w14:textId="77777777" w:rsidR="001D3072" w:rsidRPr="00613A6D" w:rsidRDefault="001D3072" w:rsidP="00613A6D">
            <w:pPr>
              <w:pStyle w:val="ListParagraph"/>
              <w:numPr>
                <w:ilvl w:val="0"/>
                <w:numId w:val="46"/>
              </w:numPr>
              <w:rPr>
                <w:rFonts w:ascii="Calibri" w:hAnsi="Calibri" w:cs="Calibri"/>
                <w:sz w:val="22"/>
                <w:szCs w:val="22"/>
                <w:lang w:val="fr-BE"/>
              </w:rPr>
            </w:pPr>
            <w:r w:rsidRPr="00613A6D">
              <w:rPr>
                <w:rFonts w:ascii="Calibri" w:hAnsi="Calibri" w:cs="Calibri"/>
                <w:sz w:val="22"/>
                <w:szCs w:val="22"/>
                <w:lang w:val="fr-BE"/>
              </w:rPr>
              <w:t>BHA : « Nombre d’individus (bénéficiaires) bénéficiant directement de l’amélioration de la production agricole ».</w:t>
            </w:r>
          </w:p>
          <w:p w14:paraId="7E4EFB37" w14:textId="77777777" w:rsidR="001D3072" w:rsidRPr="00613A6D" w:rsidRDefault="001D3072" w:rsidP="001D3072">
            <w:pPr>
              <w:rPr>
                <w:rFonts w:ascii="Calibri" w:hAnsi="Calibri" w:cs="Calibri"/>
                <w:sz w:val="20"/>
                <w:szCs w:val="20"/>
                <w:lang w:val="fr-BE"/>
              </w:rPr>
            </w:pPr>
          </w:p>
          <w:p w14:paraId="37086863" w14:textId="7D84BFD4" w:rsidR="001D3072" w:rsidRPr="00613A6D" w:rsidRDefault="001D3072" w:rsidP="00613A6D">
            <w:pPr>
              <w:pStyle w:val="ListParagraph"/>
              <w:numPr>
                <w:ilvl w:val="0"/>
                <w:numId w:val="46"/>
              </w:numPr>
              <w:rPr>
                <w:rFonts w:ascii="Calibri" w:hAnsi="Calibri" w:cs="Calibri"/>
                <w:sz w:val="22"/>
                <w:szCs w:val="22"/>
                <w:lang w:val="fr-BE"/>
              </w:rPr>
            </w:pPr>
            <w:r w:rsidRPr="00613A6D">
              <w:rPr>
                <w:rFonts w:ascii="Calibri" w:hAnsi="Calibri" w:cs="Calibri"/>
                <w:sz w:val="22"/>
                <w:szCs w:val="22"/>
                <w:lang w:val="fr-BE"/>
              </w:rPr>
              <w:t xml:space="preserve">GFSC : « </w:t>
            </w:r>
            <w:r w:rsidR="008676A3">
              <w:rPr>
                <w:rFonts w:ascii="Calibri" w:hAnsi="Calibri" w:cs="Calibri"/>
                <w:sz w:val="22"/>
                <w:szCs w:val="22"/>
                <w:lang w:val="fr-BE"/>
              </w:rPr>
              <w:t xml:space="preserve">% </w:t>
            </w:r>
            <w:r w:rsidRPr="00613A6D">
              <w:rPr>
                <w:rFonts w:ascii="Calibri" w:hAnsi="Calibri" w:cs="Calibri"/>
                <w:sz w:val="22"/>
                <w:szCs w:val="22"/>
                <w:lang w:val="fr-BE"/>
              </w:rPr>
              <w:t>de variation de la production agricole par rapport aux années précédentes ».</w:t>
            </w:r>
          </w:p>
          <w:p w14:paraId="58997E19" w14:textId="77777777" w:rsidR="001D3072" w:rsidRPr="00613A6D" w:rsidRDefault="001D3072" w:rsidP="001D3072">
            <w:pPr>
              <w:rPr>
                <w:rFonts w:ascii="Calibri" w:hAnsi="Calibri" w:cs="Calibri"/>
                <w:sz w:val="20"/>
                <w:szCs w:val="20"/>
                <w:lang w:val="fr-BE"/>
              </w:rPr>
            </w:pPr>
          </w:p>
          <w:p w14:paraId="138760A6" w14:textId="77777777" w:rsidR="001D3072" w:rsidRPr="00613A6D" w:rsidRDefault="001D3072" w:rsidP="00613A6D">
            <w:pPr>
              <w:pStyle w:val="ListParagraph"/>
              <w:numPr>
                <w:ilvl w:val="0"/>
                <w:numId w:val="46"/>
              </w:numPr>
              <w:rPr>
                <w:rFonts w:ascii="Calibri" w:hAnsi="Calibri" w:cs="Calibri"/>
                <w:sz w:val="22"/>
                <w:szCs w:val="22"/>
                <w:lang w:val="fr-BE"/>
              </w:rPr>
            </w:pPr>
            <w:r w:rsidRPr="00613A6D">
              <w:rPr>
                <w:rFonts w:ascii="Calibri" w:hAnsi="Calibri" w:cs="Calibri"/>
                <w:sz w:val="22"/>
                <w:szCs w:val="22"/>
                <w:lang w:val="fr-BE"/>
              </w:rPr>
              <w:t>CICR : « Proportion de ménages cibles ayant signalé une amélioration du cycle de production alimentaire lors d’une année normale ».</w:t>
            </w:r>
          </w:p>
          <w:p w14:paraId="4B93726E" w14:textId="77777777" w:rsidR="001D3072" w:rsidRPr="00613A6D" w:rsidRDefault="001D3072" w:rsidP="001D3072">
            <w:pPr>
              <w:rPr>
                <w:rFonts w:ascii="Calibri" w:hAnsi="Calibri" w:cs="Calibri"/>
                <w:sz w:val="20"/>
                <w:szCs w:val="20"/>
                <w:lang w:val="fr-BE"/>
              </w:rPr>
            </w:pPr>
          </w:p>
          <w:p w14:paraId="23065D68" w14:textId="7299D3A7" w:rsidR="00DC4487" w:rsidRPr="001D3072" w:rsidRDefault="001D3072" w:rsidP="00613A6D">
            <w:pPr>
              <w:pStyle w:val="ListParagraph"/>
              <w:numPr>
                <w:ilvl w:val="0"/>
                <w:numId w:val="46"/>
              </w:numPr>
              <w:rPr>
                <w:rFonts w:ascii="Calibri" w:hAnsi="Calibri" w:cs="Calibri"/>
                <w:lang w:val="fr-BE"/>
              </w:rPr>
            </w:pPr>
            <w:r w:rsidRPr="00613A6D">
              <w:rPr>
                <w:rFonts w:ascii="Calibri" w:hAnsi="Calibri" w:cs="Calibri"/>
                <w:sz w:val="22"/>
                <w:szCs w:val="22"/>
                <w:lang w:val="fr-BE"/>
              </w:rPr>
              <w:t>PAM : « Revenu moyen des petits producteurs alimentaires, par sexe et statut autochtone ».</w:t>
            </w:r>
          </w:p>
        </w:tc>
      </w:tr>
      <w:tr w:rsidR="00DC4487" w:rsidRPr="00534FFF" w14:paraId="764286D9" w14:textId="77777777" w:rsidTr="28576A4F">
        <w:trPr>
          <w:cantSplit/>
          <w:trHeight w:val="300"/>
        </w:trPr>
        <w:tc>
          <w:tcPr>
            <w:tcW w:w="1560" w:type="dxa"/>
          </w:tcPr>
          <w:p w14:paraId="4154E1B6" w14:textId="68C01303" w:rsidR="00110613" w:rsidRDefault="00110613" w:rsidP="00110613">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669ED9B7" w14:textId="2C9DEB34" w:rsidR="00DC4487" w:rsidRPr="00110613" w:rsidRDefault="00DC4487" w:rsidP="002C357A">
            <w:pPr>
              <w:rPr>
                <w:rFonts w:ascii="Calibri" w:hAnsi="Calibri" w:cs="Calibri"/>
                <w:highlight w:val="cyan"/>
                <w:lang w:val="fr-BE"/>
              </w:rPr>
            </w:pPr>
          </w:p>
        </w:tc>
        <w:tc>
          <w:tcPr>
            <w:tcW w:w="2835" w:type="dxa"/>
          </w:tcPr>
          <w:p w14:paraId="77131C37" w14:textId="2BA6429E" w:rsidR="00DC4487" w:rsidRPr="006B0E79" w:rsidRDefault="00D905D8" w:rsidP="002C357A">
            <w:pPr>
              <w:rPr>
                <w:rFonts w:ascii="Calibri" w:hAnsi="Calibri" w:cs="Calibri"/>
                <w:lang w:val="fr-BE"/>
              </w:rPr>
            </w:pPr>
            <w:r>
              <w:rPr>
                <w:rFonts w:ascii="Calibri" w:hAnsi="Calibri" w:cs="Calibri"/>
              </w:rPr>
              <w:t>#</w:t>
            </w:r>
            <w:r w:rsidR="006B0E79" w:rsidRPr="006B0E79">
              <w:rPr>
                <w:rFonts w:ascii="Calibri" w:hAnsi="Calibri" w:cs="Calibri"/>
              </w:rPr>
              <w:t xml:space="preserve"> moyen de mois couverts par la production alimentaire propre grâce aux intrants fournis</w:t>
            </w:r>
          </w:p>
        </w:tc>
        <w:tc>
          <w:tcPr>
            <w:tcW w:w="6946" w:type="dxa"/>
          </w:tcPr>
          <w:p w14:paraId="19E412CF" w14:textId="77777777"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u w:val="single"/>
                <w:lang w:val="fr-BE"/>
              </w:rPr>
              <w:t>Description</w:t>
            </w:r>
            <w:r w:rsidRPr="006E2847">
              <w:rPr>
                <w:rFonts w:ascii="Calibri" w:eastAsia="Times New Roman" w:hAnsi="Calibri" w:cs="Calibri"/>
                <w:lang w:val="fr-BE"/>
              </w:rPr>
              <w:t xml:space="preserve"> :</w:t>
            </w:r>
          </w:p>
          <w:p w14:paraId="5DB25841" w14:textId="77777777"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lang w:val="fr-BE"/>
              </w:rPr>
              <w:t>Cet indicateur mesure l’augmentation moyenne de la capacité des ménages à produire et stocker des aliments pour l’autoconsommation, en se concentrant sur les principales cultures vivrières.</w:t>
            </w:r>
          </w:p>
          <w:p w14:paraId="1DF09347" w14:textId="77777777"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lang w:val="fr-BE"/>
              </w:rPr>
              <w:t>Même lorsque le potentiel de production alimentaire local est insuffisant pour couvrir entièrement les besoins alimentaires des ménages, le soutien apporté aux petits exploitants agricoles peut jouer un rôle complémentaire important aux efforts d’assistance alimentaire humanitaire. Cet indicateur s’applique dans les contextes où le soutien aux petits exploitants agricoles constitue une alternative à la distribution directe de nourriture.</w:t>
            </w:r>
          </w:p>
          <w:p w14:paraId="314EC038" w14:textId="77777777"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lang w:val="fr-BE"/>
              </w:rPr>
              <w:t>Il permet de mesurer la durée pendant laquelle les stocks alimentaires peuvent répondre aux besoins alimentaires des ménages après la récolte, en tenant compte à la fois de l’augmentation de la production agricole et de la réduction des pertes après récolte.</w:t>
            </w:r>
          </w:p>
          <w:p w14:paraId="0FDF2F09" w14:textId="77777777" w:rsidR="006E2847" w:rsidRDefault="006E2847" w:rsidP="006E2847">
            <w:pPr>
              <w:jc w:val="both"/>
              <w:rPr>
                <w:rFonts w:ascii="Calibri" w:eastAsia="Times New Roman" w:hAnsi="Calibri" w:cs="Calibri"/>
                <w:lang w:val="fr-BE"/>
              </w:rPr>
            </w:pPr>
          </w:p>
          <w:p w14:paraId="3530EB60" w14:textId="4F912FAF" w:rsidR="006E2847" w:rsidRPr="006E2847" w:rsidRDefault="006E2847" w:rsidP="006E2847">
            <w:pPr>
              <w:jc w:val="both"/>
              <w:rPr>
                <w:rFonts w:ascii="Calibri" w:eastAsia="Times New Roman" w:hAnsi="Calibri" w:cs="Calibri"/>
                <w:u w:val="single"/>
                <w:lang w:val="fr-BE"/>
              </w:rPr>
            </w:pPr>
            <w:r w:rsidRPr="006E2847">
              <w:rPr>
                <w:rFonts w:ascii="Calibri" w:eastAsia="Times New Roman" w:hAnsi="Calibri" w:cs="Calibri"/>
                <w:u w:val="single"/>
                <w:lang w:val="fr-BE"/>
              </w:rPr>
              <w:t>Directives ECHO</w:t>
            </w:r>
          </w:p>
          <w:p w14:paraId="30C2A335" w14:textId="6764D9B3" w:rsidR="006E2847" w:rsidRPr="006E2847" w:rsidRDefault="006E2847" w:rsidP="006E2847">
            <w:pPr>
              <w:pStyle w:val="ListParagraph"/>
              <w:numPr>
                <w:ilvl w:val="0"/>
                <w:numId w:val="35"/>
              </w:numPr>
              <w:jc w:val="both"/>
              <w:rPr>
                <w:rFonts w:ascii="Calibri" w:eastAsia="Times New Roman" w:hAnsi="Calibri" w:cs="Calibri"/>
                <w:sz w:val="22"/>
                <w:szCs w:val="22"/>
                <w:lang w:val="fr-BE"/>
              </w:rPr>
            </w:pPr>
            <w:r w:rsidRPr="3F0CE19C">
              <w:rPr>
                <w:rFonts w:ascii="Calibri" w:eastAsia="Times New Roman" w:hAnsi="Calibri" w:cs="Calibri"/>
                <w:sz w:val="22"/>
                <w:szCs w:val="22"/>
                <w:lang w:val="fr-BE"/>
              </w:rPr>
              <w:t xml:space="preserve">Dans le champ </w:t>
            </w:r>
            <w:r w:rsidR="006654DC" w:rsidRPr="3F0CE19C">
              <w:rPr>
                <w:rFonts w:ascii="Calibri" w:eastAsia="Times New Roman" w:hAnsi="Calibri" w:cs="Calibri"/>
                <w:sz w:val="22"/>
                <w:szCs w:val="22"/>
                <w:lang w:val="fr-BE"/>
              </w:rPr>
              <w:t>“niveau</w:t>
            </w:r>
            <w:r w:rsidRPr="3F0CE19C">
              <w:rPr>
                <w:rFonts w:ascii="Calibri" w:eastAsia="Times New Roman" w:hAnsi="Calibri" w:cs="Calibri"/>
                <w:sz w:val="22"/>
                <w:szCs w:val="22"/>
                <w:lang w:val="fr-BE"/>
              </w:rPr>
              <w:t xml:space="preserve"> de référence</w:t>
            </w:r>
            <w:r w:rsidR="006654DC" w:rsidRPr="3F0CE19C">
              <w:rPr>
                <w:rFonts w:ascii="Calibri" w:eastAsia="Times New Roman" w:hAnsi="Calibri" w:cs="Calibri"/>
                <w:sz w:val="22"/>
                <w:szCs w:val="22"/>
                <w:lang w:val="fr-BE"/>
              </w:rPr>
              <w:t>” (“</w:t>
            </w:r>
            <w:r w:rsidRPr="3F0CE19C">
              <w:rPr>
                <w:rFonts w:ascii="Calibri" w:eastAsia="Times New Roman" w:hAnsi="Calibri" w:cs="Calibri"/>
                <w:sz w:val="22"/>
                <w:szCs w:val="22"/>
                <w:lang w:val="fr-BE"/>
              </w:rPr>
              <w:t>baseline</w:t>
            </w:r>
            <w:r w:rsidR="006654DC" w:rsidRPr="3F0CE19C">
              <w:rPr>
                <w:rFonts w:ascii="Calibri" w:eastAsia="Times New Roman" w:hAnsi="Calibri" w:cs="Calibri"/>
                <w:sz w:val="22"/>
                <w:szCs w:val="22"/>
                <w:lang w:val="fr-BE"/>
              </w:rPr>
              <w:t>”)</w:t>
            </w:r>
            <w:r w:rsidRPr="3F0CE19C">
              <w:rPr>
                <w:rFonts w:ascii="Calibri" w:eastAsia="Times New Roman" w:hAnsi="Calibri" w:cs="Calibri"/>
                <w:sz w:val="22"/>
                <w:szCs w:val="22"/>
                <w:lang w:val="fr-BE"/>
              </w:rPr>
              <w:t>, indiquer la durée pendant laquelle les ménages étaient autonomes en matière d’alimentation</w:t>
            </w:r>
            <w:r w:rsidR="1BE02736" w:rsidRPr="3F0CE19C">
              <w:rPr>
                <w:rFonts w:ascii="Calibri" w:eastAsia="Times New Roman" w:hAnsi="Calibri" w:cs="Calibri"/>
                <w:sz w:val="22"/>
                <w:szCs w:val="22"/>
                <w:lang w:val="fr-BE"/>
              </w:rPr>
              <w:t xml:space="preserve"> avant l’assistance</w:t>
            </w:r>
            <w:r w:rsidRPr="3F0CE19C">
              <w:rPr>
                <w:rFonts w:ascii="Calibri" w:eastAsia="Times New Roman" w:hAnsi="Calibri" w:cs="Calibri"/>
                <w:sz w:val="22"/>
                <w:szCs w:val="22"/>
                <w:lang w:val="fr-BE"/>
              </w:rPr>
              <w:t>. La valeur peut être nulle si, avant l’assistance, le ménage n’avait aucune capacité à produire sa propre nourriture pour l’autoconsommation.</w:t>
            </w:r>
          </w:p>
          <w:p w14:paraId="35FC0038" w14:textId="121E34C6" w:rsidR="006E2847" w:rsidRPr="000041BB" w:rsidRDefault="006E2847" w:rsidP="006E2847">
            <w:pPr>
              <w:pStyle w:val="ListParagraph"/>
              <w:numPr>
                <w:ilvl w:val="0"/>
                <w:numId w:val="35"/>
              </w:numPr>
              <w:jc w:val="both"/>
              <w:rPr>
                <w:rFonts w:ascii="Calibri" w:eastAsia="Times New Roman" w:hAnsi="Calibri" w:cs="Calibri"/>
                <w:sz w:val="22"/>
                <w:szCs w:val="22"/>
                <w:lang w:val="fr-BE"/>
              </w:rPr>
            </w:pPr>
            <w:r w:rsidRPr="006E2847">
              <w:rPr>
                <w:rFonts w:ascii="Calibri" w:eastAsia="Times New Roman" w:hAnsi="Calibri" w:cs="Calibri"/>
                <w:sz w:val="22"/>
                <w:szCs w:val="22"/>
                <w:lang w:val="fr-BE"/>
              </w:rPr>
              <w:t xml:space="preserve">Dans les champs </w:t>
            </w:r>
            <w:r w:rsidR="008E55D5" w:rsidRPr="008E55D5">
              <w:rPr>
                <w:rFonts w:ascii="Calibri" w:eastAsia="Times New Roman" w:hAnsi="Calibri" w:cs="Calibri"/>
                <w:sz w:val="22"/>
                <w:szCs w:val="22"/>
                <w:lang w:val="fr-BE"/>
              </w:rPr>
              <w:t>“</w:t>
            </w:r>
            <w:r w:rsidRPr="006E2847">
              <w:rPr>
                <w:rFonts w:ascii="Calibri" w:eastAsia="Times New Roman" w:hAnsi="Calibri" w:cs="Calibri"/>
                <w:sz w:val="22"/>
                <w:szCs w:val="22"/>
                <w:lang w:val="fr-BE"/>
              </w:rPr>
              <w:t>cible</w:t>
            </w:r>
            <w:r w:rsidR="008E55D5" w:rsidRPr="008E55D5">
              <w:rPr>
                <w:rFonts w:ascii="Calibri" w:eastAsia="Times New Roman" w:hAnsi="Calibri" w:cs="Calibri"/>
                <w:sz w:val="22"/>
                <w:szCs w:val="22"/>
                <w:lang w:val="fr-BE"/>
              </w:rPr>
              <w:t>” (“</w:t>
            </w:r>
            <w:r w:rsidRPr="006E2847">
              <w:rPr>
                <w:rFonts w:ascii="Calibri" w:eastAsia="Times New Roman" w:hAnsi="Calibri" w:cs="Calibri"/>
                <w:sz w:val="22"/>
                <w:szCs w:val="22"/>
                <w:lang w:val="fr-BE"/>
              </w:rPr>
              <w:t>target</w:t>
            </w:r>
            <w:r w:rsidR="008E55D5" w:rsidRPr="008E55D5">
              <w:rPr>
                <w:rFonts w:ascii="Calibri" w:eastAsia="Times New Roman" w:hAnsi="Calibri" w:cs="Calibri"/>
                <w:sz w:val="22"/>
                <w:szCs w:val="22"/>
                <w:lang w:val="fr-BE"/>
              </w:rPr>
              <w:t>”)</w:t>
            </w:r>
            <w:r w:rsidRPr="006E2847">
              <w:rPr>
                <w:rFonts w:ascii="Calibri" w:eastAsia="Times New Roman" w:hAnsi="Calibri" w:cs="Calibri"/>
                <w:sz w:val="22"/>
                <w:szCs w:val="22"/>
                <w:lang w:val="fr-BE"/>
              </w:rPr>
              <w:t xml:space="preserve"> et </w:t>
            </w:r>
            <w:r w:rsidR="00B90221" w:rsidRPr="00B90221">
              <w:rPr>
                <w:rFonts w:ascii="Calibri" w:eastAsia="Times New Roman" w:hAnsi="Calibri" w:cs="Calibri"/>
                <w:sz w:val="22"/>
                <w:szCs w:val="22"/>
                <w:lang w:val="fr-BE"/>
              </w:rPr>
              <w:t>“</w:t>
            </w:r>
            <w:r w:rsidRPr="006E2847">
              <w:rPr>
                <w:rFonts w:ascii="Calibri" w:eastAsia="Times New Roman" w:hAnsi="Calibri" w:cs="Calibri"/>
                <w:sz w:val="22"/>
                <w:szCs w:val="22"/>
                <w:lang w:val="fr-BE"/>
              </w:rPr>
              <w:t>atteint</w:t>
            </w:r>
            <w:r w:rsidR="00B90221" w:rsidRPr="00B90221">
              <w:rPr>
                <w:rFonts w:ascii="Calibri" w:eastAsia="Times New Roman" w:hAnsi="Calibri" w:cs="Calibri"/>
                <w:sz w:val="22"/>
                <w:szCs w:val="22"/>
                <w:lang w:val="fr-BE"/>
              </w:rPr>
              <w:t>” (“</w:t>
            </w:r>
            <w:r w:rsidRPr="006E2847">
              <w:rPr>
                <w:rFonts w:ascii="Calibri" w:eastAsia="Times New Roman" w:hAnsi="Calibri" w:cs="Calibri"/>
                <w:sz w:val="22"/>
                <w:szCs w:val="22"/>
                <w:lang w:val="fr-BE"/>
              </w:rPr>
              <w:t>achieved</w:t>
            </w:r>
            <w:r w:rsidR="00B90221" w:rsidRPr="00B90221">
              <w:rPr>
                <w:rFonts w:ascii="Calibri" w:eastAsia="Times New Roman" w:hAnsi="Calibri" w:cs="Calibri"/>
                <w:sz w:val="22"/>
                <w:szCs w:val="22"/>
                <w:lang w:val="fr-BE"/>
              </w:rPr>
              <w:t>”)</w:t>
            </w:r>
            <w:r w:rsidRPr="006E2847">
              <w:rPr>
                <w:rFonts w:ascii="Calibri" w:eastAsia="Times New Roman" w:hAnsi="Calibri" w:cs="Calibri"/>
                <w:sz w:val="22"/>
                <w:szCs w:val="22"/>
                <w:lang w:val="fr-BE"/>
              </w:rPr>
              <w:t xml:space="preserve">, indiquer le nombre estimé de mois pendant lesquels le ménage peut compter sur la nourriture </w:t>
            </w:r>
            <w:r w:rsidRPr="000041BB">
              <w:rPr>
                <w:rFonts w:ascii="Calibri" w:eastAsia="Times New Roman" w:hAnsi="Calibri" w:cs="Calibri"/>
                <w:sz w:val="22"/>
                <w:szCs w:val="22"/>
                <w:lang w:val="fr-BE"/>
              </w:rPr>
              <w:t>produite grâce à l’assistance.</w:t>
            </w:r>
          </w:p>
          <w:p w14:paraId="501D8987" w14:textId="77777777" w:rsidR="006E2847" w:rsidRDefault="006E2847" w:rsidP="006E2847">
            <w:pPr>
              <w:jc w:val="both"/>
              <w:rPr>
                <w:rFonts w:ascii="Calibri" w:eastAsia="Times New Roman" w:hAnsi="Calibri" w:cs="Calibri"/>
                <w:lang w:val="fr-BE"/>
              </w:rPr>
            </w:pPr>
          </w:p>
          <w:p w14:paraId="1FA147A0" w14:textId="001C1350"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lang w:val="fr-BE"/>
              </w:rPr>
              <w:t>Section COMMENTAIRES :</w:t>
            </w:r>
          </w:p>
          <w:p w14:paraId="09459274" w14:textId="77777777" w:rsidR="006E2847" w:rsidRPr="006E2847" w:rsidRDefault="006E2847" w:rsidP="006E2847">
            <w:pPr>
              <w:jc w:val="both"/>
              <w:rPr>
                <w:rFonts w:ascii="Calibri" w:eastAsia="Times New Roman" w:hAnsi="Calibri" w:cs="Calibri"/>
                <w:lang w:val="fr-BE"/>
              </w:rPr>
            </w:pPr>
            <w:r w:rsidRPr="006E2847">
              <w:rPr>
                <w:rFonts w:ascii="Calibri" w:eastAsia="Times New Roman" w:hAnsi="Calibri" w:cs="Calibri"/>
                <w:lang w:val="fr-BE"/>
              </w:rPr>
              <w:t>Les données doivent être ventilées par genre, âge, statut de handicap et type de culture/denrée alimentaire.</w:t>
            </w:r>
          </w:p>
          <w:p w14:paraId="332E68E9" w14:textId="77777777" w:rsidR="00DC4487" w:rsidRPr="006E2847" w:rsidRDefault="00DC4487" w:rsidP="002C357A">
            <w:pPr>
              <w:rPr>
                <w:rFonts w:ascii="Calibri" w:hAnsi="Calibri" w:cs="Calibri"/>
                <w:lang w:val="fr-BE"/>
              </w:rPr>
            </w:pPr>
          </w:p>
        </w:tc>
        <w:tc>
          <w:tcPr>
            <w:tcW w:w="4111" w:type="dxa"/>
          </w:tcPr>
          <w:p w14:paraId="6378C969" w14:textId="77777777" w:rsidR="00961B78" w:rsidRPr="00961B78" w:rsidRDefault="00961B78" w:rsidP="00961B78">
            <w:pPr>
              <w:jc w:val="both"/>
              <w:rPr>
                <w:rFonts w:ascii="Calibri" w:eastAsia="Times New Roman" w:hAnsi="Calibri" w:cs="Calibri"/>
                <w:u w:val="single"/>
                <w:lang w:val="fr-BE"/>
              </w:rPr>
            </w:pPr>
            <w:r w:rsidRPr="00961B78">
              <w:rPr>
                <w:rFonts w:ascii="Calibri" w:eastAsia="Times New Roman" w:hAnsi="Calibri" w:cs="Calibri"/>
                <w:u w:val="single"/>
                <w:lang w:val="fr-BE"/>
              </w:rPr>
              <w:t>Méthode de collecte des données :</w:t>
            </w:r>
          </w:p>
          <w:p w14:paraId="2BD3A1F4" w14:textId="049596FF" w:rsidR="00961B78" w:rsidRPr="00961B78" w:rsidRDefault="00961B78" w:rsidP="00961B78">
            <w:pPr>
              <w:jc w:val="both"/>
              <w:rPr>
                <w:rFonts w:ascii="Calibri" w:eastAsia="Times New Roman" w:hAnsi="Calibri" w:cs="Calibri"/>
                <w:lang w:val="fr-BE"/>
              </w:rPr>
            </w:pPr>
            <w:r w:rsidRPr="00961B78">
              <w:rPr>
                <w:rFonts w:ascii="Calibri" w:eastAsia="Times New Roman" w:hAnsi="Calibri" w:cs="Calibri"/>
                <w:lang w:val="fr-BE"/>
              </w:rPr>
              <w:t xml:space="preserve">Les données doivent être recueillies à partir des </w:t>
            </w:r>
            <w:r w:rsidR="00251FBC">
              <w:rPr>
                <w:rFonts w:ascii="Calibri" w:eastAsia="Times New Roman" w:hAnsi="Calibri" w:cs="Calibri"/>
                <w:lang w:val="fr-BE"/>
              </w:rPr>
              <w:t>enquêtes</w:t>
            </w:r>
            <w:r w:rsidR="00251FBC" w:rsidRPr="00961B78">
              <w:rPr>
                <w:rFonts w:ascii="Calibri" w:eastAsia="Times New Roman" w:hAnsi="Calibri" w:cs="Calibri"/>
                <w:lang w:val="fr-BE"/>
              </w:rPr>
              <w:t xml:space="preserve"> </w:t>
            </w:r>
            <w:r w:rsidR="00251FBC">
              <w:rPr>
                <w:rFonts w:ascii="Calibri" w:eastAsia="Times New Roman" w:hAnsi="Calibri" w:cs="Calibri"/>
                <w:lang w:val="fr-BE"/>
              </w:rPr>
              <w:t>p</w:t>
            </w:r>
            <w:r w:rsidRPr="00961B78">
              <w:rPr>
                <w:rFonts w:ascii="Calibri" w:eastAsia="Times New Roman" w:hAnsi="Calibri" w:cs="Calibri"/>
                <w:lang w:val="fr-BE"/>
              </w:rPr>
              <w:t>ost-</w:t>
            </w:r>
            <w:r w:rsidR="00251FBC">
              <w:rPr>
                <w:rFonts w:ascii="Calibri" w:eastAsia="Times New Roman" w:hAnsi="Calibri" w:cs="Calibri"/>
                <w:lang w:val="fr-BE"/>
              </w:rPr>
              <w:t>d</w:t>
            </w:r>
            <w:r w:rsidRPr="00961B78">
              <w:rPr>
                <w:rFonts w:ascii="Calibri" w:eastAsia="Times New Roman" w:hAnsi="Calibri" w:cs="Calibri"/>
                <w:lang w:val="fr-BE"/>
              </w:rPr>
              <w:t>istribution (PDM), des Évaluations Rapides du Potentiel Agricole (PHA) et des indicateurs de sécurité alimentaire des ménages, en particulier les niveaux de stocks alimentaires. La collecte doit être effectuée régulièrement auprès des représentants des ménages et sur une période suffisamment longue pour couvrir au moins une saison de soudure.</w:t>
            </w:r>
          </w:p>
          <w:p w14:paraId="0A45AA6F" w14:textId="77777777" w:rsidR="00895684" w:rsidRDefault="00895684" w:rsidP="00961B78">
            <w:pPr>
              <w:jc w:val="both"/>
              <w:rPr>
                <w:rFonts w:ascii="Calibri" w:eastAsia="Times New Roman" w:hAnsi="Calibri" w:cs="Calibri"/>
                <w:lang w:val="fr-BE"/>
              </w:rPr>
            </w:pPr>
          </w:p>
          <w:p w14:paraId="70F8DB30" w14:textId="7C6C0A00" w:rsidR="00961B78" w:rsidRPr="00961B78" w:rsidRDefault="48234BF4" w:rsidP="00961B78">
            <w:pPr>
              <w:jc w:val="both"/>
              <w:rPr>
                <w:rFonts w:ascii="Calibri" w:eastAsia="Times New Roman" w:hAnsi="Calibri" w:cs="Calibri"/>
                <w:lang w:val="fr-BE"/>
              </w:rPr>
            </w:pPr>
            <w:r w:rsidRPr="28576A4F">
              <w:rPr>
                <w:rFonts w:ascii="Calibri" w:eastAsia="Times New Roman" w:hAnsi="Calibri" w:cs="Calibri"/>
                <w:lang w:val="fr-BE"/>
              </w:rPr>
              <w:t xml:space="preserve">Lors des PDM avec un échantillon représentatif, poser les questions </w:t>
            </w:r>
            <w:proofErr w:type="gramStart"/>
            <w:r w:rsidRPr="28576A4F">
              <w:rPr>
                <w:rFonts w:ascii="Calibri" w:eastAsia="Times New Roman" w:hAnsi="Calibri" w:cs="Calibri"/>
                <w:lang w:val="fr-BE"/>
              </w:rPr>
              <w:t>suivantes:</w:t>
            </w:r>
            <w:proofErr w:type="gramEnd"/>
          </w:p>
          <w:p w14:paraId="15FDC091" w14:textId="6BD7D64B" w:rsidR="00961B78" w:rsidRPr="00961B78" w:rsidRDefault="00961B78" w:rsidP="00961B78">
            <w:pPr>
              <w:pStyle w:val="ListParagraph"/>
              <w:numPr>
                <w:ilvl w:val="0"/>
                <w:numId w:val="36"/>
              </w:numPr>
              <w:jc w:val="both"/>
              <w:rPr>
                <w:rFonts w:ascii="Calibri" w:eastAsia="Times New Roman" w:hAnsi="Calibri" w:cs="Calibri"/>
                <w:sz w:val="22"/>
                <w:szCs w:val="22"/>
                <w:lang w:val="fr-BE"/>
              </w:rPr>
            </w:pPr>
            <w:r w:rsidRPr="00961B78">
              <w:rPr>
                <w:rFonts w:ascii="Calibri" w:eastAsia="Times New Roman" w:hAnsi="Calibri" w:cs="Calibri"/>
                <w:sz w:val="22"/>
                <w:szCs w:val="22"/>
                <w:lang w:val="fr-BE"/>
              </w:rPr>
              <w:t xml:space="preserve">Vous avez reçu des intrants agricoles. Pouvez-vous estimer de combien votre production a augmenté grâce à ces </w:t>
            </w:r>
            <w:proofErr w:type="gramStart"/>
            <w:r w:rsidRPr="00961B78">
              <w:rPr>
                <w:rFonts w:ascii="Calibri" w:eastAsia="Times New Roman" w:hAnsi="Calibri" w:cs="Calibri"/>
                <w:sz w:val="22"/>
                <w:szCs w:val="22"/>
                <w:lang w:val="fr-BE"/>
              </w:rPr>
              <w:t>intrants?</w:t>
            </w:r>
            <w:proofErr w:type="gramEnd"/>
          </w:p>
          <w:p w14:paraId="42D14588" w14:textId="57C898E9" w:rsidR="00961B78" w:rsidRPr="00961B78" w:rsidRDefault="48234BF4" w:rsidP="00961B78">
            <w:pPr>
              <w:pStyle w:val="ListParagraph"/>
              <w:numPr>
                <w:ilvl w:val="0"/>
                <w:numId w:val="36"/>
              </w:numPr>
              <w:jc w:val="both"/>
              <w:rPr>
                <w:rFonts w:ascii="Calibri" w:eastAsia="Times New Roman" w:hAnsi="Calibri" w:cs="Calibri"/>
                <w:sz w:val="22"/>
                <w:szCs w:val="22"/>
                <w:lang w:val="fr-BE"/>
              </w:rPr>
            </w:pPr>
            <w:r w:rsidRPr="28576A4F">
              <w:rPr>
                <w:rFonts w:ascii="Calibri" w:eastAsia="Times New Roman" w:hAnsi="Calibri" w:cs="Calibri"/>
                <w:sz w:val="22"/>
                <w:szCs w:val="22"/>
                <w:lang w:val="fr-BE"/>
              </w:rPr>
              <w:t>Après la récolte, pendant combien de temps</w:t>
            </w:r>
            <w:r w:rsidR="09205CA3" w:rsidRPr="28576A4F">
              <w:rPr>
                <w:rFonts w:ascii="Calibri" w:eastAsia="Times New Roman" w:hAnsi="Calibri" w:cs="Calibri"/>
                <w:sz w:val="22"/>
                <w:szCs w:val="22"/>
                <w:lang w:val="fr-BE"/>
              </w:rPr>
              <w:t xml:space="preserve"> avez-vous consommé</w:t>
            </w:r>
            <w:r w:rsidRPr="28576A4F">
              <w:rPr>
                <w:rFonts w:ascii="Calibri" w:eastAsia="Times New Roman" w:hAnsi="Calibri" w:cs="Calibri"/>
                <w:sz w:val="22"/>
                <w:szCs w:val="22"/>
                <w:lang w:val="fr-BE"/>
              </w:rPr>
              <w:t xml:space="preserve"> les aliments ou cultures que vous avez </w:t>
            </w:r>
            <w:proofErr w:type="gramStart"/>
            <w:r w:rsidRPr="28576A4F">
              <w:rPr>
                <w:rFonts w:ascii="Calibri" w:eastAsia="Times New Roman" w:hAnsi="Calibri" w:cs="Calibri"/>
                <w:sz w:val="22"/>
                <w:szCs w:val="22"/>
                <w:lang w:val="fr-BE"/>
              </w:rPr>
              <w:t>produits</w:t>
            </w:r>
            <w:proofErr w:type="gramEnd"/>
            <w:r w:rsidRPr="28576A4F">
              <w:rPr>
                <w:rFonts w:ascii="Calibri" w:eastAsia="Times New Roman" w:hAnsi="Calibri" w:cs="Calibri"/>
                <w:sz w:val="22"/>
                <w:szCs w:val="22"/>
                <w:lang w:val="fr-BE"/>
              </w:rPr>
              <w:t xml:space="preserve"> ?</w:t>
            </w:r>
          </w:p>
          <w:p w14:paraId="167B8119" w14:textId="77777777" w:rsidR="00DC4487" w:rsidRPr="00961B78" w:rsidRDefault="00DC4487" w:rsidP="002C357A">
            <w:pPr>
              <w:rPr>
                <w:rFonts w:ascii="Calibri" w:hAnsi="Calibri" w:cs="Calibri"/>
                <w:lang w:val="fr-BE"/>
              </w:rPr>
            </w:pPr>
          </w:p>
        </w:tc>
      </w:tr>
      <w:tr w:rsidR="00DC4487" w:rsidRPr="00534FFF" w14:paraId="40F12248" w14:textId="77777777" w:rsidTr="28576A4F">
        <w:trPr>
          <w:cantSplit/>
          <w:trHeight w:val="300"/>
        </w:trPr>
        <w:tc>
          <w:tcPr>
            <w:tcW w:w="1560" w:type="dxa"/>
          </w:tcPr>
          <w:p w14:paraId="4B2F8D93" w14:textId="459F06AC" w:rsidR="00755AD2" w:rsidRDefault="00755AD2" w:rsidP="00755AD2">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1F9DEC47" w14:textId="61E28C5C" w:rsidR="00DC4487" w:rsidRPr="00755AD2" w:rsidRDefault="00DC4487" w:rsidP="002C357A">
            <w:pPr>
              <w:rPr>
                <w:rFonts w:ascii="Calibri" w:hAnsi="Calibri" w:cs="Calibri"/>
                <w:highlight w:val="cyan"/>
                <w:lang w:val="fr-BE"/>
              </w:rPr>
            </w:pPr>
          </w:p>
        </w:tc>
        <w:tc>
          <w:tcPr>
            <w:tcW w:w="2835" w:type="dxa"/>
          </w:tcPr>
          <w:p w14:paraId="087E11B3" w14:textId="1FEF5D5F" w:rsidR="00DC4487" w:rsidRPr="00D75052" w:rsidRDefault="00D905D8" w:rsidP="002C357A">
            <w:pPr>
              <w:rPr>
                <w:rFonts w:ascii="Calibri" w:hAnsi="Calibri" w:cs="Calibri"/>
                <w:lang w:val="fr-BE"/>
              </w:rPr>
            </w:pPr>
            <w:r>
              <w:rPr>
                <w:rFonts w:ascii="Calibri" w:hAnsi="Calibri" w:cs="Calibri"/>
              </w:rPr>
              <w:t>#</w:t>
            </w:r>
            <w:r w:rsidR="00D75052" w:rsidRPr="00D75052">
              <w:rPr>
                <w:rFonts w:ascii="Calibri" w:hAnsi="Calibri" w:cs="Calibri"/>
              </w:rPr>
              <w:t xml:space="preserve"> d’animaux vaccinés/traités </w:t>
            </w:r>
          </w:p>
        </w:tc>
        <w:tc>
          <w:tcPr>
            <w:tcW w:w="6946" w:type="dxa"/>
          </w:tcPr>
          <w:p w14:paraId="3FFC2EAD" w14:textId="77777777" w:rsidR="00B63DDC" w:rsidRPr="00B63DDC" w:rsidRDefault="00B63DDC" w:rsidP="00B63DDC">
            <w:pPr>
              <w:autoSpaceDE w:val="0"/>
              <w:autoSpaceDN w:val="0"/>
              <w:adjustRightInd w:val="0"/>
              <w:jc w:val="both"/>
              <w:rPr>
                <w:rFonts w:ascii="Calibri" w:eastAsia="Arial" w:hAnsi="Calibri" w:cs="Calibri"/>
                <w:lang w:val="fr-BE"/>
              </w:rPr>
            </w:pPr>
            <w:r w:rsidRPr="00B63DDC">
              <w:rPr>
                <w:rFonts w:ascii="Calibri" w:eastAsia="Arial" w:hAnsi="Calibri" w:cs="Calibri"/>
                <w:u w:val="single"/>
                <w:lang w:val="fr-BE"/>
              </w:rPr>
              <w:t>Description</w:t>
            </w:r>
            <w:r w:rsidRPr="00B63DDC">
              <w:rPr>
                <w:rFonts w:ascii="Calibri" w:eastAsia="Arial" w:hAnsi="Calibri" w:cs="Calibri"/>
                <w:lang w:val="fr-BE"/>
              </w:rPr>
              <w:t xml:space="preserve"> :</w:t>
            </w:r>
          </w:p>
          <w:p w14:paraId="489769CE" w14:textId="61A8C994" w:rsidR="00B63DDC" w:rsidRPr="00B63DDC" w:rsidRDefault="5521095D" w:rsidP="00B63DDC">
            <w:pPr>
              <w:autoSpaceDE w:val="0"/>
              <w:autoSpaceDN w:val="0"/>
              <w:adjustRightInd w:val="0"/>
              <w:jc w:val="both"/>
              <w:rPr>
                <w:rFonts w:ascii="Calibri" w:eastAsia="Arial" w:hAnsi="Calibri" w:cs="Calibri"/>
                <w:lang w:val="fr-BE"/>
              </w:rPr>
            </w:pPr>
            <w:r w:rsidRPr="28576A4F">
              <w:rPr>
                <w:rFonts w:ascii="Calibri" w:eastAsia="Arial" w:hAnsi="Calibri" w:cs="Calibri"/>
                <w:lang w:val="fr-BE"/>
              </w:rPr>
              <w:t xml:space="preserve">Cet indicateur mesure le nombre d’animaux traités ou vaccinés dans le cadre du soutien à la santé animale en situation d’urgence. Il reflète la couverture des services vétérinaires par espèce et par zone géographique, permettant d’identifier d’éventuelles lacunes ou biais dans la prestation des services. Cet indicateur inclut </w:t>
            </w:r>
            <w:r w:rsidR="7C4F5C29" w:rsidRPr="28576A4F">
              <w:rPr>
                <w:rFonts w:ascii="Calibri" w:eastAsia="Arial" w:hAnsi="Calibri" w:cs="Calibri"/>
                <w:lang w:val="fr-BE"/>
              </w:rPr>
              <w:t>l’assistance</w:t>
            </w:r>
            <w:r w:rsidRPr="28576A4F">
              <w:rPr>
                <w:rFonts w:ascii="Calibri" w:eastAsia="Arial" w:hAnsi="Calibri" w:cs="Calibri"/>
                <w:lang w:val="fr-BE"/>
              </w:rPr>
              <w:t xml:space="preserve"> en nature ainsi que l</w:t>
            </w:r>
            <w:r w:rsidR="33FEDC3F" w:rsidRPr="28576A4F">
              <w:rPr>
                <w:rFonts w:ascii="Calibri" w:eastAsia="Arial" w:hAnsi="Calibri" w:cs="Calibri"/>
                <w:lang w:val="fr-BE"/>
              </w:rPr>
              <w:t>'assistance</w:t>
            </w:r>
            <w:r w:rsidRPr="28576A4F">
              <w:rPr>
                <w:rFonts w:ascii="Calibri" w:eastAsia="Arial" w:hAnsi="Calibri" w:cs="Calibri"/>
                <w:lang w:val="fr-BE"/>
              </w:rPr>
              <w:t xml:space="preserve"> en espèces ou sous forme de </w:t>
            </w:r>
            <w:r w:rsidR="45503F12" w:rsidRPr="28576A4F">
              <w:rPr>
                <w:rFonts w:ascii="Calibri" w:eastAsia="Arial" w:hAnsi="Calibri" w:cs="Calibri"/>
                <w:lang w:val="fr-BE"/>
              </w:rPr>
              <w:t>coupons</w:t>
            </w:r>
            <w:r w:rsidRPr="28576A4F">
              <w:rPr>
                <w:rFonts w:ascii="Calibri" w:eastAsia="Arial" w:hAnsi="Calibri" w:cs="Calibri"/>
                <w:lang w:val="fr-BE"/>
              </w:rPr>
              <w:t>.</w:t>
            </w:r>
          </w:p>
          <w:p w14:paraId="73C2DE32" w14:textId="77777777" w:rsidR="00B63DDC" w:rsidRPr="00B63DDC" w:rsidRDefault="00B63DDC" w:rsidP="00B63DDC">
            <w:pPr>
              <w:autoSpaceDE w:val="0"/>
              <w:autoSpaceDN w:val="0"/>
              <w:adjustRightInd w:val="0"/>
              <w:jc w:val="both"/>
              <w:rPr>
                <w:rFonts w:ascii="Calibri" w:eastAsia="Arial" w:hAnsi="Calibri" w:cs="Calibri"/>
                <w:lang w:val="fr-BE"/>
              </w:rPr>
            </w:pPr>
            <w:r w:rsidRPr="00B63DDC">
              <w:rPr>
                <w:rFonts w:ascii="Calibri" w:eastAsia="Arial" w:hAnsi="Calibri" w:cs="Calibri"/>
                <w:lang w:val="fr-BE"/>
              </w:rPr>
              <w:t>Il est recommandé de sensibiliser les éleveurs à la prévention des maladies afin de promouvoir la systématisation des soins aux animaux.</w:t>
            </w:r>
          </w:p>
          <w:p w14:paraId="3461842B" w14:textId="77777777" w:rsidR="00B63DDC" w:rsidRDefault="00B63DDC" w:rsidP="00B63DDC">
            <w:pPr>
              <w:autoSpaceDE w:val="0"/>
              <w:autoSpaceDN w:val="0"/>
              <w:adjustRightInd w:val="0"/>
              <w:jc w:val="both"/>
              <w:rPr>
                <w:rFonts w:ascii="Calibri" w:eastAsia="Arial" w:hAnsi="Calibri" w:cs="Calibri"/>
                <w:lang w:val="fr-BE"/>
              </w:rPr>
            </w:pPr>
          </w:p>
          <w:p w14:paraId="15D3269E" w14:textId="06CAFD3B" w:rsidR="00B63DDC" w:rsidRPr="00B63DDC" w:rsidRDefault="00B63DDC" w:rsidP="00B63DDC">
            <w:pPr>
              <w:autoSpaceDE w:val="0"/>
              <w:autoSpaceDN w:val="0"/>
              <w:adjustRightInd w:val="0"/>
              <w:jc w:val="both"/>
              <w:rPr>
                <w:rFonts w:ascii="Calibri" w:eastAsia="Arial" w:hAnsi="Calibri" w:cs="Calibri"/>
                <w:u w:val="single"/>
                <w:lang w:val="fr-BE"/>
              </w:rPr>
            </w:pPr>
            <w:r w:rsidRPr="00B63DDC">
              <w:rPr>
                <w:rFonts w:ascii="Calibri" w:eastAsia="Arial" w:hAnsi="Calibri" w:cs="Calibri"/>
                <w:u w:val="single"/>
                <w:lang w:val="fr-BE"/>
              </w:rPr>
              <w:t>Directives ECHO</w:t>
            </w:r>
          </w:p>
          <w:p w14:paraId="607D3804" w14:textId="3EEBE5A9" w:rsidR="00B63DDC" w:rsidRPr="00AA769C" w:rsidRDefault="00B63DDC" w:rsidP="00AA769C">
            <w:pPr>
              <w:pStyle w:val="ListParagraph"/>
              <w:numPr>
                <w:ilvl w:val="0"/>
                <w:numId w:val="32"/>
              </w:numPr>
              <w:autoSpaceDE w:val="0"/>
              <w:autoSpaceDN w:val="0"/>
              <w:adjustRightInd w:val="0"/>
              <w:jc w:val="both"/>
              <w:rPr>
                <w:rFonts w:ascii="Calibri" w:eastAsia="Arial" w:hAnsi="Calibri" w:cs="Calibri"/>
                <w:sz w:val="22"/>
                <w:szCs w:val="22"/>
                <w:lang w:val="fr-BE"/>
              </w:rPr>
            </w:pPr>
            <w:r w:rsidRPr="00AA769C">
              <w:rPr>
                <w:rFonts w:ascii="Calibri" w:eastAsia="Arial" w:hAnsi="Calibri" w:cs="Calibri"/>
                <w:sz w:val="22"/>
                <w:szCs w:val="22"/>
                <w:lang w:val="fr-BE"/>
              </w:rPr>
              <w:t xml:space="preserve">Dans le champ </w:t>
            </w:r>
            <w:r w:rsidR="006654DC" w:rsidRPr="006654DC">
              <w:rPr>
                <w:rFonts w:ascii="Calibri" w:eastAsia="Arial" w:hAnsi="Calibri" w:cs="Calibri"/>
                <w:sz w:val="22"/>
                <w:szCs w:val="22"/>
                <w:lang w:val="fr-BE"/>
              </w:rPr>
              <w:t>“niveau</w:t>
            </w:r>
            <w:r w:rsidRPr="00AA769C">
              <w:rPr>
                <w:rFonts w:ascii="Calibri" w:eastAsia="Arial" w:hAnsi="Calibri" w:cs="Calibri"/>
                <w:sz w:val="22"/>
                <w:szCs w:val="22"/>
                <w:lang w:val="fr-BE"/>
              </w:rPr>
              <w:t xml:space="preserve"> de </w:t>
            </w:r>
            <w:r w:rsidR="00F06E36">
              <w:rPr>
                <w:rFonts w:ascii="Calibri" w:eastAsia="Arial" w:hAnsi="Calibri" w:cs="Calibri"/>
                <w:sz w:val="22"/>
                <w:szCs w:val="22"/>
                <w:lang w:val="fr-BE"/>
              </w:rPr>
              <w:t>référence</w:t>
            </w:r>
            <w:r w:rsidR="006654DC" w:rsidRPr="006654DC">
              <w:rPr>
                <w:rFonts w:ascii="Calibri" w:eastAsia="Arial" w:hAnsi="Calibri" w:cs="Calibri"/>
                <w:sz w:val="22"/>
                <w:szCs w:val="22"/>
                <w:lang w:val="fr-BE"/>
              </w:rPr>
              <w:t>” (“baseline”)</w:t>
            </w:r>
            <w:r w:rsidRPr="00AA769C">
              <w:rPr>
                <w:rFonts w:ascii="Calibri" w:eastAsia="Arial" w:hAnsi="Calibri" w:cs="Calibri"/>
                <w:sz w:val="22"/>
                <w:szCs w:val="22"/>
                <w:lang w:val="fr-BE"/>
              </w:rPr>
              <w:t>, indiquer la couverture existante fournie aux bénéficiaires individuels par les programmes gouvernementaux ou d’agences avant l’intervention.</w:t>
            </w:r>
          </w:p>
          <w:p w14:paraId="3EDAC945" w14:textId="77948FB2" w:rsidR="00B63DDC" w:rsidRPr="00AA769C" w:rsidRDefault="00B63DDC" w:rsidP="00AA769C">
            <w:pPr>
              <w:pStyle w:val="ListParagraph"/>
              <w:numPr>
                <w:ilvl w:val="0"/>
                <w:numId w:val="32"/>
              </w:numPr>
              <w:autoSpaceDE w:val="0"/>
              <w:autoSpaceDN w:val="0"/>
              <w:adjustRightInd w:val="0"/>
              <w:jc w:val="both"/>
              <w:rPr>
                <w:rFonts w:ascii="Calibri" w:eastAsia="Arial" w:hAnsi="Calibri" w:cs="Calibri"/>
                <w:sz w:val="22"/>
                <w:szCs w:val="22"/>
                <w:lang w:val="fr-BE"/>
              </w:rPr>
            </w:pPr>
            <w:r w:rsidRPr="00AA769C">
              <w:rPr>
                <w:rFonts w:ascii="Calibri" w:eastAsia="Arial" w:hAnsi="Calibri" w:cs="Calibri"/>
                <w:sz w:val="22"/>
                <w:szCs w:val="22"/>
                <w:lang w:val="fr-BE"/>
              </w:rPr>
              <w:t xml:space="preserve">Dans les champs </w:t>
            </w:r>
            <w:r w:rsidR="004D24ED" w:rsidRPr="004D24ED">
              <w:rPr>
                <w:rFonts w:ascii="Calibri" w:eastAsia="Arial" w:hAnsi="Calibri" w:cs="Calibri"/>
                <w:sz w:val="22"/>
                <w:szCs w:val="22"/>
                <w:lang w:val="fr-BE"/>
              </w:rPr>
              <w:t>“</w:t>
            </w:r>
            <w:r w:rsidRPr="00AA769C">
              <w:rPr>
                <w:rFonts w:ascii="Calibri" w:eastAsia="Arial" w:hAnsi="Calibri" w:cs="Calibri"/>
                <w:sz w:val="22"/>
                <w:szCs w:val="22"/>
                <w:lang w:val="fr-BE"/>
              </w:rPr>
              <w:t>cible</w:t>
            </w:r>
            <w:r w:rsidR="004D24ED" w:rsidRPr="004D24ED">
              <w:rPr>
                <w:rFonts w:ascii="Calibri" w:eastAsia="Arial" w:hAnsi="Calibri" w:cs="Calibri"/>
                <w:sz w:val="22"/>
                <w:szCs w:val="22"/>
                <w:lang w:val="fr-BE"/>
              </w:rPr>
              <w:t>” (“target”)</w:t>
            </w:r>
            <w:r w:rsidRPr="00AA769C">
              <w:rPr>
                <w:rFonts w:ascii="Calibri" w:eastAsia="Arial" w:hAnsi="Calibri" w:cs="Calibri"/>
                <w:sz w:val="22"/>
                <w:szCs w:val="22"/>
                <w:lang w:val="fr-BE"/>
              </w:rPr>
              <w:t xml:space="preserve"> et </w:t>
            </w:r>
            <w:r w:rsidR="00B90221" w:rsidRPr="00B90221">
              <w:rPr>
                <w:rFonts w:ascii="Calibri" w:eastAsia="Arial" w:hAnsi="Calibri" w:cs="Calibri"/>
                <w:sz w:val="22"/>
                <w:szCs w:val="22"/>
                <w:lang w:val="fr-BE"/>
              </w:rPr>
              <w:t>“</w:t>
            </w:r>
            <w:r w:rsidRPr="00AA769C">
              <w:rPr>
                <w:rFonts w:ascii="Calibri" w:eastAsia="Arial" w:hAnsi="Calibri" w:cs="Calibri"/>
                <w:sz w:val="22"/>
                <w:szCs w:val="22"/>
                <w:lang w:val="fr-BE"/>
              </w:rPr>
              <w:t>atteint</w:t>
            </w:r>
            <w:r w:rsidR="00B90221" w:rsidRPr="00B90221">
              <w:rPr>
                <w:rFonts w:ascii="Calibri" w:eastAsia="Arial" w:hAnsi="Calibri" w:cs="Calibri"/>
                <w:sz w:val="22"/>
                <w:szCs w:val="22"/>
                <w:lang w:val="fr-BE"/>
              </w:rPr>
              <w:t>” (“achieved”)</w:t>
            </w:r>
            <w:r w:rsidRPr="00AA769C">
              <w:rPr>
                <w:rFonts w:ascii="Calibri" w:eastAsia="Arial" w:hAnsi="Calibri" w:cs="Calibri"/>
                <w:sz w:val="22"/>
                <w:szCs w:val="22"/>
                <w:lang w:val="fr-BE"/>
              </w:rPr>
              <w:t>, préciser respectivement le nombre d’animaux que l’on prévoyait de vacciner (cible) et le nombre effectivement vaccinés (atteint).</w:t>
            </w:r>
          </w:p>
          <w:p w14:paraId="6A725616" w14:textId="77777777" w:rsidR="00B63DDC" w:rsidRDefault="00B63DDC" w:rsidP="00B63DDC">
            <w:pPr>
              <w:autoSpaceDE w:val="0"/>
              <w:autoSpaceDN w:val="0"/>
              <w:adjustRightInd w:val="0"/>
              <w:jc w:val="both"/>
              <w:rPr>
                <w:rFonts w:ascii="Calibri" w:eastAsia="Arial" w:hAnsi="Calibri" w:cs="Calibri"/>
                <w:lang w:val="fr-BE"/>
              </w:rPr>
            </w:pPr>
          </w:p>
          <w:p w14:paraId="6A683168" w14:textId="1C184741" w:rsidR="00B63DDC" w:rsidRPr="00B63DDC" w:rsidRDefault="00B63DDC" w:rsidP="00B63DDC">
            <w:pPr>
              <w:autoSpaceDE w:val="0"/>
              <w:autoSpaceDN w:val="0"/>
              <w:adjustRightInd w:val="0"/>
              <w:jc w:val="both"/>
              <w:rPr>
                <w:rFonts w:ascii="Calibri" w:eastAsia="Arial" w:hAnsi="Calibri" w:cs="Calibri"/>
                <w:lang w:val="fr-BE"/>
              </w:rPr>
            </w:pPr>
            <w:r w:rsidRPr="00B63DDC">
              <w:rPr>
                <w:rFonts w:ascii="Calibri" w:eastAsia="Arial" w:hAnsi="Calibri" w:cs="Calibri"/>
                <w:lang w:val="fr-BE"/>
              </w:rPr>
              <w:t>Section COMMENTAIRES :</w:t>
            </w:r>
          </w:p>
          <w:p w14:paraId="3A3C5EB7" w14:textId="77777777" w:rsidR="00B63DDC" w:rsidRPr="00B63DDC" w:rsidRDefault="00B63DDC" w:rsidP="00B63DDC">
            <w:pPr>
              <w:autoSpaceDE w:val="0"/>
              <w:autoSpaceDN w:val="0"/>
              <w:adjustRightInd w:val="0"/>
              <w:jc w:val="both"/>
              <w:rPr>
                <w:rFonts w:ascii="Calibri" w:eastAsia="Arial" w:hAnsi="Calibri" w:cs="Calibri"/>
                <w:lang w:val="fr-BE"/>
              </w:rPr>
            </w:pPr>
            <w:r w:rsidRPr="00B63DDC">
              <w:rPr>
                <w:rFonts w:ascii="Calibri" w:eastAsia="Arial" w:hAnsi="Calibri" w:cs="Calibri"/>
                <w:lang w:val="fr-BE"/>
              </w:rPr>
              <w:t>Fournir des données détaillées sur le nombre d’animaux traités ou vaccinés, ventilées par :</w:t>
            </w:r>
          </w:p>
          <w:p w14:paraId="390A5697" w14:textId="77777777" w:rsidR="00B63DDC" w:rsidRPr="00AA769C" w:rsidRDefault="00B63DDC" w:rsidP="00AA769C">
            <w:pPr>
              <w:pStyle w:val="ListParagraph"/>
              <w:numPr>
                <w:ilvl w:val="0"/>
                <w:numId w:val="33"/>
              </w:numPr>
              <w:autoSpaceDE w:val="0"/>
              <w:autoSpaceDN w:val="0"/>
              <w:adjustRightInd w:val="0"/>
              <w:jc w:val="both"/>
              <w:rPr>
                <w:rFonts w:ascii="Calibri" w:eastAsia="Arial" w:hAnsi="Calibri" w:cs="Calibri"/>
                <w:sz w:val="22"/>
                <w:szCs w:val="22"/>
                <w:lang w:val="fr-BE"/>
              </w:rPr>
            </w:pPr>
            <w:proofErr w:type="gramStart"/>
            <w:r w:rsidRPr="00AA769C">
              <w:rPr>
                <w:rFonts w:ascii="Calibri" w:eastAsia="Arial" w:hAnsi="Calibri" w:cs="Calibri"/>
                <w:sz w:val="22"/>
                <w:szCs w:val="22"/>
                <w:lang w:val="fr-BE"/>
              </w:rPr>
              <w:t>espèces</w:t>
            </w:r>
            <w:proofErr w:type="gramEnd"/>
            <w:r w:rsidRPr="00AA769C">
              <w:rPr>
                <w:rFonts w:ascii="Calibri" w:eastAsia="Arial" w:hAnsi="Calibri" w:cs="Calibri"/>
                <w:sz w:val="22"/>
                <w:szCs w:val="22"/>
                <w:lang w:val="fr-BE"/>
              </w:rPr>
              <w:t xml:space="preserve"> et maladies spécifiques ;</w:t>
            </w:r>
          </w:p>
          <w:p w14:paraId="5CA8BCF7" w14:textId="234A1B4B" w:rsidR="00B63DDC" w:rsidRPr="00AA769C" w:rsidRDefault="5521095D" w:rsidP="00AA769C">
            <w:pPr>
              <w:pStyle w:val="ListParagraph"/>
              <w:numPr>
                <w:ilvl w:val="0"/>
                <w:numId w:val="33"/>
              </w:numPr>
              <w:autoSpaceDE w:val="0"/>
              <w:autoSpaceDN w:val="0"/>
              <w:adjustRightInd w:val="0"/>
              <w:jc w:val="both"/>
              <w:rPr>
                <w:rFonts w:ascii="Calibri" w:eastAsia="Arial" w:hAnsi="Calibri" w:cs="Calibri"/>
                <w:sz w:val="22"/>
                <w:szCs w:val="22"/>
                <w:lang w:val="fr-BE"/>
              </w:rPr>
            </w:pPr>
            <w:proofErr w:type="gramStart"/>
            <w:r w:rsidRPr="28576A4F">
              <w:rPr>
                <w:rFonts w:ascii="Calibri" w:eastAsia="Arial" w:hAnsi="Calibri" w:cs="Calibri"/>
                <w:sz w:val="22"/>
                <w:szCs w:val="22"/>
                <w:lang w:val="fr-BE"/>
              </w:rPr>
              <w:t>quantité</w:t>
            </w:r>
            <w:proofErr w:type="gramEnd"/>
            <w:r w:rsidRPr="28576A4F">
              <w:rPr>
                <w:rFonts w:ascii="Calibri" w:eastAsia="Arial" w:hAnsi="Calibri" w:cs="Calibri"/>
                <w:sz w:val="22"/>
                <w:szCs w:val="22"/>
                <w:lang w:val="fr-BE"/>
              </w:rPr>
              <w:t xml:space="preserve"> de médicaments (nombre d’unités ou de doses) directement administrées ou distribuées aux vétérinaires et aux éleveurs, ou achetées avec des fonds « étiquetés » distribués, en distinguant la modalité (en nature, espèces, </w:t>
            </w:r>
            <w:r w:rsidR="4F876C04" w:rsidRPr="28576A4F">
              <w:rPr>
                <w:rFonts w:ascii="Calibri" w:eastAsia="Arial" w:hAnsi="Calibri" w:cs="Calibri"/>
                <w:sz w:val="22"/>
                <w:szCs w:val="22"/>
                <w:lang w:val="fr-BE"/>
              </w:rPr>
              <w:t>coupons</w:t>
            </w:r>
            <w:r w:rsidRPr="28576A4F">
              <w:rPr>
                <w:rFonts w:ascii="Calibri" w:eastAsia="Arial" w:hAnsi="Calibri" w:cs="Calibri"/>
                <w:sz w:val="22"/>
                <w:szCs w:val="22"/>
                <w:lang w:val="fr-BE"/>
              </w:rPr>
              <w:t>) et le coût unitaire ;</w:t>
            </w:r>
          </w:p>
          <w:p w14:paraId="50662EF7" w14:textId="77777777" w:rsidR="00B63DDC" w:rsidRPr="00AA769C" w:rsidRDefault="00B63DDC" w:rsidP="00AA769C">
            <w:pPr>
              <w:pStyle w:val="ListParagraph"/>
              <w:numPr>
                <w:ilvl w:val="0"/>
                <w:numId w:val="33"/>
              </w:numPr>
              <w:autoSpaceDE w:val="0"/>
              <w:autoSpaceDN w:val="0"/>
              <w:adjustRightInd w:val="0"/>
              <w:jc w:val="both"/>
              <w:rPr>
                <w:rFonts w:ascii="Calibri" w:eastAsia="Arial" w:hAnsi="Calibri" w:cs="Calibri"/>
                <w:lang w:val="fr-BE"/>
              </w:rPr>
            </w:pPr>
            <w:proofErr w:type="gramStart"/>
            <w:r w:rsidRPr="00AA769C">
              <w:rPr>
                <w:rFonts w:ascii="Calibri" w:eastAsia="Arial" w:hAnsi="Calibri" w:cs="Calibri"/>
                <w:sz w:val="22"/>
                <w:szCs w:val="22"/>
                <w:lang w:val="fr-BE"/>
              </w:rPr>
              <w:t>estimation</w:t>
            </w:r>
            <w:proofErr w:type="gramEnd"/>
            <w:r w:rsidRPr="00AA769C">
              <w:rPr>
                <w:rFonts w:ascii="Calibri" w:eastAsia="Arial" w:hAnsi="Calibri" w:cs="Calibri"/>
                <w:sz w:val="22"/>
                <w:szCs w:val="22"/>
                <w:lang w:val="fr-BE"/>
              </w:rPr>
              <w:t xml:space="preserve"> du </w:t>
            </w:r>
            <w:r w:rsidRPr="00AA769C">
              <w:rPr>
                <w:rFonts w:ascii="Calibri" w:eastAsia="Arial" w:hAnsi="Calibri" w:cs="Calibri"/>
                <w:lang w:val="fr-BE"/>
              </w:rPr>
              <w:t>nombre d’éleveurs bénéficiaires.</w:t>
            </w:r>
          </w:p>
          <w:p w14:paraId="7B248E65" w14:textId="77777777" w:rsidR="00B63DDC" w:rsidRPr="00B63DDC" w:rsidRDefault="00B63DDC" w:rsidP="00B63DDC">
            <w:pPr>
              <w:autoSpaceDE w:val="0"/>
              <w:autoSpaceDN w:val="0"/>
              <w:adjustRightInd w:val="0"/>
              <w:jc w:val="both"/>
              <w:rPr>
                <w:rFonts w:ascii="Calibri" w:eastAsia="Arial" w:hAnsi="Calibri" w:cs="Calibri"/>
                <w:lang w:val="fr-BE"/>
              </w:rPr>
            </w:pPr>
            <w:r w:rsidRPr="00B63DDC">
              <w:rPr>
                <w:rFonts w:ascii="Calibri" w:eastAsia="Arial" w:hAnsi="Calibri" w:cs="Calibri"/>
                <w:lang w:val="fr-BE"/>
              </w:rPr>
              <w:t>Si des tests de séroconversion ont été effectués, indiquer les niveaux d’anticorps observés chez les animaux traités.</w:t>
            </w:r>
          </w:p>
          <w:p w14:paraId="6779B274" w14:textId="77777777" w:rsidR="00DC4487" w:rsidRPr="00B63DDC" w:rsidRDefault="00DC4487" w:rsidP="00230F27">
            <w:pPr>
              <w:autoSpaceDE w:val="0"/>
              <w:autoSpaceDN w:val="0"/>
              <w:adjustRightInd w:val="0"/>
              <w:jc w:val="both"/>
              <w:rPr>
                <w:rFonts w:ascii="Calibri" w:hAnsi="Calibri" w:cs="Calibri"/>
                <w:lang w:val="fr-BE"/>
              </w:rPr>
            </w:pPr>
          </w:p>
        </w:tc>
        <w:tc>
          <w:tcPr>
            <w:tcW w:w="4111" w:type="dxa"/>
          </w:tcPr>
          <w:p w14:paraId="7AA95365" w14:textId="77777777" w:rsidR="004464F6" w:rsidRPr="004464F6" w:rsidRDefault="004464F6" w:rsidP="004464F6">
            <w:pPr>
              <w:jc w:val="both"/>
              <w:rPr>
                <w:rFonts w:ascii="Calibri" w:eastAsia="Arial" w:hAnsi="Calibri" w:cs="Calibri"/>
                <w:lang w:val="fr-BE"/>
              </w:rPr>
            </w:pPr>
            <w:r w:rsidRPr="004464F6">
              <w:rPr>
                <w:rFonts w:ascii="Calibri" w:eastAsia="Arial" w:hAnsi="Calibri" w:cs="Calibri"/>
                <w:u w:val="single"/>
                <w:lang w:val="fr-BE"/>
              </w:rPr>
              <w:t>Méthode de collecte des données</w:t>
            </w:r>
            <w:r w:rsidRPr="004464F6">
              <w:rPr>
                <w:rFonts w:ascii="Calibri" w:eastAsia="Arial" w:hAnsi="Calibri" w:cs="Calibri"/>
                <w:lang w:val="fr-BE"/>
              </w:rPr>
              <w:t xml:space="preserve"> :</w:t>
            </w:r>
          </w:p>
          <w:p w14:paraId="4CF13510" w14:textId="77777777" w:rsidR="004464F6" w:rsidRPr="004464F6" w:rsidRDefault="004464F6" w:rsidP="004464F6">
            <w:pPr>
              <w:jc w:val="both"/>
              <w:rPr>
                <w:rFonts w:ascii="Calibri" w:eastAsia="Arial" w:hAnsi="Calibri" w:cs="Calibri"/>
                <w:lang w:val="fr-BE"/>
              </w:rPr>
            </w:pPr>
            <w:r w:rsidRPr="004464F6">
              <w:rPr>
                <w:rFonts w:ascii="Calibri" w:eastAsia="Arial" w:hAnsi="Calibri" w:cs="Calibri"/>
                <w:lang w:val="fr-BE"/>
              </w:rPr>
              <w:t>Les données doivent être recueillies à partir des registres gouvernementaux, des ONG et des pharmacies concernant la quantité de médicaments et de doses de vaccins. Elles doivent être vérifiées auprès des services de vulgarisation afin de garantir la couverture géographique et celle des troupeaux. Les registres de vaccination et de traitement doivent également être utilisés.</w:t>
            </w:r>
          </w:p>
          <w:p w14:paraId="5C8D8BE4" w14:textId="77777777" w:rsidR="004464F6" w:rsidRPr="004464F6" w:rsidRDefault="004464F6" w:rsidP="004464F6">
            <w:pPr>
              <w:jc w:val="both"/>
              <w:rPr>
                <w:rFonts w:ascii="Calibri" w:eastAsia="Arial" w:hAnsi="Calibri" w:cs="Calibri"/>
                <w:lang w:val="fr-BE"/>
              </w:rPr>
            </w:pPr>
            <w:r w:rsidRPr="004464F6">
              <w:rPr>
                <w:rFonts w:ascii="Calibri" w:eastAsia="Arial" w:hAnsi="Calibri" w:cs="Calibri"/>
                <w:lang w:val="fr-BE"/>
              </w:rPr>
              <w:t>Les rapports de surveillance des maladies, provenant de vétérinaires privés ou d’organismes gouvernementaux, peuvent être utilisés pour évaluer l’efficacité du contrôle des épidémies.</w:t>
            </w:r>
          </w:p>
          <w:p w14:paraId="3D3C84F1" w14:textId="77777777" w:rsidR="004464F6" w:rsidRPr="004464F6" w:rsidRDefault="004464F6" w:rsidP="004464F6">
            <w:pPr>
              <w:jc w:val="both"/>
              <w:rPr>
                <w:rFonts w:ascii="Calibri" w:eastAsia="Arial" w:hAnsi="Calibri" w:cs="Calibri"/>
                <w:lang w:val="fr-BE"/>
              </w:rPr>
            </w:pPr>
          </w:p>
          <w:p w14:paraId="55C4E698" w14:textId="77777777" w:rsidR="004464F6" w:rsidRPr="004464F6" w:rsidRDefault="004464F6" w:rsidP="004464F6">
            <w:pPr>
              <w:jc w:val="both"/>
              <w:rPr>
                <w:rFonts w:ascii="Calibri" w:eastAsia="Arial" w:hAnsi="Calibri" w:cs="Calibri"/>
                <w:lang w:val="fr-BE"/>
              </w:rPr>
            </w:pPr>
            <w:r w:rsidRPr="004464F6">
              <w:rPr>
                <w:rFonts w:ascii="Calibri" w:eastAsia="Arial" w:hAnsi="Calibri" w:cs="Calibri"/>
                <w:u w:val="single"/>
                <w:lang w:val="fr-BE"/>
              </w:rPr>
              <w:t>Références</w:t>
            </w:r>
            <w:r w:rsidRPr="004464F6">
              <w:rPr>
                <w:rFonts w:ascii="Calibri" w:eastAsia="Arial" w:hAnsi="Calibri" w:cs="Calibri"/>
                <w:lang w:val="fr-BE"/>
              </w:rPr>
              <w:t xml:space="preserve"> :</w:t>
            </w:r>
          </w:p>
          <w:p w14:paraId="7DCF3546" w14:textId="77777777" w:rsidR="004464F6" w:rsidRPr="004464F6" w:rsidRDefault="004464F6" w:rsidP="004464F6">
            <w:pPr>
              <w:jc w:val="both"/>
              <w:rPr>
                <w:rFonts w:ascii="Calibri" w:eastAsia="Arial" w:hAnsi="Calibri" w:cs="Calibri"/>
                <w:lang w:val="fr-BE"/>
              </w:rPr>
            </w:pPr>
          </w:p>
          <w:p w14:paraId="113BB964" w14:textId="77777777" w:rsidR="004464F6" w:rsidRPr="004464F6" w:rsidRDefault="004464F6" w:rsidP="004464F6">
            <w:pPr>
              <w:jc w:val="both"/>
              <w:rPr>
                <w:rFonts w:ascii="Calibri" w:eastAsia="Arial" w:hAnsi="Calibri" w:cs="Calibri"/>
                <w:lang w:val="fr-BE"/>
              </w:rPr>
            </w:pPr>
            <w:r w:rsidRPr="004464F6">
              <w:rPr>
                <w:rFonts w:ascii="Calibri" w:eastAsia="Arial" w:hAnsi="Calibri" w:cs="Calibri"/>
                <w:lang w:val="fr-BE"/>
              </w:rPr>
              <w:t>Indicateur similaire :</w:t>
            </w:r>
          </w:p>
          <w:p w14:paraId="3B43E7A7" w14:textId="77777777" w:rsidR="004464F6" w:rsidRPr="004464F6" w:rsidRDefault="004464F6" w:rsidP="004464F6">
            <w:pPr>
              <w:jc w:val="both"/>
              <w:rPr>
                <w:rFonts w:ascii="Calibri" w:eastAsia="Arial" w:hAnsi="Calibri" w:cs="Calibri"/>
                <w:lang w:val="fr-BE"/>
              </w:rPr>
            </w:pPr>
          </w:p>
          <w:p w14:paraId="0A909776" w14:textId="6D05CEA1" w:rsidR="00DC4487" w:rsidRPr="00BF6277" w:rsidRDefault="004464F6" w:rsidP="00707B9E">
            <w:pPr>
              <w:pStyle w:val="ListParagraph"/>
              <w:numPr>
                <w:ilvl w:val="0"/>
                <w:numId w:val="34"/>
              </w:numPr>
              <w:jc w:val="both"/>
              <w:rPr>
                <w:rFonts w:ascii="Calibri" w:eastAsia="Arial" w:hAnsi="Calibri" w:cs="Calibri"/>
                <w:sz w:val="22"/>
                <w:szCs w:val="22"/>
                <w:lang w:val="fr-BE"/>
              </w:rPr>
            </w:pPr>
            <w:r w:rsidRPr="00BF6277">
              <w:rPr>
                <w:rFonts w:ascii="Calibri" w:eastAsia="Arial" w:hAnsi="Calibri" w:cs="Calibri"/>
                <w:sz w:val="22"/>
                <w:szCs w:val="22"/>
                <w:lang w:val="fr-BE"/>
              </w:rPr>
              <w:t xml:space="preserve">BHA : « </w:t>
            </w:r>
            <w:r w:rsidR="00D905D8">
              <w:rPr>
                <w:rFonts w:ascii="Calibri" w:eastAsia="Arial" w:hAnsi="Calibri" w:cs="Calibri"/>
                <w:sz w:val="22"/>
                <w:szCs w:val="22"/>
                <w:lang w:val="fr-BE"/>
              </w:rPr>
              <w:t>#</w:t>
            </w:r>
            <w:r w:rsidRPr="00BF6277">
              <w:rPr>
                <w:rFonts w:ascii="Calibri" w:eastAsia="Arial" w:hAnsi="Calibri" w:cs="Calibri"/>
                <w:sz w:val="22"/>
                <w:szCs w:val="22"/>
                <w:lang w:val="fr-BE"/>
              </w:rPr>
              <w:t xml:space="preserve"> d’animaux traités ou vaccinés »</w:t>
            </w:r>
          </w:p>
          <w:p w14:paraId="5F8A5829" w14:textId="77777777" w:rsidR="00DC4487" w:rsidRPr="004464F6" w:rsidRDefault="00DC4487" w:rsidP="002C357A">
            <w:pPr>
              <w:jc w:val="both"/>
              <w:rPr>
                <w:rFonts w:ascii="Calibri" w:hAnsi="Calibri" w:cs="Calibri"/>
                <w:lang w:val="fr-BE"/>
              </w:rPr>
            </w:pPr>
          </w:p>
          <w:p w14:paraId="42BFEF59" w14:textId="77777777" w:rsidR="00DC4487" w:rsidRPr="004464F6" w:rsidRDefault="00DC4487" w:rsidP="002C357A">
            <w:pPr>
              <w:rPr>
                <w:rFonts w:ascii="Calibri" w:hAnsi="Calibri" w:cs="Calibri"/>
                <w:lang w:val="fr-BE"/>
              </w:rPr>
            </w:pPr>
          </w:p>
        </w:tc>
      </w:tr>
      <w:tr w:rsidR="00DC4487" w:rsidRPr="00534FFF" w14:paraId="2CBF2ACF" w14:textId="77777777" w:rsidTr="28576A4F">
        <w:trPr>
          <w:cantSplit/>
          <w:trHeight w:val="300"/>
        </w:trPr>
        <w:tc>
          <w:tcPr>
            <w:tcW w:w="1560" w:type="dxa"/>
          </w:tcPr>
          <w:p w14:paraId="77069AE3" w14:textId="12D4F425" w:rsidR="00507C88" w:rsidRDefault="00507C88" w:rsidP="00507C88">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34A9C26C" w14:textId="37BA0961" w:rsidR="00DC4487" w:rsidRPr="00507C88" w:rsidRDefault="00DC4487" w:rsidP="002C357A">
            <w:pPr>
              <w:rPr>
                <w:rFonts w:ascii="Calibri" w:hAnsi="Calibri" w:cs="Calibri"/>
                <w:highlight w:val="cyan"/>
                <w:lang w:val="fr-BE"/>
              </w:rPr>
            </w:pPr>
          </w:p>
        </w:tc>
        <w:tc>
          <w:tcPr>
            <w:tcW w:w="2835" w:type="dxa"/>
          </w:tcPr>
          <w:p w14:paraId="6F947EBA" w14:textId="3CDDC20E" w:rsidR="00DC4487" w:rsidRPr="00331361" w:rsidRDefault="00E55D51" w:rsidP="002C357A">
            <w:pPr>
              <w:rPr>
                <w:rFonts w:ascii="Calibri" w:hAnsi="Calibri" w:cs="Calibri"/>
                <w:lang w:val="fr-BE"/>
              </w:rPr>
            </w:pPr>
            <w:r>
              <w:rPr>
                <w:rFonts w:ascii="Calibri" w:hAnsi="Calibri" w:cs="Calibri"/>
              </w:rPr>
              <w:t>#</w:t>
            </w:r>
            <w:r w:rsidRPr="00331361">
              <w:rPr>
                <w:rFonts w:ascii="Calibri" w:hAnsi="Calibri" w:cs="Calibri"/>
              </w:rPr>
              <w:t xml:space="preserve"> </w:t>
            </w:r>
            <w:r w:rsidR="00331361" w:rsidRPr="00331361">
              <w:rPr>
                <w:rFonts w:ascii="Calibri" w:hAnsi="Calibri" w:cs="Calibri"/>
              </w:rPr>
              <w:t xml:space="preserve">d’animaux ayant reçu une alimentation </w:t>
            </w:r>
          </w:p>
        </w:tc>
        <w:tc>
          <w:tcPr>
            <w:tcW w:w="6946" w:type="dxa"/>
          </w:tcPr>
          <w:p w14:paraId="51B5DA9F" w14:textId="2F930940" w:rsidR="00742429" w:rsidRPr="00742429" w:rsidRDefault="003F7C8F" w:rsidP="00742429">
            <w:pPr>
              <w:autoSpaceDE w:val="0"/>
              <w:autoSpaceDN w:val="0"/>
              <w:adjustRightInd w:val="0"/>
              <w:jc w:val="both"/>
              <w:rPr>
                <w:rFonts w:ascii="Calibri" w:hAnsi="Calibri" w:cs="Calibri"/>
                <w:lang w:val="fr-BE"/>
              </w:rPr>
            </w:pPr>
            <w:r w:rsidRPr="003F7C8F">
              <w:rPr>
                <w:rFonts w:ascii="Calibri" w:hAnsi="Calibri" w:cs="Calibri"/>
                <w:u w:val="single"/>
              </w:rPr>
              <w:t>Description</w:t>
            </w:r>
            <w:r>
              <w:rPr>
                <w:rFonts w:ascii="Calibri" w:hAnsi="Calibri" w:cs="Calibri"/>
              </w:rPr>
              <w:t> :</w:t>
            </w:r>
            <w:r w:rsidRPr="003F7C8F">
              <w:rPr>
                <w:rFonts w:ascii="Calibri" w:hAnsi="Calibri" w:cs="Calibri"/>
              </w:rPr>
              <w:t xml:space="preserve"> </w:t>
            </w:r>
            <w:r w:rsidR="00742429" w:rsidRPr="00742429">
              <w:rPr>
                <w:rFonts w:ascii="Calibri" w:hAnsi="Calibri" w:cs="Calibri"/>
                <w:lang w:val="fr-BE"/>
              </w:rPr>
              <w:t xml:space="preserve">Cet indicateur </w:t>
            </w:r>
            <w:r w:rsidR="00867166">
              <w:rPr>
                <w:rFonts w:ascii="Calibri" w:hAnsi="Calibri" w:cs="Calibri"/>
                <w:lang w:val="fr-BE"/>
              </w:rPr>
              <w:t>mesure</w:t>
            </w:r>
            <w:r w:rsidR="00742429" w:rsidRPr="00742429">
              <w:rPr>
                <w:rFonts w:ascii="Calibri" w:hAnsi="Calibri" w:cs="Calibri"/>
                <w:lang w:val="fr-BE"/>
              </w:rPr>
              <w:t xml:space="preserve"> le nombre d’animaux nourris grâce au soutien reçu pendant la durée du projet. Il reflète les efforts de l’</w:t>
            </w:r>
            <w:r w:rsidR="002539D4">
              <w:rPr>
                <w:rFonts w:ascii="Calibri" w:hAnsi="Calibri" w:cs="Calibri"/>
                <w:lang w:val="fr-BE"/>
              </w:rPr>
              <w:t>a</w:t>
            </w:r>
            <w:r w:rsidR="00742429" w:rsidRPr="00742429">
              <w:rPr>
                <w:rFonts w:ascii="Calibri" w:hAnsi="Calibri" w:cs="Calibri"/>
                <w:lang w:val="fr-BE"/>
              </w:rPr>
              <w:t>ction visant à accroître la disponibilité d’aliments pour le bétail en cas d’urgence.</w:t>
            </w:r>
          </w:p>
          <w:p w14:paraId="409DF299" w14:textId="77777777" w:rsidR="00742429" w:rsidRDefault="00742429" w:rsidP="00742429">
            <w:pPr>
              <w:autoSpaceDE w:val="0"/>
              <w:autoSpaceDN w:val="0"/>
              <w:adjustRightInd w:val="0"/>
              <w:jc w:val="both"/>
              <w:rPr>
                <w:rFonts w:ascii="Calibri" w:hAnsi="Calibri" w:cs="Calibri"/>
                <w:lang w:val="fr-BE"/>
              </w:rPr>
            </w:pPr>
          </w:p>
          <w:p w14:paraId="4890DE37" w14:textId="6CA993F4" w:rsidR="00742429" w:rsidRPr="003F7C8F" w:rsidRDefault="00742429" w:rsidP="00742429">
            <w:pPr>
              <w:autoSpaceDE w:val="0"/>
              <w:autoSpaceDN w:val="0"/>
              <w:adjustRightInd w:val="0"/>
              <w:jc w:val="both"/>
              <w:rPr>
                <w:rFonts w:ascii="Calibri" w:hAnsi="Calibri" w:cs="Calibri"/>
                <w:u w:val="single"/>
                <w:lang w:val="fr-BE"/>
              </w:rPr>
            </w:pPr>
            <w:r w:rsidRPr="003F7C8F">
              <w:rPr>
                <w:rFonts w:ascii="Calibri" w:hAnsi="Calibri" w:cs="Calibri"/>
                <w:u w:val="single"/>
                <w:lang w:val="fr-BE"/>
              </w:rPr>
              <w:t>Directives ECHO</w:t>
            </w:r>
          </w:p>
          <w:p w14:paraId="78A9BB0B" w14:textId="09F8D75B" w:rsidR="00742429" w:rsidRPr="00742429" w:rsidRDefault="00742429" w:rsidP="00742429">
            <w:pPr>
              <w:autoSpaceDE w:val="0"/>
              <w:autoSpaceDN w:val="0"/>
              <w:adjustRightInd w:val="0"/>
              <w:jc w:val="both"/>
              <w:rPr>
                <w:rFonts w:ascii="Calibri" w:hAnsi="Calibri" w:cs="Calibri"/>
                <w:lang w:val="fr-BE"/>
              </w:rPr>
            </w:pPr>
            <w:r w:rsidRPr="00742429">
              <w:rPr>
                <w:rFonts w:ascii="Calibri" w:hAnsi="Calibri" w:cs="Calibri"/>
                <w:lang w:val="fr-BE"/>
              </w:rPr>
              <w:t xml:space="preserve">Dans le champ </w:t>
            </w:r>
            <w:r w:rsidR="00601D64" w:rsidRPr="00601D64">
              <w:rPr>
                <w:lang w:val="fr-BE"/>
              </w:rPr>
              <w:t>“niveau</w:t>
            </w:r>
            <w:r w:rsidRPr="00601D64">
              <w:rPr>
                <w:lang w:val="fr-BE"/>
              </w:rPr>
              <w:t xml:space="preserve"> de </w:t>
            </w:r>
            <w:r w:rsidR="00F06E36">
              <w:rPr>
                <w:lang w:val="fr-BE"/>
              </w:rPr>
              <w:t>référence</w:t>
            </w:r>
            <w:r w:rsidR="00601D64" w:rsidRPr="00601D64">
              <w:rPr>
                <w:lang w:val="fr-BE"/>
              </w:rPr>
              <w:t>” (“</w:t>
            </w:r>
            <w:r w:rsidRPr="00601D64">
              <w:rPr>
                <w:lang w:val="fr-BE"/>
              </w:rPr>
              <w:t>baseline</w:t>
            </w:r>
            <w:r w:rsidR="00601D64" w:rsidRPr="00601D64">
              <w:rPr>
                <w:lang w:val="fr-BE"/>
              </w:rPr>
              <w:t>”)</w:t>
            </w:r>
            <w:r w:rsidRPr="00742429">
              <w:rPr>
                <w:rFonts w:ascii="Calibri" w:hAnsi="Calibri" w:cs="Calibri"/>
                <w:lang w:val="fr-BE"/>
              </w:rPr>
              <w:t>, indiquer la couverture existante assurée par les programmes gouvernementaux ou des agences auprès des animaux des bénéficiaires cibles.</w:t>
            </w:r>
          </w:p>
          <w:p w14:paraId="227997C0" w14:textId="36E2BA6F" w:rsidR="00742429" w:rsidRPr="00742429" w:rsidRDefault="2829023A" w:rsidP="00742429">
            <w:pPr>
              <w:autoSpaceDE w:val="0"/>
              <w:autoSpaceDN w:val="0"/>
              <w:adjustRightInd w:val="0"/>
              <w:jc w:val="both"/>
              <w:rPr>
                <w:rFonts w:ascii="Calibri" w:hAnsi="Calibri" w:cs="Calibri"/>
                <w:lang w:val="fr-BE"/>
              </w:rPr>
            </w:pPr>
            <w:r w:rsidRPr="28576A4F">
              <w:rPr>
                <w:rFonts w:ascii="Calibri" w:hAnsi="Calibri" w:cs="Calibri"/>
                <w:lang w:val="fr-BE"/>
              </w:rPr>
              <w:t xml:space="preserve">Dans les champs </w:t>
            </w:r>
            <w:r w:rsidR="2EB8C6F5" w:rsidRPr="28576A4F">
              <w:rPr>
                <w:lang w:val="fr-BE"/>
              </w:rPr>
              <w:t>“</w:t>
            </w:r>
            <w:r w:rsidRPr="28576A4F">
              <w:rPr>
                <w:lang w:val="fr-BE"/>
              </w:rPr>
              <w:t>cible</w:t>
            </w:r>
            <w:r w:rsidR="2EB8C6F5" w:rsidRPr="28576A4F">
              <w:rPr>
                <w:lang w:val="fr-BE"/>
              </w:rPr>
              <w:t>” (“</w:t>
            </w:r>
            <w:r w:rsidRPr="28576A4F">
              <w:rPr>
                <w:lang w:val="fr-BE"/>
              </w:rPr>
              <w:t>target</w:t>
            </w:r>
            <w:r w:rsidR="2EB8C6F5" w:rsidRPr="28576A4F">
              <w:rPr>
                <w:lang w:val="fr-BE"/>
              </w:rPr>
              <w:t>”)</w:t>
            </w:r>
            <w:r w:rsidRPr="28576A4F">
              <w:rPr>
                <w:lang w:val="fr-BE"/>
              </w:rPr>
              <w:t xml:space="preserve"> </w:t>
            </w:r>
            <w:r w:rsidRPr="28576A4F">
              <w:rPr>
                <w:rFonts w:ascii="Calibri" w:hAnsi="Calibri" w:cs="Calibri"/>
                <w:lang w:val="fr-BE"/>
              </w:rPr>
              <w:t xml:space="preserve">et </w:t>
            </w:r>
            <w:r w:rsidR="3F9BEFD5" w:rsidRPr="28576A4F">
              <w:rPr>
                <w:lang w:val="fr-BE"/>
              </w:rPr>
              <w:t>“</w:t>
            </w:r>
            <w:r w:rsidRPr="28576A4F">
              <w:rPr>
                <w:lang w:val="fr-BE"/>
              </w:rPr>
              <w:t>atteint</w:t>
            </w:r>
            <w:r w:rsidR="3F9BEFD5" w:rsidRPr="28576A4F">
              <w:rPr>
                <w:lang w:val="fr-BE"/>
              </w:rPr>
              <w:t>” (“</w:t>
            </w:r>
            <w:r w:rsidRPr="28576A4F">
              <w:rPr>
                <w:lang w:val="fr-BE"/>
              </w:rPr>
              <w:t>achieved</w:t>
            </w:r>
            <w:r w:rsidR="3F9BEFD5" w:rsidRPr="28576A4F">
              <w:rPr>
                <w:lang w:val="fr-BE"/>
              </w:rPr>
              <w:t>”)</w:t>
            </w:r>
            <w:r w:rsidRPr="28576A4F">
              <w:rPr>
                <w:rFonts w:ascii="Calibri" w:hAnsi="Calibri" w:cs="Calibri"/>
                <w:lang w:val="fr-BE"/>
              </w:rPr>
              <w:t xml:space="preserve">, indiquer respectivement le nombre d’animaux que l’on prévoyait de nourrir et le nombre effectivement nourri grâce </w:t>
            </w:r>
            <w:r w:rsidR="3803A273" w:rsidRPr="28576A4F">
              <w:rPr>
                <w:rFonts w:ascii="Calibri" w:hAnsi="Calibri" w:cs="Calibri"/>
                <w:lang w:val="fr-BE"/>
              </w:rPr>
              <w:t xml:space="preserve">à l’assistance </w:t>
            </w:r>
            <w:r w:rsidRPr="28576A4F">
              <w:rPr>
                <w:rFonts w:ascii="Calibri" w:hAnsi="Calibri" w:cs="Calibri"/>
                <w:lang w:val="fr-BE"/>
              </w:rPr>
              <w:t>fourni.</w:t>
            </w:r>
          </w:p>
          <w:p w14:paraId="2CC088FE" w14:textId="77777777" w:rsidR="00742429" w:rsidRDefault="00742429" w:rsidP="00742429">
            <w:pPr>
              <w:autoSpaceDE w:val="0"/>
              <w:autoSpaceDN w:val="0"/>
              <w:adjustRightInd w:val="0"/>
              <w:jc w:val="both"/>
              <w:rPr>
                <w:rFonts w:ascii="Calibri" w:hAnsi="Calibri" w:cs="Calibri"/>
                <w:lang w:val="fr-BE"/>
              </w:rPr>
            </w:pPr>
          </w:p>
          <w:p w14:paraId="2DBF52E1" w14:textId="0670B446" w:rsidR="00742429" w:rsidRPr="00742429" w:rsidRDefault="00742429" w:rsidP="00742429">
            <w:pPr>
              <w:autoSpaceDE w:val="0"/>
              <w:autoSpaceDN w:val="0"/>
              <w:adjustRightInd w:val="0"/>
              <w:jc w:val="both"/>
              <w:rPr>
                <w:rFonts w:ascii="Calibri" w:hAnsi="Calibri" w:cs="Calibri"/>
                <w:lang w:val="fr-BE"/>
              </w:rPr>
            </w:pPr>
            <w:r w:rsidRPr="00742429">
              <w:rPr>
                <w:rFonts w:ascii="Calibri" w:hAnsi="Calibri" w:cs="Calibri"/>
                <w:lang w:val="fr-BE"/>
              </w:rPr>
              <w:t>Section COMMENTAIRES :</w:t>
            </w:r>
          </w:p>
          <w:p w14:paraId="1FDB4913" w14:textId="77777777" w:rsidR="00742429" w:rsidRPr="00742429" w:rsidRDefault="00742429" w:rsidP="00742429">
            <w:pPr>
              <w:autoSpaceDE w:val="0"/>
              <w:autoSpaceDN w:val="0"/>
              <w:adjustRightInd w:val="0"/>
              <w:jc w:val="both"/>
              <w:rPr>
                <w:rFonts w:ascii="Calibri" w:hAnsi="Calibri" w:cs="Calibri"/>
                <w:lang w:val="fr-BE"/>
              </w:rPr>
            </w:pPr>
            <w:r w:rsidRPr="00742429">
              <w:rPr>
                <w:rFonts w:ascii="Calibri" w:hAnsi="Calibri" w:cs="Calibri"/>
                <w:lang w:val="fr-BE"/>
              </w:rPr>
              <w:t>Fournir des données détaillées sur le nombre d’animaux nourris, ventilées selon :</w:t>
            </w:r>
          </w:p>
          <w:p w14:paraId="3A8F0E62" w14:textId="3317180E" w:rsidR="00742429" w:rsidRPr="005E284E" w:rsidRDefault="2829023A" w:rsidP="005E284E">
            <w:pPr>
              <w:pStyle w:val="ListParagraph"/>
              <w:numPr>
                <w:ilvl w:val="0"/>
                <w:numId w:val="31"/>
              </w:numPr>
              <w:autoSpaceDE w:val="0"/>
              <w:autoSpaceDN w:val="0"/>
              <w:adjustRightInd w:val="0"/>
              <w:jc w:val="both"/>
              <w:rPr>
                <w:rFonts w:ascii="Calibri" w:hAnsi="Calibri" w:cs="Calibri"/>
                <w:lang w:val="fr-BE"/>
              </w:rPr>
            </w:pPr>
            <w:proofErr w:type="gramStart"/>
            <w:r w:rsidRPr="28576A4F">
              <w:rPr>
                <w:rFonts w:ascii="Calibri" w:hAnsi="Calibri" w:cs="Calibri"/>
                <w:lang w:val="fr-BE"/>
              </w:rPr>
              <w:t>la</w:t>
            </w:r>
            <w:proofErr w:type="gramEnd"/>
            <w:r w:rsidRPr="28576A4F">
              <w:rPr>
                <w:rFonts w:ascii="Calibri" w:hAnsi="Calibri" w:cs="Calibri"/>
                <w:lang w:val="fr-BE"/>
              </w:rPr>
              <w:t xml:space="preserve"> modalité de soutien (en nature, </w:t>
            </w:r>
            <w:r w:rsidR="18A7530B" w:rsidRPr="28576A4F">
              <w:rPr>
                <w:rFonts w:ascii="Calibri" w:hAnsi="Calibri" w:cs="Calibri"/>
                <w:lang w:val="fr-BE"/>
              </w:rPr>
              <w:t>coupons</w:t>
            </w:r>
            <w:r w:rsidRPr="28576A4F">
              <w:rPr>
                <w:rFonts w:ascii="Calibri" w:hAnsi="Calibri" w:cs="Calibri"/>
                <w:lang w:val="fr-BE"/>
              </w:rPr>
              <w:t>, espèces) ;</w:t>
            </w:r>
          </w:p>
          <w:p w14:paraId="1D278D16" w14:textId="77777777" w:rsidR="00742429" w:rsidRPr="005E284E" w:rsidRDefault="00742429" w:rsidP="005E284E">
            <w:pPr>
              <w:pStyle w:val="ListParagraph"/>
              <w:numPr>
                <w:ilvl w:val="0"/>
                <w:numId w:val="31"/>
              </w:numPr>
              <w:autoSpaceDE w:val="0"/>
              <w:autoSpaceDN w:val="0"/>
              <w:adjustRightInd w:val="0"/>
              <w:jc w:val="both"/>
              <w:rPr>
                <w:rFonts w:ascii="Calibri" w:hAnsi="Calibri" w:cs="Calibri"/>
                <w:lang w:val="fr-BE"/>
              </w:rPr>
            </w:pPr>
            <w:proofErr w:type="gramStart"/>
            <w:r w:rsidRPr="005E284E">
              <w:rPr>
                <w:rFonts w:ascii="Calibri" w:hAnsi="Calibri" w:cs="Calibri"/>
                <w:lang w:val="fr-BE"/>
              </w:rPr>
              <w:t>le</w:t>
            </w:r>
            <w:proofErr w:type="gramEnd"/>
            <w:r w:rsidRPr="005E284E">
              <w:rPr>
                <w:rFonts w:ascii="Calibri" w:hAnsi="Calibri" w:cs="Calibri"/>
                <w:lang w:val="fr-BE"/>
              </w:rPr>
              <w:t xml:space="preserve"> type d’aliment (foin, fourrage, blocs d’urée-mélasse) ;</w:t>
            </w:r>
          </w:p>
          <w:p w14:paraId="115C4369" w14:textId="77777777" w:rsidR="00742429" w:rsidRPr="005E284E" w:rsidRDefault="00742429" w:rsidP="005E284E">
            <w:pPr>
              <w:pStyle w:val="ListParagraph"/>
              <w:numPr>
                <w:ilvl w:val="0"/>
                <w:numId w:val="31"/>
              </w:numPr>
              <w:autoSpaceDE w:val="0"/>
              <w:autoSpaceDN w:val="0"/>
              <w:adjustRightInd w:val="0"/>
              <w:jc w:val="both"/>
              <w:rPr>
                <w:rFonts w:ascii="Calibri" w:hAnsi="Calibri" w:cs="Calibri"/>
                <w:lang w:val="fr-BE"/>
              </w:rPr>
            </w:pPr>
            <w:proofErr w:type="gramStart"/>
            <w:r w:rsidRPr="005E284E">
              <w:rPr>
                <w:rFonts w:ascii="Calibri" w:hAnsi="Calibri" w:cs="Calibri"/>
                <w:lang w:val="fr-BE"/>
              </w:rPr>
              <w:t>la</w:t>
            </w:r>
            <w:proofErr w:type="gramEnd"/>
            <w:r w:rsidRPr="005E284E">
              <w:rPr>
                <w:rFonts w:ascii="Calibri" w:hAnsi="Calibri" w:cs="Calibri"/>
                <w:lang w:val="fr-BE"/>
              </w:rPr>
              <w:t xml:space="preserve"> quantité fournie ;</w:t>
            </w:r>
          </w:p>
          <w:p w14:paraId="1B92D263" w14:textId="77777777" w:rsidR="00742429" w:rsidRPr="005E284E" w:rsidRDefault="00742429" w:rsidP="005E284E">
            <w:pPr>
              <w:pStyle w:val="ListParagraph"/>
              <w:numPr>
                <w:ilvl w:val="0"/>
                <w:numId w:val="31"/>
              </w:numPr>
              <w:autoSpaceDE w:val="0"/>
              <w:autoSpaceDN w:val="0"/>
              <w:adjustRightInd w:val="0"/>
              <w:jc w:val="both"/>
              <w:rPr>
                <w:rFonts w:ascii="Calibri" w:hAnsi="Calibri" w:cs="Calibri"/>
                <w:lang w:val="fr-BE"/>
              </w:rPr>
            </w:pPr>
            <w:proofErr w:type="gramStart"/>
            <w:r w:rsidRPr="005E284E">
              <w:rPr>
                <w:rFonts w:ascii="Calibri" w:hAnsi="Calibri" w:cs="Calibri"/>
                <w:lang w:val="fr-BE"/>
              </w:rPr>
              <w:t>la</w:t>
            </w:r>
            <w:proofErr w:type="gramEnd"/>
            <w:r w:rsidRPr="005E284E">
              <w:rPr>
                <w:rFonts w:ascii="Calibri" w:hAnsi="Calibri" w:cs="Calibri"/>
                <w:lang w:val="fr-BE"/>
              </w:rPr>
              <w:t xml:space="preserve"> durée de l’alimentation.</w:t>
            </w:r>
          </w:p>
          <w:p w14:paraId="2ECE8914" w14:textId="553FAF6A" w:rsidR="00DC4487" w:rsidRPr="00742429" w:rsidRDefault="00DC4487" w:rsidP="312C3A4B">
            <w:pPr>
              <w:rPr>
                <w:rFonts w:ascii="Calibri" w:hAnsi="Calibri" w:cs="Calibri"/>
                <w:lang w:val="fr-BE"/>
              </w:rPr>
            </w:pPr>
          </w:p>
        </w:tc>
        <w:tc>
          <w:tcPr>
            <w:tcW w:w="4111" w:type="dxa"/>
          </w:tcPr>
          <w:p w14:paraId="2FAD81BF" w14:textId="77777777" w:rsidR="006C32DB" w:rsidRPr="006C32DB" w:rsidRDefault="006C32DB" w:rsidP="006C32DB">
            <w:pPr>
              <w:jc w:val="both"/>
              <w:rPr>
                <w:rFonts w:ascii="Calibri" w:eastAsia="Arial" w:hAnsi="Calibri" w:cs="Calibri"/>
                <w:lang w:val="fr-BE"/>
              </w:rPr>
            </w:pPr>
            <w:r w:rsidRPr="006C32DB">
              <w:rPr>
                <w:rFonts w:ascii="Calibri" w:eastAsia="Arial" w:hAnsi="Calibri" w:cs="Calibri"/>
                <w:u w:val="single"/>
                <w:lang w:val="fr-BE"/>
              </w:rPr>
              <w:t>Méthode de collecte des données</w:t>
            </w:r>
            <w:r w:rsidRPr="006C32DB">
              <w:rPr>
                <w:rFonts w:ascii="Calibri" w:eastAsia="Arial" w:hAnsi="Calibri" w:cs="Calibri"/>
                <w:lang w:val="fr-BE"/>
              </w:rPr>
              <w:t xml:space="preserve"> :</w:t>
            </w:r>
          </w:p>
          <w:p w14:paraId="446D8022" w14:textId="2E57473E" w:rsidR="00DC4487" w:rsidRPr="006C32DB" w:rsidRDefault="006C32DB" w:rsidP="006C32DB">
            <w:pPr>
              <w:rPr>
                <w:rFonts w:ascii="Calibri" w:hAnsi="Calibri" w:cs="Calibri"/>
                <w:lang w:val="fr-BE"/>
              </w:rPr>
            </w:pPr>
            <w:r w:rsidRPr="006C32DB">
              <w:rPr>
                <w:rFonts w:ascii="Calibri" w:eastAsia="Arial" w:hAnsi="Calibri" w:cs="Calibri"/>
                <w:lang w:val="fr-BE"/>
              </w:rPr>
              <w:t>Les données doivent provenir des programmes gouvernementaux, des ONG et d’autres initiatives. Elles doivent être vérifiées auprès des services de vulgarisation afin de garantir la couverture géographique et celle des troupeaux.</w:t>
            </w:r>
          </w:p>
        </w:tc>
      </w:tr>
      <w:tr w:rsidR="00DC4487" w:rsidRPr="00534FFF" w14:paraId="1590ED4E" w14:textId="77777777" w:rsidTr="28576A4F">
        <w:trPr>
          <w:cantSplit/>
          <w:trHeight w:val="300"/>
        </w:trPr>
        <w:tc>
          <w:tcPr>
            <w:tcW w:w="1560" w:type="dxa"/>
          </w:tcPr>
          <w:p w14:paraId="05FA9C90" w14:textId="1802A1DD" w:rsidR="2C89F115" w:rsidRDefault="2C89F115" w:rsidP="25636895">
            <w:pPr>
              <w:rPr>
                <w:rFonts w:ascii="Calibri" w:hAnsi="Calibri" w:cs="Calibri"/>
                <w:b/>
                <w:bCs/>
                <w:color w:val="0070C0"/>
                <w:lang w:val="fr-BE"/>
              </w:rPr>
            </w:pPr>
            <w:r w:rsidRPr="25636895">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25636895">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3346B069" w14:textId="2943A731" w:rsidR="25636895" w:rsidRPr="001C77C6" w:rsidRDefault="25636895" w:rsidP="25636895">
            <w:pPr>
              <w:rPr>
                <w:rFonts w:ascii="Calibri" w:hAnsi="Calibri" w:cs="Calibri"/>
                <w:b/>
                <w:color w:val="0070C0"/>
                <w:lang w:val="fr-BE"/>
              </w:rPr>
            </w:pPr>
          </w:p>
          <w:p w14:paraId="6D3F7BA2" w14:textId="77777777" w:rsidR="00DC4487" w:rsidRPr="001C77C6" w:rsidRDefault="00DC4487" w:rsidP="002C357A">
            <w:pPr>
              <w:rPr>
                <w:rFonts w:ascii="Calibri" w:hAnsi="Calibri" w:cs="Calibri"/>
                <w:b/>
                <w:color w:val="0070C0"/>
                <w:lang w:val="fr-BE"/>
              </w:rPr>
            </w:pPr>
          </w:p>
          <w:p w14:paraId="27B37560" w14:textId="77777777" w:rsidR="00DC4487" w:rsidRPr="001C77C6" w:rsidRDefault="00DC4487" w:rsidP="002C357A">
            <w:pPr>
              <w:rPr>
                <w:rFonts w:ascii="Calibri" w:hAnsi="Calibri" w:cs="Calibri"/>
                <w:highlight w:val="cyan"/>
                <w:lang w:val="fr-BE"/>
              </w:rPr>
            </w:pPr>
          </w:p>
          <w:p w14:paraId="0E5BE3DB" w14:textId="77777777" w:rsidR="00DC4487" w:rsidRPr="001C77C6" w:rsidRDefault="00DC4487" w:rsidP="002C357A">
            <w:pPr>
              <w:rPr>
                <w:rFonts w:ascii="Calibri" w:hAnsi="Calibri" w:cs="Calibri"/>
                <w:highlight w:val="cyan"/>
                <w:lang w:val="fr-BE"/>
              </w:rPr>
            </w:pPr>
          </w:p>
          <w:p w14:paraId="37E0821F" w14:textId="77777777" w:rsidR="00DC4487" w:rsidRPr="001C77C6" w:rsidRDefault="00DC4487" w:rsidP="002C357A">
            <w:pPr>
              <w:rPr>
                <w:rFonts w:ascii="Calibri" w:hAnsi="Calibri" w:cs="Calibri"/>
                <w:highlight w:val="cyan"/>
                <w:lang w:val="fr-BE"/>
              </w:rPr>
            </w:pPr>
          </w:p>
          <w:p w14:paraId="24C5804B" w14:textId="77777777" w:rsidR="00DC4487" w:rsidRPr="001C77C6" w:rsidRDefault="00DC4487" w:rsidP="002C357A">
            <w:pPr>
              <w:rPr>
                <w:rFonts w:ascii="Calibri" w:hAnsi="Calibri" w:cs="Calibri"/>
                <w:highlight w:val="cyan"/>
                <w:lang w:val="fr-BE"/>
              </w:rPr>
            </w:pPr>
          </w:p>
          <w:p w14:paraId="3356497A" w14:textId="77777777" w:rsidR="00DC4487" w:rsidRPr="001C77C6" w:rsidRDefault="00DC4487" w:rsidP="002C357A">
            <w:pPr>
              <w:rPr>
                <w:rFonts w:ascii="Calibri" w:hAnsi="Calibri" w:cs="Calibri"/>
                <w:highlight w:val="cyan"/>
                <w:lang w:val="fr-BE"/>
              </w:rPr>
            </w:pPr>
          </w:p>
          <w:p w14:paraId="0DCDA4AC" w14:textId="77777777" w:rsidR="00DC4487" w:rsidRPr="001C77C6" w:rsidRDefault="00DC4487" w:rsidP="002C357A">
            <w:pPr>
              <w:rPr>
                <w:rFonts w:ascii="Calibri" w:hAnsi="Calibri" w:cs="Calibri"/>
                <w:highlight w:val="cyan"/>
                <w:lang w:val="fr-BE"/>
              </w:rPr>
            </w:pPr>
          </w:p>
          <w:p w14:paraId="35ED0289" w14:textId="77777777" w:rsidR="00DC4487" w:rsidRPr="001C77C6" w:rsidRDefault="00DC4487" w:rsidP="002C357A">
            <w:pPr>
              <w:rPr>
                <w:rFonts w:ascii="Calibri" w:hAnsi="Calibri" w:cs="Calibri"/>
                <w:highlight w:val="cyan"/>
                <w:lang w:val="fr-BE"/>
              </w:rPr>
            </w:pPr>
          </w:p>
          <w:p w14:paraId="39498C35" w14:textId="77777777" w:rsidR="00DC4487" w:rsidRPr="001C77C6" w:rsidRDefault="00DC4487" w:rsidP="002C357A">
            <w:pPr>
              <w:rPr>
                <w:rFonts w:ascii="Calibri" w:hAnsi="Calibri" w:cs="Calibri"/>
                <w:highlight w:val="cyan"/>
                <w:lang w:val="fr-BE"/>
              </w:rPr>
            </w:pPr>
          </w:p>
          <w:p w14:paraId="42EC549D" w14:textId="77777777" w:rsidR="00DC4487" w:rsidRPr="001C77C6" w:rsidRDefault="00DC4487" w:rsidP="002C357A">
            <w:pPr>
              <w:rPr>
                <w:rFonts w:ascii="Calibri" w:hAnsi="Calibri" w:cs="Calibri"/>
                <w:highlight w:val="cyan"/>
                <w:lang w:val="fr-BE"/>
              </w:rPr>
            </w:pPr>
          </w:p>
          <w:p w14:paraId="1131204A" w14:textId="77777777" w:rsidR="00DC4487" w:rsidRPr="001C77C6" w:rsidRDefault="00DC4487" w:rsidP="002C357A">
            <w:pPr>
              <w:rPr>
                <w:rFonts w:ascii="Calibri" w:hAnsi="Calibri" w:cs="Calibri"/>
                <w:highlight w:val="cyan"/>
                <w:lang w:val="fr-BE"/>
              </w:rPr>
            </w:pPr>
          </w:p>
          <w:p w14:paraId="316ACEDA" w14:textId="1B324F43" w:rsidR="00DC4487" w:rsidRPr="001C77C6" w:rsidRDefault="00DC4487" w:rsidP="002C357A">
            <w:pPr>
              <w:rPr>
                <w:rFonts w:ascii="Calibri" w:hAnsi="Calibri" w:cs="Calibri"/>
                <w:highlight w:val="cyan"/>
                <w:lang w:val="fr-BE"/>
              </w:rPr>
            </w:pPr>
          </w:p>
        </w:tc>
        <w:tc>
          <w:tcPr>
            <w:tcW w:w="2835" w:type="dxa"/>
          </w:tcPr>
          <w:p w14:paraId="698E3EDC" w14:textId="3808476B" w:rsidR="00DC4487" w:rsidRPr="00A2644C" w:rsidRDefault="008676A3" w:rsidP="002C357A">
            <w:pPr>
              <w:rPr>
                <w:rFonts w:ascii="Calibri" w:hAnsi="Calibri" w:cs="Calibri"/>
                <w:lang w:val="fr-BE"/>
              </w:rPr>
            </w:pPr>
            <w:r>
              <w:rPr>
                <w:rFonts w:ascii="Calibri" w:hAnsi="Calibri" w:cs="Calibri"/>
              </w:rPr>
              <w:t xml:space="preserve">% </w:t>
            </w:r>
            <w:r w:rsidR="00A2644C" w:rsidRPr="00A2644C">
              <w:rPr>
                <w:rFonts w:ascii="Calibri" w:hAnsi="Calibri" w:cs="Calibri"/>
              </w:rPr>
              <w:t>de bénéficiaires individuels conservant les animaux reproducteurs essentiels et/ou le troupeau minimal viable</w:t>
            </w:r>
          </w:p>
        </w:tc>
        <w:tc>
          <w:tcPr>
            <w:tcW w:w="6946" w:type="dxa"/>
          </w:tcPr>
          <w:p w14:paraId="0BF18051" w14:textId="30A8AD30" w:rsidR="00C8371B" w:rsidRPr="00C8371B" w:rsidRDefault="00C8371B" w:rsidP="00C8371B">
            <w:pPr>
              <w:rPr>
                <w:rFonts w:ascii="Calibri" w:eastAsia="Arial" w:hAnsi="Calibri" w:cs="Calibri"/>
                <w:lang w:val="fr-BE"/>
              </w:rPr>
            </w:pPr>
            <w:r w:rsidRPr="00C8371B">
              <w:rPr>
                <w:rFonts w:ascii="Calibri" w:eastAsia="Arial" w:hAnsi="Calibri" w:cs="Calibri"/>
                <w:u w:val="single"/>
                <w:lang w:val="fr-BE"/>
              </w:rPr>
              <w:t>Description</w:t>
            </w:r>
            <w:r w:rsidRPr="00C8371B">
              <w:rPr>
                <w:rFonts w:ascii="Calibri" w:eastAsia="Arial" w:hAnsi="Calibri" w:cs="Calibri"/>
                <w:lang w:val="fr-BE"/>
              </w:rPr>
              <w:t xml:space="preserve"> : L’indicateur donne un aperçu de l’efficacité des interventions liées à l’élevage pour aider les pasteurs à protéger les animaux reproducteurs essentiels, en vue de la relance future de leurs </w:t>
            </w:r>
            <w:r w:rsidR="0093509F">
              <w:rPr>
                <w:rFonts w:ascii="Calibri" w:eastAsia="Arial" w:hAnsi="Calibri" w:cs="Calibri"/>
                <w:lang w:val="fr-BE"/>
              </w:rPr>
              <w:t>moyens d’existence</w:t>
            </w:r>
            <w:r w:rsidRPr="00C8371B">
              <w:rPr>
                <w:rFonts w:ascii="Calibri" w:eastAsia="Arial" w:hAnsi="Calibri" w:cs="Calibri"/>
                <w:lang w:val="fr-BE"/>
              </w:rPr>
              <w:t xml:space="preserve"> pastoraux.</w:t>
            </w:r>
          </w:p>
          <w:p w14:paraId="4AD44ECF" w14:textId="77777777" w:rsidR="00C8371B" w:rsidRPr="00C8371B" w:rsidRDefault="00C8371B" w:rsidP="00C8371B">
            <w:pPr>
              <w:rPr>
                <w:rFonts w:ascii="Calibri" w:eastAsia="Arial" w:hAnsi="Calibri" w:cs="Calibri"/>
                <w:lang w:val="fr-BE"/>
              </w:rPr>
            </w:pPr>
            <w:r w:rsidRPr="00C8371B">
              <w:rPr>
                <w:rFonts w:ascii="Calibri" w:eastAsia="Arial" w:hAnsi="Calibri" w:cs="Calibri"/>
                <w:lang w:val="fr-BE"/>
              </w:rPr>
              <w:t>Les animaux reproducteurs essentiels sont ceux que, du point de vue culturel, environnemental et économique, les éleveurs et les services techniques gouvernementaux identifient comme indispensables à la reconstitution du cheptel ; il s’agit généralement des animaux les plus fertiles et les plus productifs.</w:t>
            </w:r>
          </w:p>
          <w:p w14:paraId="4DE03B8E" w14:textId="4B581597" w:rsidR="00C8371B" w:rsidRPr="00C8371B" w:rsidRDefault="00C8371B" w:rsidP="00C8371B">
            <w:pPr>
              <w:rPr>
                <w:rFonts w:ascii="Calibri" w:eastAsia="Arial" w:hAnsi="Calibri" w:cs="Calibri"/>
                <w:lang w:val="fr-BE"/>
              </w:rPr>
            </w:pPr>
            <w:r w:rsidRPr="00C8371B">
              <w:rPr>
                <w:rFonts w:ascii="Calibri" w:eastAsia="Arial" w:hAnsi="Calibri" w:cs="Calibri"/>
                <w:lang w:val="fr-BE"/>
              </w:rPr>
              <w:t xml:space="preserve">Bien que la notion de « troupeau minimal viable » dépende du contexte, le nombre et les types minimaux d’animaux renseignent sur la capacité des pasteurs à maintenir </w:t>
            </w:r>
            <w:r w:rsidR="00AB60A0">
              <w:rPr>
                <w:rFonts w:ascii="Calibri" w:eastAsia="Arial" w:hAnsi="Calibri" w:cs="Calibri"/>
                <w:lang w:val="fr-BE"/>
              </w:rPr>
              <w:t>leur</w:t>
            </w:r>
            <w:r w:rsidRPr="00C8371B">
              <w:rPr>
                <w:rFonts w:ascii="Calibri" w:eastAsia="Arial" w:hAnsi="Calibri" w:cs="Calibri"/>
                <w:lang w:val="fr-BE"/>
              </w:rPr>
              <w:t xml:space="preserve"> mode de vie basé sur le pastoralisme.</w:t>
            </w:r>
          </w:p>
          <w:p w14:paraId="2E59A70E" w14:textId="77777777" w:rsidR="00C8371B" w:rsidRPr="00C8371B" w:rsidRDefault="00C8371B" w:rsidP="00C8371B">
            <w:pPr>
              <w:rPr>
                <w:rFonts w:ascii="Calibri" w:eastAsia="Arial" w:hAnsi="Calibri" w:cs="Calibri"/>
                <w:lang w:val="fr-BE"/>
              </w:rPr>
            </w:pPr>
          </w:p>
          <w:p w14:paraId="406A9037" w14:textId="77777777" w:rsidR="00C8371B" w:rsidRPr="00C8371B" w:rsidRDefault="00C8371B" w:rsidP="00C8371B">
            <w:pPr>
              <w:rPr>
                <w:rFonts w:ascii="Calibri" w:eastAsia="Arial" w:hAnsi="Calibri" w:cs="Calibri"/>
                <w:u w:val="single"/>
                <w:lang w:val="fr-BE"/>
              </w:rPr>
            </w:pPr>
            <w:r w:rsidRPr="00C8371B">
              <w:rPr>
                <w:rFonts w:ascii="Calibri" w:eastAsia="Arial" w:hAnsi="Calibri" w:cs="Calibri"/>
                <w:u w:val="single"/>
                <w:lang w:val="fr-BE"/>
              </w:rPr>
              <w:t>Directives ECHO</w:t>
            </w:r>
          </w:p>
          <w:p w14:paraId="532B566F" w14:textId="77777777" w:rsidR="00C8371B" w:rsidRPr="00C8371B" w:rsidRDefault="00C8371B" w:rsidP="00C8371B">
            <w:pPr>
              <w:rPr>
                <w:rFonts w:ascii="Calibri" w:eastAsia="Arial" w:hAnsi="Calibri" w:cs="Calibri"/>
                <w:lang w:val="fr-BE"/>
              </w:rPr>
            </w:pPr>
          </w:p>
          <w:p w14:paraId="409FD2F7" w14:textId="77777777" w:rsidR="00C8371B" w:rsidRPr="00C8371B" w:rsidRDefault="00C8371B" w:rsidP="00C8371B">
            <w:pPr>
              <w:rPr>
                <w:rFonts w:ascii="Calibri" w:eastAsia="Arial" w:hAnsi="Calibri" w:cs="Calibri"/>
                <w:lang w:val="fr-BE"/>
              </w:rPr>
            </w:pPr>
            <w:r w:rsidRPr="00C8371B">
              <w:rPr>
                <w:rFonts w:ascii="Calibri" w:eastAsia="Arial" w:hAnsi="Calibri" w:cs="Calibri"/>
                <w:lang w:val="fr-BE"/>
              </w:rPr>
              <w:t>Numérateur : nombre de bénéficiaires individuels conservant les animaux reproducteurs essentiels et/ou le troupeau minimal viable</w:t>
            </w:r>
          </w:p>
          <w:p w14:paraId="4E6D241F" w14:textId="77777777" w:rsidR="00C8371B" w:rsidRPr="00C8371B" w:rsidRDefault="00C8371B" w:rsidP="00C8371B">
            <w:pPr>
              <w:rPr>
                <w:rFonts w:ascii="Calibri" w:eastAsia="Arial" w:hAnsi="Calibri" w:cs="Calibri"/>
                <w:lang w:val="fr-BE"/>
              </w:rPr>
            </w:pPr>
          </w:p>
          <w:p w14:paraId="4C0FA3A9" w14:textId="3761698A" w:rsidR="00C8371B" w:rsidRPr="00C8371B" w:rsidRDefault="07E7C8F8" w:rsidP="00C8371B">
            <w:pPr>
              <w:rPr>
                <w:rFonts w:ascii="Calibri" w:eastAsia="Arial" w:hAnsi="Calibri" w:cs="Calibri"/>
                <w:lang w:val="fr-BE"/>
              </w:rPr>
            </w:pPr>
            <w:r w:rsidRPr="28576A4F">
              <w:rPr>
                <w:rFonts w:ascii="Calibri" w:eastAsia="Arial" w:hAnsi="Calibri" w:cs="Calibri"/>
                <w:lang w:val="fr-BE"/>
              </w:rPr>
              <w:t xml:space="preserve">Dénominateur : nombre total de bénéficiaires individuels </w:t>
            </w:r>
            <w:r w:rsidR="74AFAA56" w:rsidRPr="28576A4F">
              <w:rPr>
                <w:rFonts w:ascii="Calibri" w:eastAsia="Arial" w:hAnsi="Calibri" w:cs="Calibri"/>
                <w:lang w:val="fr-BE"/>
              </w:rPr>
              <w:t>assistés avec des</w:t>
            </w:r>
            <w:r w:rsidRPr="28576A4F">
              <w:rPr>
                <w:rFonts w:ascii="Calibri" w:eastAsia="Arial" w:hAnsi="Calibri" w:cs="Calibri"/>
                <w:lang w:val="fr-BE"/>
              </w:rPr>
              <w:t xml:space="preserve"> interventions liées à l’élevage</w:t>
            </w:r>
          </w:p>
          <w:p w14:paraId="0F06618A" w14:textId="77777777" w:rsidR="00C8371B" w:rsidRPr="00C8371B" w:rsidRDefault="00C8371B" w:rsidP="00C8371B">
            <w:pPr>
              <w:rPr>
                <w:rFonts w:ascii="Calibri" w:eastAsia="Arial" w:hAnsi="Calibri" w:cs="Calibri"/>
                <w:lang w:val="fr-BE"/>
              </w:rPr>
            </w:pPr>
          </w:p>
          <w:p w14:paraId="3312934F" w14:textId="26C0F7C3" w:rsidR="00DC4487" w:rsidRPr="00C8371B" w:rsidRDefault="00C8371B" w:rsidP="00C8371B">
            <w:pPr>
              <w:jc w:val="both"/>
              <w:rPr>
                <w:rFonts w:ascii="Calibri" w:hAnsi="Calibri" w:cs="Calibri"/>
                <w:lang w:val="fr-BE"/>
              </w:rPr>
            </w:pPr>
            <w:r w:rsidRPr="00C8371B">
              <w:rPr>
                <w:rFonts w:ascii="Calibri" w:eastAsia="Arial" w:hAnsi="Calibri" w:cs="Calibri"/>
                <w:lang w:val="fr-BE"/>
              </w:rPr>
              <w:t>Section COMMENTAIRES : décrire le type, l’âge et le nombre d</w:t>
            </w:r>
            <w:proofErr w:type="gramStart"/>
            <w:r w:rsidRPr="00C8371B">
              <w:rPr>
                <w:rFonts w:ascii="Calibri" w:eastAsia="Arial" w:hAnsi="Calibri" w:cs="Calibri"/>
                <w:lang w:val="fr-BE"/>
              </w:rPr>
              <w:t>’«animaux</w:t>
            </w:r>
            <w:proofErr w:type="gramEnd"/>
            <w:r w:rsidRPr="00C8371B">
              <w:rPr>
                <w:rFonts w:ascii="Calibri" w:eastAsia="Arial" w:hAnsi="Calibri" w:cs="Calibri"/>
                <w:lang w:val="fr-BE"/>
              </w:rPr>
              <w:t xml:space="preserve"> reproducteurs essentiels» en triangulant les informations provenant des éleveurs et des données secondaires issues des services vétérinaires d’appui.</w:t>
            </w:r>
          </w:p>
          <w:p w14:paraId="758A3F16" w14:textId="77777777" w:rsidR="00DC4487" w:rsidRPr="00C8371B" w:rsidRDefault="00DC4487" w:rsidP="002C357A">
            <w:pPr>
              <w:jc w:val="both"/>
              <w:rPr>
                <w:rFonts w:ascii="Calibri" w:hAnsi="Calibri" w:cs="Calibri"/>
                <w:lang w:val="fr-BE"/>
              </w:rPr>
            </w:pPr>
          </w:p>
          <w:p w14:paraId="110E6A92" w14:textId="61F2976D" w:rsidR="00DC4487" w:rsidRPr="00C8371B" w:rsidRDefault="00DC4487" w:rsidP="312C3A4B">
            <w:pPr>
              <w:jc w:val="both"/>
              <w:rPr>
                <w:rFonts w:ascii="Calibri" w:hAnsi="Calibri" w:cs="Calibri"/>
                <w:lang w:val="fr-BE"/>
              </w:rPr>
            </w:pPr>
          </w:p>
        </w:tc>
        <w:tc>
          <w:tcPr>
            <w:tcW w:w="4111" w:type="dxa"/>
          </w:tcPr>
          <w:p w14:paraId="1221C03C" w14:textId="77777777" w:rsidR="0006349B" w:rsidRPr="0006349B" w:rsidRDefault="0006349B" w:rsidP="0006349B">
            <w:pPr>
              <w:jc w:val="both"/>
              <w:rPr>
                <w:rFonts w:ascii="Calibri" w:eastAsia="Arial" w:hAnsi="Calibri" w:cs="Calibri"/>
                <w:lang w:val="fr-BE"/>
              </w:rPr>
            </w:pPr>
            <w:r w:rsidRPr="0006349B">
              <w:rPr>
                <w:rFonts w:ascii="Calibri" w:eastAsia="Arial" w:hAnsi="Calibri" w:cs="Calibri"/>
                <w:u w:val="single"/>
                <w:lang w:val="fr-BE"/>
              </w:rPr>
              <w:t>Méthode de collecte des données</w:t>
            </w:r>
            <w:r w:rsidRPr="0006349B">
              <w:rPr>
                <w:rFonts w:ascii="Calibri" w:eastAsia="Arial" w:hAnsi="Calibri" w:cs="Calibri"/>
                <w:lang w:val="fr-BE"/>
              </w:rPr>
              <w:t xml:space="preserve"> : les données doivent provenir des programmes gouvernementaux, des ONG et d’autres initiatives, y compris la collecte de données primaires au niveau des ménages. Celles-ci doivent être vérifiées auprès des services de vulgarisation afin d’assurer la couverture géographique et celle des troupeaux.</w:t>
            </w:r>
          </w:p>
          <w:p w14:paraId="33D86E47" w14:textId="77777777" w:rsidR="0006349B" w:rsidRPr="0006349B" w:rsidRDefault="0006349B" w:rsidP="0006349B">
            <w:pPr>
              <w:jc w:val="both"/>
              <w:rPr>
                <w:rFonts w:ascii="Calibri" w:eastAsia="Arial" w:hAnsi="Calibri" w:cs="Calibri"/>
                <w:lang w:val="fr-BE"/>
              </w:rPr>
            </w:pPr>
          </w:p>
          <w:p w14:paraId="110B6147" w14:textId="77777777" w:rsidR="0006349B" w:rsidRPr="0006349B" w:rsidRDefault="0006349B" w:rsidP="0006349B">
            <w:pPr>
              <w:jc w:val="both"/>
              <w:rPr>
                <w:rFonts w:ascii="Calibri" w:eastAsia="Arial" w:hAnsi="Calibri" w:cs="Calibri"/>
                <w:lang w:val="fr-BE"/>
              </w:rPr>
            </w:pPr>
            <w:r w:rsidRPr="0006349B">
              <w:rPr>
                <w:rFonts w:ascii="Calibri" w:eastAsia="Arial" w:hAnsi="Calibri" w:cs="Calibri"/>
                <w:u w:val="single"/>
                <w:lang w:val="fr-BE"/>
              </w:rPr>
              <w:t>Références</w:t>
            </w:r>
            <w:r w:rsidRPr="0006349B">
              <w:rPr>
                <w:rFonts w:ascii="Calibri" w:eastAsia="Arial" w:hAnsi="Calibri" w:cs="Calibri"/>
                <w:lang w:val="fr-BE"/>
              </w:rPr>
              <w:t xml:space="preserve"> :</w:t>
            </w:r>
          </w:p>
          <w:p w14:paraId="7C9F9F34" w14:textId="77777777" w:rsidR="0006349B" w:rsidRPr="0006349B" w:rsidRDefault="0006349B" w:rsidP="0006349B">
            <w:pPr>
              <w:jc w:val="both"/>
              <w:rPr>
                <w:rFonts w:ascii="Calibri" w:eastAsia="Arial" w:hAnsi="Calibri" w:cs="Calibri"/>
                <w:lang w:val="fr-BE"/>
              </w:rPr>
            </w:pPr>
          </w:p>
          <w:p w14:paraId="12AB99DC" w14:textId="77777777" w:rsidR="0006349B" w:rsidRPr="0006349B" w:rsidRDefault="0006349B" w:rsidP="0006349B">
            <w:pPr>
              <w:jc w:val="both"/>
              <w:rPr>
                <w:rFonts w:ascii="Calibri" w:eastAsia="Arial" w:hAnsi="Calibri" w:cs="Calibri"/>
                <w:lang w:val="fr-BE"/>
              </w:rPr>
            </w:pPr>
            <w:r w:rsidRPr="0006349B">
              <w:rPr>
                <w:rFonts w:ascii="Calibri" w:eastAsia="Arial" w:hAnsi="Calibri" w:cs="Calibri"/>
                <w:lang w:val="fr-BE"/>
              </w:rPr>
              <w:t>Indicateurs similaires :</w:t>
            </w:r>
          </w:p>
          <w:p w14:paraId="5C3A4C16" w14:textId="77777777" w:rsidR="0006349B" w:rsidRPr="0006349B" w:rsidRDefault="0006349B" w:rsidP="0006349B">
            <w:pPr>
              <w:jc w:val="both"/>
              <w:rPr>
                <w:rFonts w:ascii="Calibri" w:eastAsia="Arial" w:hAnsi="Calibri" w:cs="Calibri"/>
                <w:lang w:val="fr-BE"/>
              </w:rPr>
            </w:pPr>
          </w:p>
          <w:p w14:paraId="4385C68D" w14:textId="77777777" w:rsidR="0006349B" w:rsidRPr="00613A6D" w:rsidRDefault="0006349B" w:rsidP="00613A6D">
            <w:pPr>
              <w:pStyle w:val="ListParagraph"/>
              <w:numPr>
                <w:ilvl w:val="0"/>
                <w:numId w:val="47"/>
              </w:numPr>
              <w:ind w:left="360"/>
              <w:jc w:val="both"/>
              <w:rPr>
                <w:rFonts w:ascii="Calibri" w:eastAsia="Arial" w:hAnsi="Calibri" w:cs="Calibri"/>
                <w:sz w:val="22"/>
                <w:szCs w:val="22"/>
                <w:lang w:val="fr-BE"/>
              </w:rPr>
            </w:pPr>
            <w:r w:rsidRPr="00613A6D">
              <w:rPr>
                <w:rFonts w:ascii="Calibri" w:eastAsia="Arial" w:hAnsi="Calibri" w:cs="Calibri"/>
                <w:sz w:val="22"/>
                <w:szCs w:val="22"/>
                <w:lang w:val="fr-BE"/>
              </w:rPr>
              <w:t>GFSC : « Évolution du nombre d’animaux possédés par ménage – Unité de bétail tropical (UBT) ».</w:t>
            </w:r>
          </w:p>
          <w:p w14:paraId="7E1EF1E6" w14:textId="77777777" w:rsidR="0006349B" w:rsidRPr="00613A6D" w:rsidRDefault="0006349B" w:rsidP="0006349B">
            <w:pPr>
              <w:jc w:val="both"/>
              <w:rPr>
                <w:rFonts w:ascii="Calibri" w:eastAsia="Arial" w:hAnsi="Calibri" w:cs="Calibri"/>
                <w:sz w:val="20"/>
                <w:szCs w:val="20"/>
                <w:lang w:val="fr-BE"/>
              </w:rPr>
            </w:pPr>
          </w:p>
          <w:p w14:paraId="04330D3A" w14:textId="2C638E0F" w:rsidR="0006349B" w:rsidRPr="00613A6D" w:rsidRDefault="0006349B" w:rsidP="00613A6D">
            <w:pPr>
              <w:pStyle w:val="ListParagraph"/>
              <w:numPr>
                <w:ilvl w:val="0"/>
                <w:numId w:val="47"/>
              </w:numPr>
              <w:ind w:left="360"/>
              <w:jc w:val="both"/>
              <w:rPr>
                <w:rFonts w:ascii="Calibri" w:eastAsia="Arial" w:hAnsi="Calibri" w:cs="Calibri"/>
                <w:sz w:val="22"/>
                <w:szCs w:val="22"/>
                <w:lang w:val="fr-BE"/>
              </w:rPr>
            </w:pPr>
            <w:r w:rsidRPr="00613A6D">
              <w:rPr>
                <w:rFonts w:ascii="Calibri" w:eastAsia="Arial" w:hAnsi="Calibri" w:cs="Calibri"/>
                <w:sz w:val="22"/>
                <w:szCs w:val="22"/>
                <w:lang w:val="fr-BE"/>
              </w:rPr>
              <w:t>CICR :</w:t>
            </w:r>
            <w:proofErr w:type="gramStart"/>
            <w:r w:rsidRPr="00613A6D">
              <w:rPr>
                <w:rFonts w:ascii="Calibri" w:eastAsia="Arial" w:hAnsi="Calibri" w:cs="Calibri"/>
                <w:sz w:val="22"/>
                <w:szCs w:val="22"/>
                <w:lang w:val="fr-BE"/>
              </w:rPr>
              <w:t xml:space="preserve"> «Taille</w:t>
            </w:r>
            <w:proofErr w:type="gramEnd"/>
            <w:r w:rsidRPr="00613A6D">
              <w:rPr>
                <w:rFonts w:ascii="Calibri" w:eastAsia="Arial" w:hAnsi="Calibri" w:cs="Calibri"/>
                <w:sz w:val="22"/>
                <w:szCs w:val="22"/>
                <w:lang w:val="fr-BE"/>
              </w:rPr>
              <w:t xml:space="preserve"> moyenne du troupeau parmi les bénéficiaires cibles, par espèce animale».</w:t>
            </w:r>
          </w:p>
          <w:p w14:paraId="358F2989" w14:textId="77777777" w:rsidR="0006349B" w:rsidRPr="00613A6D" w:rsidRDefault="0006349B" w:rsidP="0006349B">
            <w:pPr>
              <w:jc w:val="both"/>
              <w:rPr>
                <w:rFonts w:ascii="Calibri" w:eastAsia="Arial" w:hAnsi="Calibri" w:cs="Calibri"/>
                <w:sz w:val="20"/>
                <w:szCs w:val="20"/>
                <w:lang w:val="fr-BE"/>
              </w:rPr>
            </w:pPr>
          </w:p>
          <w:p w14:paraId="028DDF47" w14:textId="2F1A9EBD" w:rsidR="00DC4487" w:rsidRPr="0006349B" w:rsidRDefault="0006349B" w:rsidP="00613A6D">
            <w:pPr>
              <w:pStyle w:val="ListParagraph"/>
              <w:numPr>
                <w:ilvl w:val="0"/>
                <w:numId w:val="47"/>
              </w:numPr>
              <w:ind w:left="360"/>
              <w:jc w:val="both"/>
              <w:rPr>
                <w:rFonts w:ascii="Calibri" w:hAnsi="Calibri" w:cs="Calibri"/>
                <w:lang w:val="fr-BE"/>
              </w:rPr>
            </w:pPr>
            <w:r w:rsidRPr="00613A6D">
              <w:rPr>
                <w:rFonts w:ascii="Calibri" w:eastAsia="Arial" w:hAnsi="Calibri" w:cs="Calibri"/>
                <w:sz w:val="22"/>
                <w:szCs w:val="22"/>
                <w:lang w:val="fr-BE"/>
              </w:rPr>
              <w:t xml:space="preserve">BHA : « </w:t>
            </w:r>
            <w:r w:rsidR="00100895">
              <w:rPr>
                <w:rFonts w:ascii="Calibri" w:eastAsia="Arial" w:hAnsi="Calibri" w:cs="Calibri"/>
                <w:sz w:val="22"/>
                <w:szCs w:val="22"/>
                <w:lang w:val="fr-BE"/>
              </w:rPr>
              <w:t>#</w:t>
            </w:r>
            <w:r w:rsidRPr="00613A6D">
              <w:rPr>
                <w:rFonts w:ascii="Calibri" w:eastAsia="Arial" w:hAnsi="Calibri" w:cs="Calibri"/>
                <w:sz w:val="22"/>
                <w:szCs w:val="22"/>
                <w:lang w:val="fr-BE"/>
              </w:rPr>
              <w:t xml:space="preserve"> d’animaux possédés par individu </w:t>
            </w:r>
            <w:r w:rsidRPr="0006349B">
              <w:rPr>
                <w:rFonts w:ascii="Calibri" w:eastAsia="Arial" w:hAnsi="Calibri" w:cs="Calibri"/>
                <w:lang w:val="fr-BE"/>
              </w:rPr>
              <w:t>».</w:t>
            </w:r>
          </w:p>
          <w:p w14:paraId="711B250C" w14:textId="77777777" w:rsidR="00DC4487" w:rsidRPr="0006349B" w:rsidRDefault="00DC4487" w:rsidP="002C357A">
            <w:pPr>
              <w:rPr>
                <w:rFonts w:ascii="Calibri" w:hAnsi="Calibri" w:cs="Calibri"/>
                <w:lang w:val="fr-BE"/>
              </w:rPr>
            </w:pPr>
          </w:p>
        </w:tc>
      </w:tr>
      <w:tr w:rsidR="00016C2A" w:rsidRPr="00534FFF" w14:paraId="4396256B" w14:textId="77777777" w:rsidTr="28576A4F">
        <w:trPr>
          <w:cantSplit/>
          <w:trHeight w:val="300"/>
        </w:trPr>
        <w:tc>
          <w:tcPr>
            <w:tcW w:w="1560" w:type="dxa"/>
          </w:tcPr>
          <w:p w14:paraId="60EC245D" w14:textId="2B4876B4" w:rsidR="00016C2A" w:rsidRPr="00C30BB9" w:rsidRDefault="00C30BB9" w:rsidP="00016C2A">
            <w:pPr>
              <w:rPr>
                <w:rFonts w:ascii="Calibri" w:hAnsi="Calibri" w:cs="Calibri"/>
                <w:b/>
                <w:bCs/>
                <w:color w:val="0070C0"/>
                <w:lang w:val="fr-BE"/>
              </w:rPr>
            </w:pPr>
            <w:r w:rsidRPr="00672FFA">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00672FFA">
              <w:rPr>
                <w:rFonts w:ascii="Calibri" w:hAnsi="Calibri" w:cs="Calibri"/>
                <w:b/>
                <w:bCs/>
                <w:color w:val="0070C0"/>
                <w:lang w:val="fr-BE"/>
              </w:rPr>
              <w:t xml:space="preserve"> </w:t>
            </w:r>
            <w:r w:rsidR="0093509F">
              <w:rPr>
                <w:rFonts w:ascii="Calibri" w:hAnsi="Calibri" w:cs="Calibri"/>
                <w:b/>
                <w:bCs/>
                <w:color w:val="0070C0"/>
                <w:lang w:val="fr-BE"/>
              </w:rPr>
              <w:t>moyens d’existence</w:t>
            </w:r>
            <w:r w:rsidRPr="00534FFF">
              <w:rPr>
                <w:rFonts w:ascii="Calibri" w:hAnsi="Calibri" w:cs="Calibri"/>
                <w:b/>
                <w:bCs/>
                <w:color w:val="0070C0"/>
                <w:lang w:val="fr-BE"/>
              </w:rPr>
              <w:t xml:space="preserve"> </w:t>
            </w:r>
          </w:p>
        </w:tc>
        <w:tc>
          <w:tcPr>
            <w:tcW w:w="2835" w:type="dxa"/>
          </w:tcPr>
          <w:p w14:paraId="501B5456" w14:textId="69797BFC" w:rsidR="00016C2A" w:rsidRPr="0025236E" w:rsidRDefault="0027370D" w:rsidP="28576A4F">
            <w:pPr>
              <w:rPr>
                <w:rFonts w:ascii="Calibri" w:hAnsi="Calibri" w:cs="Calibri"/>
              </w:rPr>
            </w:pPr>
            <w:r>
              <w:rPr>
                <w:rFonts w:ascii="Calibri" w:hAnsi="Calibri" w:cs="Calibri"/>
              </w:rPr>
              <w:t xml:space="preserve">% </w:t>
            </w:r>
            <w:r w:rsidRPr="28576A4F">
              <w:rPr>
                <w:rFonts w:ascii="Calibri" w:hAnsi="Calibri" w:cs="Calibri"/>
              </w:rPr>
              <w:t xml:space="preserve">de </w:t>
            </w:r>
            <w:r w:rsidRPr="00751474">
              <w:rPr>
                <w:rFonts w:ascii="Calibri" w:hAnsi="Calibri" w:cs="Calibri"/>
              </w:rPr>
              <w:t xml:space="preserve">bénéficiaires référés </w:t>
            </w:r>
            <w:r>
              <w:rPr>
                <w:rFonts w:ascii="Calibri" w:hAnsi="Calibri" w:cs="Calibri"/>
              </w:rPr>
              <w:t xml:space="preserve">avec succès </w:t>
            </w:r>
            <w:r w:rsidRPr="00751474">
              <w:rPr>
                <w:rFonts w:ascii="Calibri" w:hAnsi="Calibri" w:cs="Calibri"/>
              </w:rPr>
              <w:t xml:space="preserve">vers d'autres programmes et reçus </w:t>
            </w:r>
            <w:proofErr w:type="gramStart"/>
            <w:r w:rsidRPr="00751474">
              <w:rPr>
                <w:rFonts w:ascii="Calibri" w:hAnsi="Calibri" w:cs="Calibri"/>
              </w:rPr>
              <w:t>par contre</w:t>
            </w:r>
            <w:proofErr w:type="gramEnd"/>
            <w:r w:rsidRPr="00751474">
              <w:rPr>
                <w:rFonts w:ascii="Calibri" w:hAnsi="Calibri" w:cs="Calibri"/>
              </w:rPr>
              <w:t>-référence.</w:t>
            </w:r>
          </w:p>
          <w:p w14:paraId="5E3BF0BB" w14:textId="2FBA91B3" w:rsidR="00016C2A" w:rsidRPr="0025236E" w:rsidRDefault="00016C2A" w:rsidP="005061CB">
            <w:pPr>
              <w:rPr>
                <w:rFonts w:ascii="Calibri" w:hAnsi="Calibri" w:cs="Calibri"/>
                <w:lang w:val="fr-BE"/>
              </w:rPr>
            </w:pPr>
          </w:p>
        </w:tc>
        <w:tc>
          <w:tcPr>
            <w:tcW w:w="6946" w:type="dxa"/>
          </w:tcPr>
          <w:p w14:paraId="6331BCB2" w14:textId="226A63F0" w:rsidR="00455694" w:rsidRPr="00455694" w:rsidRDefault="477578EA" w:rsidP="00455694">
            <w:pPr>
              <w:jc w:val="both"/>
              <w:rPr>
                <w:rFonts w:ascii="Calibri" w:hAnsi="Calibri" w:cs="Calibri"/>
                <w:lang w:val="fr-BE"/>
              </w:rPr>
            </w:pPr>
            <w:r w:rsidRPr="28576A4F">
              <w:rPr>
                <w:rFonts w:ascii="Calibri" w:hAnsi="Calibri" w:cs="Calibri"/>
                <w:u w:val="single"/>
                <w:lang w:val="fr-BE"/>
              </w:rPr>
              <w:t>Description</w:t>
            </w:r>
            <w:r w:rsidRPr="28576A4F">
              <w:rPr>
                <w:rFonts w:ascii="Calibri" w:hAnsi="Calibri" w:cs="Calibri"/>
                <w:lang w:val="fr-BE"/>
              </w:rPr>
              <w:t xml:space="preserve"> : cet indicateur mesure à la fois la qualité et l’efficacité du système de </w:t>
            </w:r>
            <w:r w:rsidR="75B43BB3" w:rsidRPr="28576A4F">
              <w:rPr>
                <w:rFonts w:ascii="Calibri" w:hAnsi="Calibri" w:cs="Calibri"/>
              </w:rPr>
              <w:t>référence de</w:t>
            </w:r>
            <w:r w:rsidR="0D188F30" w:rsidRPr="28576A4F">
              <w:rPr>
                <w:rFonts w:ascii="Calibri" w:hAnsi="Calibri" w:cs="Calibri"/>
              </w:rPr>
              <w:t>s</w:t>
            </w:r>
            <w:r w:rsidR="75B43BB3" w:rsidRPr="28576A4F">
              <w:rPr>
                <w:rFonts w:ascii="Calibri" w:hAnsi="Calibri" w:cs="Calibri"/>
              </w:rPr>
              <w:t xml:space="preserve"> </w:t>
            </w:r>
            <w:r w:rsidR="543C4D0F" w:rsidRPr="28576A4F">
              <w:rPr>
                <w:rFonts w:ascii="Calibri" w:hAnsi="Calibri" w:cs="Calibri"/>
              </w:rPr>
              <w:t>bénéficiaires</w:t>
            </w:r>
            <w:r w:rsidRPr="28576A4F">
              <w:rPr>
                <w:rFonts w:ascii="Calibri" w:hAnsi="Calibri" w:cs="Calibri"/>
                <w:lang w:val="fr-BE"/>
              </w:rPr>
              <w:t xml:space="preserve"> au sein des programmes, afin de s’assurer que les personnes ayant des besoins et vulnérabilités spécifiques soient orientées en temps utile vers les services spécialisés appropriés, et dans quelle mesure ces personnes ont effectivement reçu les services après l’orientation.</w:t>
            </w:r>
          </w:p>
          <w:p w14:paraId="0620E4F0" w14:textId="77777777" w:rsidR="00455694" w:rsidRPr="00455694" w:rsidRDefault="00455694" w:rsidP="00455694">
            <w:pPr>
              <w:jc w:val="both"/>
              <w:rPr>
                <w:rFonts w:ascii="Calibri" w:hAnsi="Calibri" w:cs="Calibri"/>
                <w:lang w:val="fr-BE"/>
              </w:rPr>
            </w:pPr>
          </w:p>
          <w:p w14:paraId="418B88BA" w14:textId="77777777" w:rsidR="00D21A26" w:rsidRDefault="00D21A26" w:rsidP="00D21A26">
            <w:pPr>
              <w:jc w:val="both"/>
              <w:rPr>
                <w:rFonts w:ascii="Calibri" w:hAnsi="Calibri" w:cs="Calibri"/>
              </w:rPr>
            </w:pPr>
            <w:r w:rsidRPr="006E4D9C">
              <w:rPr>
                <w:rFonts w:ascii="Calibri" w:hAnsi="Calibri" w:cs="Calibri"/>
              </w:rPr>
              <w:t xml:space="preserve">« </w:t>
            </w:r>
            <w:r>
              <w:rPr>
                <w:rFonts w:ascii="Calibri" w:hAnsi="Calibri" w:cs="Calibri"/>
              </w:rPr>
              <w:t>Avec succès</w:t>
            </w:r>
            <w:r w:rsidRPr="006E4D9C">
              <w:rPr>
                <w:rFonts w:ascii="Calibri" w:hAnsi="Calibri" w:cs="Calibri"/>
              </w:rPr>
              <w:t xml:space="preserve"> » signifie que les </w:t>
            </w:r>
            <w:r>
              <w:rPr>
                <w:rFonts w:ascii="Calibri" w:hAnsi="Calibri" w:cs="Calibri"/>
              </w:rPr>
              <w:t>individus</w:t>
            </w:r>
            <w:r w:rsidRPr="006E4D9C">
              <w:rPr>
                <w:rFonts w:ascii="Calibri" w:hAnsi="Calibri" w:cs="Calibri"/>
              </w:rPr>
              <w:t xml:space="preserve"> ont effectivement </w:t>
            </w:r>
            <w:r>
              <w:rPr>
                <w:rFonts w:ascii="Calibri" w:hAnsi="Calibri" w:cs="Calibri"/>
              </w:rPr>
              <w:t>été admises aux</w:t>
            </w:r>
            <w:r w:rsidRPr="006E4D9C">
              <w:rPr>
                <w:rFonts w:ascii="Calibri" w:hAnsi="Calibri" w:cs="Calibri"/>
              </w:rPr>
              <w:t xml:space="preserve"> services</w:t>
            </w:r>
            <w:r>
              <w:rPr>
                <w:rFonts w:ascii="Calibri" w:hAnsi="Calibri" w:cs="Calibri"/>
              </w:rPr>
              <w:t xml:space="preserve"> spécialisés</w:t>
            </w:r>
            <w:r w:rsidRPr="006E4D9C">
              <w:rPr>
                <w:rFonts w:ascii="Calibri" w:hAnsi="Calibri" w:cs="Calibri"/>
              </w:rPr>
              <w:t>.</w:t>
            </w:r>
          </w:p>
          <w:p w14:paraId="6BEBD242" w14:textId="77777777" w:rsidR="00455694" w:rsidRPr="00D21A26" w:rsidRDefault="00455694" w:rsidP="00455694">
            <w:pPr>
              <w:jc w:val="both"/>
              <w:rPr>
                <w:rFonts w:ascii="Calibri" w:hAnsi="Calibri" w:cs="Calibri"/>
              </w:rPr>
            </w:pPr>
          </w:p>
          <w:p w14:paraId="50EE3200" w14:textId="77777777" w:rsidR="00455694" w:rsidRPr="001C77C6" w:rsidRDefault="00455694" w:rsidP="00455694">
            <w:pPr>
              <w:jc w:val="both"/>
              <w:rPr>
                <w:rFonts w:ascii="Calibri" w:hAnsi="Calibri" w:cs="Calibri"/>
                <w:u w:val="single"/>
                <w:lang w:val="fr-BE"/>
              </w:rPr>
            </w:pPr>
            <w:r w:rsidRPr="00455694">
              <w:rPr>
                <w:rFonts w:ascii="Calibri" w:hAnsi="Calibri" w:cs="Calibri"/>
                <w:u w:val="single"/>
                <w:lang w:val="fr-BE"/>
              </w:rPr>
              <w:t>Orientations ECHO</w:t>
            </w:r>
          </w:p>
          <w:p w14:paraId="5D0105F0" w14:textId="77777777" w:rsidR="00455694" w:rsidRPr="00455694" w:rsidRDefault="00455694" w:rsidP="00455694">
            <w:pPr>
              <w:jc w:val="both"/>
              <w:rPr>
                <w:rFonts w:ascii="Calibri" w:hAnsi="Calibri" w:cs="Calibri"/>
                <w:lang w:val="fr-BE"/>
              </w:rPr>
            </w:pPr>
          </w:p>
          <w:p w14:paraId="0B4D9D29" w14:textId="77777777" w:rsidR="00455694" w:rsidRPr="00455694" w:rsidRDefault="00455694" w:rsidP="00455694">
            <w:pPr>
              <w:jc w:val="both"/>
              <w:rPr>
                <w:rFonts w:ascii="Calibri" w:hAnsi="Calibri" w:cs="Calibri"/>
                <w:lang w:val="fr-BE"/>
              </w:rPr>
            </w:pPr>
            <w:r w:rsidRPr="00455694">
              <w:rPr>
                <w:rFonts w:ascii="Calibri" w:hAnsi="Calibri" w:cs="Calibri"/>
                <w:lang w:val="fr-BE"/>
              </w:rPr>
              <w:t>Numérateur : nombre de personnes orientées et admises dans des services spécialisés</w:t>
            </w:r>
          </w:p>
          <w:p w14:paraId="3B92E09F" w14:textId="77777777" w:rsidR="00455694" w:rsidRPr="00455694" w:rsidRDefault="00455694" w:rsidP="00455694">
            <w:pPr>
              <w:jc w:val="both"/>
              <w:rPr>
                <w:rFonts w:ascii="Calibri" w:hAnsi="Calibri" w:cs="Calibri"/>
                <w:lang w:val="fr-BE"/>
              </w:rPr>
            </w:pPr>
          </w:p>
          <w:p w14:paraId="0CC00C7B" w14:textId="77777777" w:rsidR="00455694" w:rsidRPr="00455694" w:rsidRDefault="00455694" w:rsidP="00455694">
            <w:pPr>
              <w:jc w:val="both"/>
              <w:rPr>
                <w:rFonts w:ascii="Calibri" w:hAnsi="Calibri" w:cs="Calibri"/>
                <w:lang w:val="fr-BE"/>
              </w:rPr>
            </w:pPr>
            <w:r w:rsidRPr="00455694">
              <w:rPr>
                <w:rFonts w:ascii="Calibri" w:hAnsi="Calibri" w:cs="Calibri"/>
                <w:lang w:val="fr-BE"/>
              </w:rPr>
              <w:t>Dénominateur : nombre total de personnes orientées vers des services spécialisés</w:t>
            </w:r>
          </w:p>
          <w:p w14:paraId="3EAB808F" w14:textId="77777777" w:rsidR="00455694" w:rsidRPr="00455694" w:rsidRDefault="00455694" w:rsidP="00455694">
            <w:pPr>
              <w:jc w:val="both"/>
              <w:rPr>
                <w:rFonts w:ascii="Calibri" w:hAnsi="Calibri" w:cs="Calibri"/>
                <w:lang w:val="fr-BE"/>
              </w:rPr>
            </w:pPr>
          </w:p>
          <w:p w14:paraId="4A7DF5AA" w14:textId="298F5D7F" w:rsidR="00016C2A" w:rsidRPr="00455694" w:rsidRDefault="00455694" w:rsidP="00455694">
            <w:pPr>
              <w:jc w:val="both"/>
              <w:rPr>
                <w:rFonts w:ascii="Calibri" w:hAnsi="Calibri" w:cs="Calibri"/>
                <w:lang w:val="fr-BE"/>
              </w:rPr>
            </w:pPr>
            <w:r w:rsidRPr="00455694">
              <w:rPr>
                <w:rFonts w:ascii="Calibri" w:hAnsi="Calibri" w:cs="Calibri"/>
                <w:lang w:val="fr-BE"/>
              </w:rPr>
              <w:t>Dans la section COMMENTAIRE, indiquer le nombre de bénéficiaires individuels, ventilé par âge, sexe et handicap, type de service</w:t>
            </w:r>
            <w:r w:rsidR="0027370D">
              <w:rPr>
                <w:rFonts w:ascii="Calibri" w:hAnsi="Calibri" w:cs="Calibri"/>
                <w:lang w:val="fr-BE"/>
              </w:rPr>
              <w:t xml:space="preserve">, </w:t>
            </w:r>
            <w:r w:rsidRPr="00455694">
              <w:rPr>
                <w:rFonts w:ascii="Calibri" w:hAnsi="Calibri" w:cs="Calibri"/>
                <w:lang w:val="fr-BE"/>
              </w:rPr>
              <w:t>prestataire</w:t>
            </w:r>
            <w:r w:rsidR="0027370D">
              <w:rPr>
                <w:rFonts w:ascii="Calibri" w:hAnsi="Calibri" w:cs="Calibri"/>
                <w:lang w:val="fr-BE"/>
              </w:rPr>
              <w:t xml:space="preserve"> et raisons pour la non-admission</w:t>
            </w:r>
            <w:r w:rsidRPr="00455694">
              <w:rPr>
                <w:rFonts w:ascii="Calibri" w:hAnsi="Calibri" w:cs="Calibri"/>
                <w:lang w:val="fr-BE"/>
              </w:rPr>
              <w:t>.</w:t>
            </w:r>
          </w:p>
          <w:p w14:paraId="5D464982" w14:textId="77777777" w:rsidR="00016C2A" w:rsidRPr="00455694" w:rsidRDefault="00016C2A" w:rsidP="00016C2A">
            <w:pPr>
              <w:jc w:val="both"/>
              <w:rPr>
                <w:rFonts w:ascii="Calibri" w:hAnsi="Calibri" w:cs="Calibri"/>
                <w:lang w:val="fr-BE"/>
              </w:rPr>
            </w:pPr>
          </w:p>
          <w:p w14:paraId="3C8F13D2" w14:textId="6C7ED664" w:rsidR="00016C2A" w:rsidRPr="00455694" w:rsidRDefault="00016C2A" w:rsidP="00016C2A">
            <w:pPr>
              <w:rPr>
                <w:rFonts w:ascii="Calibri" w:eastAsia="Arial" w:hAnsi="Calibri" w:cs="Calibri"/>
                <w:lang w:val="fr-BE"/>
              </w:rPr>
            </w:pPr>
          </w:p>
        </w:tc>
        <w:tc>
          <w:tcPr>
            <w:tcW w:w="4111" w:type="dxa"/>
          </w:tcPr>
          <w:p w14:paraId="49BE5E63" w14:textId="6AAF0DAA" w:rsidR="00016C2A" w:rsidRPr="006C1ABB" w:rsidRDefault="006C1ABB" w:rsidP="00016C2A">
            <w:pPr>
              <w:rPr>
                <w:rFonts w:ascii="Calibri" w:hAnsi="Calibri" w:cs="Calibri"/>
                <w:lang w:val="fr-BE"/>
              </w:rPr>
            </w:pPr>
            <w:r w:rsidRPr="006C1ABB">
              <w:rPr>
                <w:rFonts w:ascii="Calibri" w:hAnsi="Calibri" w:cs="Calibri"/>
                <w:u w:val="single"/>
                <w:lang w:val="fr-BE"/>
              </w:rPr>
              <w:t>Méthode de collecte des données</w:t>
            </w:r>
            <w:r w:rsidRPr="006C1ABB">
              <w:rPr>
                <w:rFonts w:ascii="Calibri" w:hAnsi="Calibri" w:cs="Calibri"/>
                <w:lang w:val="fr-BE"/>
              </w:rPr>
              <w:t xml:space="preserve"> : enquêtes post-distribution (PDM), registres des prestataires de services, accords-cadres avec les prestataires de services spécialisés, statistiques issues des systèmes de gestion des données des bénéficiaires appropriés, analyses programmatiques sur le suivi du parcours de transfert, rapports du mécanisme de retour d’information des bénéficiaires (CFM).</w:t>
            </w:r>
          </w:p>
          <w:p w14:paraId="57F8299E" w14:textId="59AAB24B" w:rsidR="00016C2A" w:rsidRPr="006C1ABB" w:rsidRDefault="00016C2A" w:rsidP="00016C2A">
            <w:pPr>
              <w:jc w:val="both"/>
              <w:rPr>
                <w:rFonts w:ascii="Calibri" w:eastAsia="Arial" w:hAnsi="Calibri" w:cs="Calibri"/>
                <w:lang w:val="fr-BE"/>
              </w:rPr>
            </w:pPr>
          </w:p>
        </w:tc>
      </w:tr>
      <w:tr w:rsidR="00016C2A" w:rsidRPr="00BC0E78" w14:paraId="63AF897C" w14:textId="77777777" w:rsidTr="28576A4F">
        <w:trPr>
          <w:cantSplit/>
          <w:trHeight w:val="300"/>
        </w:trPr>
        <w:tc>
          <w:tcPr>
            <w:tcW w:w="1560" w:type="dxa"/>
          </w:tcPr>
          <w:p w14:paraId="003BCEC8" w14:textId="0229DFEF" w:rsidR="00016C2A" w:rsidRPr="00534FFF" w:rsidRDefault="00534FFF" w:rsidP="00016C2A">
            <w:pPr>
              <w:rPr>
                <w:rFonts w:ascii="Calibri" w:hAnsi="Calibri" w:cs="Calibri"/>
                <w:b/>
                <w:bCs/>
                <w:color w:val="0070C0"/>
                <w:lang w:val="fr-BE"/>
              </w:rPr>
            </w:pPr>
            <w:r w:rsidRPr="00672FFA">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00672FFA">
              <w:rPr>
                <w:rFonts w:ascii="Calibri" w:hAnsi="Calibri" w:cs="Calibri"/>
                <w:b/>
                <w:bCs/>
                <w:color w:val="0070C0"/>
                <w:lang w:val="fr-BE"/>
              </w:rPr>
              <w:t xml:space="preserve"> </w:t>
            </w:r>
            <w:r w:rsidR="0093509F">
              <w:rPr>
                <w:rFonts w:ascii="Calibri" w:hAnsi="Calibri" w:cs="Calibri"/>
                <w:b/>
                <w:bCs/>
                <w:color w:val="0070C0"/>
                <w:lang w:val="fr-BE"/>
              </w:rPr>
              <w:t>moyens d’existence</w:t>
            </w:r>
            <w:r w:rsidRPr="00534FFF">
              <w:rPr>
                <w:rFonts w:ascii="Calibri" w:hAnsi="Calibri" w:cs="Calibri"/>
                <w:b/>
                <w:bCs/>
                <w:color w:val="0070C0"/>
                <w:lang w:val="fr-BE"/>
              </w:rPr>
              <w:t xml:space="preserve"> </w:t>
            </w:r>
          </w:p>
        </w:tc>
        <w:tc>
          <w:tcPr>
            <w:tcW w:w="2835" w:type="dxa"/>
          </w:tcPr>
          <w:p w14:paraId="117871E0" w14:textId="1B8088CD" w:rsidR="00016C2A" w:rsidRPr="0030612F" w:rsidRDefault="00100895" w:rsidP="00016C2A">
            <w:pPr>
              <w:rPr>
                <w:rFonts w:ascii="Calibri" w:hAnsi="Calibri" w:cs="Calibri"/>
                <w:lang w:val="fr-BE"/>
              </w:rPr>
            </w:pPr>
            <w:r>
              <w:rPr>
                <w:rFonts w:ascii="Calibri" w:eastAsia="Times New Roman" w:hAnsi="Calibri" w:cs="Calibri"/>
              </w:rPr>
              <w:t>#</w:t>
            </w:r>
            <w:r w:rsidR="0030612F" w:rsidRPr="0030612F">
              <w:rPr>
                <w:rFonts w:ascii="Calibri" w:eastAsia="Times New Roman" w:hAnsi="Calibri" w:cs="Calibri"/>
              </w:rPr>
              <w:t xml:space="preserve"> de doublons identifiés à partir du nombre total de bénéficiaires individuels vérifiés</w:t>
            </w:r>
          </w:p>
        </w:tc>
        <w:tc>
          <w:tcPr>
            <w:tcW w:w="6946" w:type="dxa"/>
          </w:tcPr>
          <w:p w14:paraId="2DFA3612" w14:textId="77777777" w:rsidR="00511C2C" w:rsidRPr="00511C2C" w:rsidRDefault="00511C2C" w:rsidP="00511C2C">
            <w:pPr>
              <w:jc w:val="both"/>
              <w:rPr>
                <w:rFonts w:ascii="Calibri" w:eastAsia="Times New Roman" w:hAnsi="Calibri" w:cs="Calibri"/>
                <w:lang w:val="fr-BE"/>
              </w:rPr>
            </w:pPr>
            <w:r w:rsidRPr="00511C2C">
              <w:rPr>
                <w:rFonts w:ascii="Calibri" w:eastAsia="Times New Roman" w:hAnsi="Calibri" w:cs="Calibri"/>
                <w:u w:val="single"/>
                <w:lang w:val="fr-BE"/>
              </w:rPr>
              <w:t>Description</w:t>
            </w:r>
            <w:r w:rsidRPr="00511C2C">
              <w:rPr>
                <w:rFonts w:ascii="Calibri" w:eastAsia="Times New Roman" w:hAnsi="Calibri" w:cs="Calibri"/>
                <w:lang w:val="fr-BE"/>
              </w:rPr>
              <w:t xml:space="preserve"> : l’objectif est de mesurer les efforts visant à réduire la fragmentation et à éviter les doublons.</w:t>
            </w:r>
          </w:p>
          <w:p w14:paraId="05E26690" w14:textId="77777777" w:rsidR="00511C2C" w:rsidRDefault="00511C2C" w:rsidP="00511C2C">
            <w:pPr>
              <w:jc w:val="both"/>
              <w:rPr>
                <w:rFonts w:ascii="Calibri" w:eastAsia="Times New Roman" w:hAnsi="Calibri" w:cs="Calibri"/>
                <w:lang w:val="fr-BE"/>
              </w:rPr>
            </w:pPr>
          </w:p>
          <w:p w14:paraId="72F922A8" w14:textId="22A3EDB1" w:rsidR="00511C2C" w:rsidRPr="00511C2C" w:rsidRDefault="00511C2C" w:rsidP="00511C2C">
            <w:pPr>
              <w:jc w:val="both"/>
              <w:rPr>
                <w:rFonts w:ascii="Calibri" w:eastAsia="Times New Roman" w:hAnsi="Calibri" w:cs="Calibri"/>
                <w:u w:val="single"/>
                <w:lang w:val="fr-BE"/>
              </w:rPr>
            </w:pPr>
            <w:r w:rsidRPr="00511C2C">
              <w:rPr>
                <w:rFonts w:ascii="Calibri" w:eastAsia="Times New Roman" w:hAnsi="Calibri" w:cs="Calibri"/>
                <w:u w:val="single"/>
                <w:lang w:val="fr-BE"/>
              </w:rPr>
              <w:t>Orientations ECHO</w:t>
            </w:r>
          </w:p>
          <w:p w14:paraId="76119C1F" w14:textId="77777777" w:rsidR="00EA4115" w:rsidRDefault="00511C2C" w:rsidP="00511C2C">
            <w:pPr>
              <w:jc w:val="both"/>
              <w:rPr>
                <w:rFonts w:ascii="Calibri" w:eastAsia="Times New Roman" w:hAnsi="Calibri" w:cs="Calibri"/>
                <w:lang w:val="fr-BE"/>
              </w:rPr>
            </w:pPr>
            <w:r w:rsidRPr="00511C2C">
              <w:rPr>
                <w:rFonts w:ascii="Calibri" w:eastAsia="Times New Roman" w:hAnsi="Calibri" w:cs="Calibri"/>
                <w:lang w:val="fr-BE"/>
              </w:rPr>
              <w:t>Aucun objectif spécifique n’est requis ; les partenaires peuvent choisir d’en définir eux-mêmes.</w:t>
            </w:r>
          </w:p>
          <w:p w14:paraId="5AB38A3B" w14:textId="7FEB0451" w:rsidR="00511C2C" w:rsidRPr="00511C2C" w:rsidRDefault="00511C2C" w:rsidP="00511C2C">
            <w:pPr>
              <w:jc w:val="both"/>
              <w:rPr>
                <w:rFonts w:ascii="Calibri" w:eastAsia="Times New Roman" w:hAnsi="Calibri" w:cs="Calibri"/>
                <w:lang w:val="fr-BE"/>
              </w:rPr>
            </w:pPr>
            <w:r w:rsidRPr="00511C2C">
              <w:rPr>
                <w:rFonts w:ascii="Calibri" w:eastAsia="Times New Roman" w:hAnsi="Calibri" w:cs="Calibri"/>
                <w:lang w:val="fr-BE"/>
              </w:rPr>
              <w:br/>
              <w:t>Les données doivent être collectées après chaque exercice de déduplication et chaque cycle de distribution.</w:t>
            </w:r>
          </w:p>
          <w:p w14:paraId="4FF901EC" w14:textId="77777777" w:rsidR="00234EBC" w:rsidRPr="001C77C6" w:rsidRDefault="00234EBC" w:rsidP="00511C2C">
            <w:pPr>
              <w:jc w:val="both"/>
              <w:rPr>
                <w:rFonts w:ascii="Calibri" w:eastAsia="Times New Roman" w:hAnsi="Calibri" w:cs="Calibri"/>
                <w:lang w:val="fr-BE"/>
              </w:rPr>
            </w:pPr>
          </w:p>
          <w:p w14:paraId="34CAD55F" w14:textId="69F5A184" w:rsidR="00511C2C" w:rsidRPr="00511C2C" w:rsidRDefault="00511C2C" w:rsidP="00511C2C">
            <w:pPr>
              <w:jc w:val="both"/>
              <w:rPr>
                <w:rFonts w:ascii="Calibri" w:eastAsia="Times New Roman" w:hAnsi="Calibri" w:cs="Calibri"/>
                <w:lang w:val="en-IE"/>
              </w:rPr>
            </w:pPr>
            <w:r w:rsidRPr="00511C2C">
              <w:rPr>
                <w:rFonts w:ascii="Calibri" w:eastAsia="Times New Roman" w:hAnsi="Calibri" w:cs="Calibri"/>
                <w:lang w:val="en-IE"/>
              </w:rPr>
              <w:t>La DG</w:t>
            </w:r>
            <w:r w:rsidR="00EA4115">
              <w:rPr>
                <w:rFonts w:ascii="Calibri" w:eastAsia="Times New Roman" w:hAnsi="Calibri" w:cs="Calibri"/>
                <w:lang w:val="en-IE"/>
              </w:rPr>
              <w:t xml:space="preserve"> </w:t>
            </w:r>
            <w:r w:rsidRPr="00511C2C">
              <w:rPr>
                <w:rFonts w:ascii="Calibri" w:eastAsia="Times New Roman" w:hAnsi="Calibri" w:cs="Calibri"/>
                <w:lang w:val="en-IE"/>
              </w:rPr>
              <w:t>ECHO encourage:</w:t>
            </w:r>
          </w:p>
          <w:p w14:paraId="6468727A" w14:textId="77777777" w:rsidR="00511C2C" w:rsidRPr="00511C2C" w:rsidRDefault="00511C2C" w:rsidP="00511C2C">
            <w:pPr>
              <w:numPr>
                <w:ilvl w:val="0"/>
                <w:numId w:val="29"/>
              </w:numPr>
              <w:jc w:val="both"/>
              <w:rPr>
                <w:rFonts w:ascii="Calibri" w:eastAsia="Times New Roman" w:hAnsi="Calibri" w:cs="Calibri"/>
                <w:lang w:val="fr-BE"/>
              </w:rPr>
            </w:pPr>
            <w:proofErr w:type="gramStart"/>
            <w:r w:rsidRPr="00511C2C">
              <w:rPr>
                <w:rFonts w:ascii="Calibri" w:eastAsia="Times New Roman" w:hAnsi="Calibri" w:cs="Calibri"/>
                <w:lang w:val="fr-BE"/>
              </w:rPr>
              <w:t>la</w:t>
            </w:r>
            <w:proofErr w:type="gramEnd"/>
            <w:r w:rsidRPr="00511C2C">
              <w:rPr>
                <w:rFonts w:ascii="Calibri" w:eastAsia="Times New Roman" w:hAnsi="Calibri" w:cs="Calibri"/>
                <w:lang w:val="fr-BE"/>
              </w:rPr>
              <w:t xml:space="preserve"> déduplication des listes entières de bénéficiaires potentiels. Si seulement un pourcentage est vérifié, les partenaires doivent fournir des justifications opérationnelles ;</w:t>
            </w:r>
          </w:p>
          <w:p w14:paraId="15FCB1C7" w14:textId="77777777" w:rsidR="00511C2C" w:rsidRPr="00511C2C" w:rsidRDefault="00511C2C" w:rsidP="00511C2C">
            <w:pPr>
              <w:numPr>
                <w:ilvl w:val="0"/>
                <w:numId w:val="29"/>
              </w:numPr>
              <w:jc w:val="both"/>
              <w:rPr>
                <w:rFonts w:ascii="Calibri" w:eastAsia="Times New Roman" w:hAnsi="Calibri" w:cs="Calibri"/>
                <w:lang w:val="fr-BE"/>
              </w:rPr>
            </w:pPr>
            <w:proofErr w:type="gramStart"/>
            <w:r w:rsidRPr="00511C2C">
              <w:rPr>
                <w:rFonts w:ascii="Calibri" w:eastAsia="Times New Roman" w:hAnsi="Calibri" w:cs="Calibri"/>
                <w:lang w:val="fr-BE"/>
              </w:rPr>
              <w:t>la</w:t>
            </w:r>
            <w:proofErr w:type="gramEnd"/>
            <w:r w:rsidRPr="00511C2C">
              <w:rPr>
                <w:rFonts w:ascii="Calibri" w:eastAsia="Times New Roman" w:hAnsi="Calibri" w:cs="Calibri"/>
                <w:lang w:val="fr-BE"/>
              </w:rPr>
              <w:t xml:space="preserve"> déduplication intra-sectorielle entre les listes d’assistance alimentaire ;</w:t>
            </w:r>
          </w:p>
          <w:p w14:paraId="1A3CD1A6" w14:textId="174E166F" w:rsidR="00511C2C" w:rsidRPr="00511C2C" w:rsidRDefault="00511C2C" w:rsidP="00511C2C">
            <w:pPr>
              <w:numPr>
                <w:ilvl w:val="0"/>
                <w:numId w:val="29"/>
              </w:numPr>
              <w:jc w:val="both"/>
              <w:rPr>
                <w:rFonts w:ascii="Calibri" w:eastAsia="Times New Roman" w:hAnsi="Calibri" w:cs="Calibri"/>
                <w:lang w:val="fr-BE"/>
              </w:rPr>
            </w:pPr>
            <w:proofErr w:type="gramStart"/>
            <w:r w:rsidRPr="00511C2C">
              <w:rPr>
                <w:rFonts w:ascii="Calibri" w:eastAsia="Times New Roman" w:hAnsi="Calibri" w:cs="Calibri"/>
                <w:lang w:val="fr-BE"/>
              </w:rPr>
              <w:t>la</w:t>
            </w:r>
            <w:proofErr w:type="gramEnd"/>
            <w:r w:rsidRPr="00511C2C">
              <w:rPr>
                <w:rFonts w:ascii="Calibri" w:eastAsia="Times New Roman" w:hAnsi="Calibri" w:cs="Calibri"/>
                <w:lang w:val="fr-BE"/>
              </w:rPr>
              <w:t xml:space="preserve"> déduplication intersectorielle avec l’assistance </w:t>
            </w:r>
            <w:r w:rsidR="003D2B84">
              <w:rPr>
                <w:rFonts w:ascii="Calibri" w:eastAsia="Times New Roman" w:hAnsi="Calibri" w:cs="Calibri"/>
                <w:lang w:val="fr-BE"/>
              </w:rPr>
              <w:t>en</w:t>
            </w:r>
            <w:r w:rsidR="00886A2C">
              <w:rPr>
                <w:rFonts w:ascii="Calibri" w:eastAsia="Times New Roman" w:hAnsi="Calibri" w:cs="Calibri"/>
                <w:lang w:val="fr-BE"/>
              </w:rPr>
              <w:t xml:space="preserve"> </w:t>
            </w:r>
            <w:r w:rsidR="00BF1B2F" w:rsidRPr="00BF1B2F">
              <w:rPr>
                <w:rFonts w:ascii="Calibri" w:eastAsia="Times New Roman" w:hAnsi="Calibri" w:cs="Calibri"/>
              </w:rPr>
              <w:t>transferts monétaires à usages multiples</w:t>
            </w:r>
            <w:r w:rsidR="00886A2C">
              <w:rPr>
                <w:rFonts w:ascii="Calibri" w:eastAsia="Times New Roman" w:hAnsi="Calibri" w:cs="Calibri"/>
              </w:rPr>
              <w:t xml:space="preserve"> (</w:t>
            </w:r>
            <w:r w:rsidR="00BC0E78">
              <w:rPr>
                <w:rFonts w:ascii="Calibri" w:eastAsia="Times New Roman" w:hAnsi="Calibri" w:cs="Calibri"/>
              </w:rPr>
              <w:t>MPCA</w:t>
            </w:r>
            <w:r w:rsidR="00886A2C">
              <w:rPr>
                <w:rFonts w:ascii="Calibri" w:eastAsia="Times New Roman" w:hAnsi="Calibri" w:cs="Calibri"/>
              </w:rPr>
              <w:t xml:space="preserve">) </w:t>
            </w:r>
            <w:r w:rsidRPr="00511C2C">
              <w:rPr>
                <w:rFonts w:ascii="Calibri" w:eastAsia="Times New Roman" w:hAnsi="Calibri" w:cs="Calibri"/>
                <w:lang w:val="fr-BE"/>
              </w:rPr>
              <w:t>et les autres listes d’assistance sectorielle.</w:t>
            </w:r>
          </w:p>
          <w:p w14:paraId="54B56016" w14:textId="74539014" w:rsidR="00016C2A" w:rsidRPr="00511C2C" w:rsidRDefault="00016C2A" w:rsidP="00016C2A">
            <w:pPr>
              <w:autoSpaceDE w:val="0"/>
              <w:autoSpaceDN w:val="0"/>
              <w:adjustRightInd w:val="0"/>
              <w:jc w:val="both"/>
              <w:rPr>
                <w:rFonts w:ascii="Calibri" w:hAnsi="Calibri" w:cs="Calibri"/>
                <w:u w:val="single"/>
                <w:lang w:val="fr-BE"/>
              </w:rPr>
            </w:pPr>
          </w:p>
        </w:tc>
        <w:tc>
          <w:tcPr>
            <w:tcW w:w="4111" w:type="dxa"/>
          </w:tcPr>
          <w:p w14:paraId="432BBB22" w14:textId="6572FB18" w:rsidR="00016C2A" w:rsidRPr="00BC0E78" w:rsidRDefault="00016C2A" w:rsidP="00016C2A">
            <w:pPr>
              <w:pStyle w:val="Default"/>
              <w:adjustRightInd/>
              <w:jc w:val="both"/>
              <w:rPr>
                <w:rFonts w:ascii="Calibri" w:hAnsi="Calibri" w:cs="Calibri"/>
                <w:color w:val="auto"/>
                <w:sz w:val="22"/>
                <w:szCs w:val="22"/>
                <w:lang w:val="fr-BE"/>
              </w:rPr>
            </w:pPr>
            <w:proofErr w:type="gramStart"/>
            <w:r w:rsidRPr="00BC0E78">
              <w:rPr>
                <w:rFonts w:ascii="Calibri" w:hAnsi="Calibri" w:cs="Calibri"/>
                <w:color w:val="auto"/>
                <w:sz w:val="22"/>
                <w:szCs w:val="22"/>
                <w:lang w:val="fr-BE"/>
              </w:rPr>
              <w:t>Source:</w:t>
            </w:r>
            <w:proofErr w:type="gramEnd"/>
            <w:r w:rsidRPr="00BC0E78">
              <w:rPr>
                <w:rFonts w:ascii="Calibri" w:hAnsi="Calibri" w:cs="Calibri"/>
                <w:color w:val="auto"/>
                <w:sz w:val="22"/>
                <w:szCs w:val="22"/>
                <w:lang w:val="fr-BE"/>
              </w:rPr>
              <w:t xml:space="preserve"> </w:t>
            </w:r>
            <w:r w:rsidR="00BC0E78" w:rsidRPr="00BC0E78">
              <w:rPr>
                <w:rFonts w:ascii="Calibri" w:hAnsi="Calibri" w:cs="Calibri"/>
                <w:color w:val="auto"/>
                <w:sz w:val="22"/>
                <w:szCs w:val="22"/>
                <w:lang w:val="fr-FR"/>
              </w:rPr>
              <w:t>enquêtes post-distribution (PDM), registres des prestataires de services, accords-cadres sur des plateformes interopérables, accords de partage de données (DSA).</w:t>
            </w:r>
          </w:p>
          <w:p w14:paraId="7FB6D5A6" w14:textId="77777777" w:rsidR="00016C2A" w:rsidRPr="00BC0E78" w:rsidRDefault="00016C2A" w:rsidP="00016C2A">
            <w:pPr>
              <w:pStyle w:val="Default"/>
              <w:adjustRightInd/>
              <w:jc w:val="both"/>
              <w:rPr>
                <w:rFonts w:ascii="Calibri" w:hAnsi="Calibri" w:cs="Calibri"/>
                <w:color w:val="auto"/>
                <w:sz w:val="22"/>
                <w:szCs w:val="22"/>
                <w:lang w:val="fr-BE"/>
              </w:rPr>
            </w:pPr>
          </w:p>
          <w:p w14:paraId="4D341FAA" w14:textId="242F3A64" w:rsidR="00016C2A" w:rsidRPr="00BC0E78" w:rsidRDefault="00016C2A" w:rsidP="00016C2A">
            <w:pPr>
              <w:jc w:val="both"/>
              <w:rPr>
                <w:rFonts w:ascii="Calibri" w:hAnsi="Calibri" w:cs="Calibri"/>
                <w:lang w:val="fr-BE"/>
              </w:rPr>
            </w:pPr>
          </w:p>
        </w:tc>
      </w:tr>
      <w:tr w:rsidR="00016C2A" w:rsidRPr="0092065E" w14:paraId="1876D05E" w14:textId="77777777" w:rsidTr="28576A4F">
        <w:trPr>
          <w:cantSplit/>
          <w:trHeight w:val="300"/>
        </w:trPr>
        <w:tc>
          <w:tcPr>
            <w:tcW w:w="1560" w:type="dxa"/>
          </w:tcPr>
          <w:p w14:paraId="00F05870" w14:textId="2D0CE410" w:rsidR="00672FFA" w:rsidRPr="00672FFA" w:rsidRDefault="00672FFA" w:rsidP="00672FFA">
            <w:pPr>
              <w:rPr>
                <w:rFonts w:ascii="Calibri" w:hAnsi="Calibri" w:cs="Calibri"/>
                <w:b/>
                <w:bCs/>
                <w:color w:val="0070C0"/>
                <w:lang w:val="fr-BE"/>
              </w:rPr>
            </w:pPr>
            <w:r w:rsidRPr="00672FFA">
              <w:rPr>
                <w:rFonts w:ascii="Calibri" w:hAnsi="Calibri" w:cs="Calibri"/>
                <w:b/>
                <w:bCs/>
                <w:color w:val="0070C0"/>
                <w:lang w:val="fr-BE"/>
              </w:rPr>
              <w:lastRenderedPageBreak/>
              <w:t xml:space="preserve">Assistance d’urgence </w:t>
            </w:r>
            <w:r w:rsidR="00D06A71">
              <w:rPr>
                <w:rFonts w:ascii="Calibri" w:hAnsi="Calibri" w:cs="Calibri"/>
                <w:b/>
                <w:bCs/>
                <w:color w:val="0070C0"/>
                <w:lang w:val="fr-BE"/>
              </w:rPr>
              <w:t>aux</w:t>
            </w:r>
            <w:r w:rsidRPr="00672FFA">
              <w:rPr>
                <w:rFonts w:ascii="Calibri" w:hAnsi="Calibri" w:cs="Calibri"/>
                <w:b/>
                <w:bCs/>
                <w:color w:val="0070C0"/>
                <w:lang w:val="fr-BE"/>
              </w:rPr>
              <w:t xml:space="preserve"> </w:t>
            </w:r>
            <w:r w:rsidR="0093509F">
              <w:rPr>
                <w:rFonts w:ascii="Calibri" w:hAnsi="Calibri" w:cs="Calibri"/>
                <w:b/>
                <w:bCs/>
                <w:color w:val="0070C0"/>
                <w:lang w:val="fr-BE"/>
              </w:rPr>
              <w:t>moyens d’existence</w:t>
            </w:r>
          </w:p>
          <w:p w14:paraId="50990006" w14:textId="77777777" w:rsidR="00016C2A" w:rsidRPr="00672FFA" w:rsidRDefault="00016C2A" w:rsidP="00016C2A">
            <w:pPr>
              <w:rPr>
                <w:rFonts w:ascii="Calibri" w:hAnsi="Calibri" w:cs="Calibri"/>
                <w:b/>
                <w:bCs/>
                <w:color w:val="0070C0"/>
                <w:lang w:val="fr-BE"/>
              </w:rPr>
            </w:pPr>
          </w:p>
        </w:tc>
        <w:tc>
          <w:tcPr>
            <w:tcW w:w="2835" w:type="dxa"/>
          </w:tcPr>
          <w:p w14:paraId="18A2BDA9" w14:textId="720947C8" w:rsidR="00016C2A" w:rsidRPr="00A02E80" w:rsidRDefault="000604C5" w:rsidP="00016C2A">
            <w:pPr>
              <w:rPr>
                <w:rFonts w:ascii="Calibri" w:hAnsi="Calibri" w:cs="Calibri"/>
                <w:lang w:val="fr-BE"/>
              </w:rPr>
            </w:pPr>
            <w:r>
              <w:rPr>
                <w:rFonts w:ascii="Calibri" w:hAnsi="Calibri" w:cs="Calibri"/>
              </w:rPr>
              <w:t>#</w:t>
            </w:r>
            <w:r w:rsidRPr="28576A4F">
              <w:rPr>
                <w:rFonts w:ascii="Calibri" w:hAnsi="Calibri" w:cs="Calibri"/>
              </w:rPr>
              <w:t xml:space="preserve"> d’individus ayant bénéficié de séances de formation sur </w:t>
            </w:r>
            <w:r>
              <w:rPr>
                <w:rFonts w:ascii="Calibri" w:hAnsi="Calibri" w:cs="Calibri"/>
              </w:rPr>
              <w:t>AHAME</w:t>
            </w:r>
          </w:p>
        </w:tc>
        <w:tc>
          <w:tcPr>
            <w:tcW w:w="6946" w:type="dxa"/>
          </w:tcPr>
          <w:p w14:paraId="308E2C74" w14:textId="22911C1C" w:rsidR="00893308" w:rsidRDefault="60072F02" w:rsidP="00893308">
            <w:pPr>
              <w:autoSpaceDE w:val="0"/>
              <w:autoSpaceDN w:val="0"/>
              <w:adjustRightInd w:val="0"/>
              <w:jc w:val="both"/>
              <w:rPr>
                <w:rFonts w:ascii="Calibri" w:hAnsi="Calibri" w:cs="Calibri"/>
              </w:rPr>
            </w:pPr>
            <w:r w:rsidRPr="28576A4F">
              <w:rPr>
                <w:rFonts w:ascii="Calibri" w:hAnsi="Calibri" w:cs="Calibri"/>
                <w:u w:val="single"/>
                <w:lang w:val="fr-BE"/>
              </w:rPr>
              <w:t>Description</w:t>
            </w:r>
            <w:r w:rsidRPr="28576A4F">
              <w:rPr>
                <w:rFonts w:ascii="Calibri" w:hAnsi="Calibri" w:cs="Calibri"/>
                <w:lang w:val="fr-BE"/>
              </w:rPr>
              <w:t xml:space="preserve"> : </w:t>
            </w:r>
            <w:r w:rsidR="0027370D" w:rsidRPr="0027370D">
              <w:rPr>
                <w:rFonts w:ascii="Calibri" w:hAnsi="Calibri" w:cs="Calibri"/>
              </w:rPr>
              <w:t>Cet indicateur mesure le nombre de personnes participant à des séances éducatives, formations théoriques, démonstrations pratiques, campagnes de sensibilisation communautaires, activités de sensibilisation par les pairs, ateliers ou formations de formateurs, et portant sur l’assistance humanitaire à l’alimentation et aux moyens d’existence (AHAME)</w:t>
            </w:r>
          </w:p>
          <w:p w14:paraId="28E8167B" w14:textId="77777777" w:rsidR="0027370D" w:rsidRPr="00893308" w:rsidRDefault="0027370D" w:rsidP="00893308">
            <w:pPr>
              <w:autoSpaceDE w:val="0"/>
              <w:autoSpaceDN w:val="0"/>
              <w:adjustRightInd w:val="0"/>
              <w:jc w:val="both"/>
              <w:rPr>
                <w:rFonts w:ascii="Calibri" w:hAnsi="Calibri" w:cs="Calibri"/>
                <w:lang w:val="fr-BE"/>
              </w:rPr>
            </w:pPr>
          </w:p>
          <w:p w14:paraId="594C337C" w14:textId="77777777" w:rsidR="00893308" w:rsidRPr="00893308" w:rsidRDefault="00893308" w:rsidP="00893308">
            <w:pPr>
              <w:autoSpaceDE w:val="0"/>
              <w:autoSpaceDN w:val="0"/>
              <w:adjustRightInd w:val="0"/>
              <w:jc w:val="both"/>
              <w:rPr>
                <w:rFonts w:ascii="Calibri" w:hAnsi="Calibri" w:cs="Calibri"/>
                <w:u w:val="single"/>
                <w:lang w:val="fr-BE"/>
              </w:rPr>
            </w:pPr>
            <w:r w:rsidRPr="00893308">
              <w:rPr>
                <w:rFonts w:ascii="Calibri" w:hAnsi="Calibri" w:cs="Calibri"/>
                <w:u w:val="single"/>
                <w:lang w:val="fr-BE"/>
              </w:rPr>
              <w:t>Guide ECHO</w:t>
            </w:r>
          </w:p>
          <w:p w14:paraId="5B5FF19D" w14:textId="77777777" w:rsidR="00893308" w:rsidRPr="00893308" w:rsidRDefault="00893308" w:rsidP="00893308">
            <w:pPr>
              <w:autoSpaceDE w:val="0"/>
              <w:autoSpaceDN w:val="0"/>
              <w:adjustRightInd w:val="0"/>
              <w:jc w:val="both"/>
              <w:rPr>
                <w:rFonts w:ascii="Calibri" w:hAnsi="Calibri" w:cs="Calibri"/>
                <w:lang w:val="fr-BE"/>
              </w:rPr>
            </w:pPr>
          </w:p>
          <w:p w14:paraId="0AC4FE83" w14:textId="56C0875D" w:rsidR="00893308" w:rsidRPr="00893308" w:rsidRDefault="00893308" w:rsidP="00893308">
            <w:pPr>
              <w:autoSpaceDE w:val="0"/>
              <w:autoSpaceDN w:val="0"/>
              <w:adjustRightInd w:val="0"/>
              <w:jc w:val="both"/>
              <w:rPr>
                <w:rFonts w:ascii="Calibri" w:hAnsi="Calibri" w:cs="Calibri"/>
                <w:lang w:val="fr-BE"/>
              </w:rPr>
            </w:pPr>
            <w:r w:rsidRPr="00893308">
              <w:rPr>
                <w:rFonts w:ascii="Calibri" w:hAnsi="Calibri" w:cs="Calibri"/>
                <w:lang w:val="fr-BE"/>
              </w:rPr>
              <w:t>Le contenu de la formation peut couvrir les quatre piliers de la sécurité alimentaire — disponibilité, accès, consommation et stabilité — et traiter de sujets tels que l</w:t>
            </w:r>
            <w:r w:rsidR="0083607B">
              <w:rPr>
                <w:rFonts w:ascii="Calibri" w:hAnsi="Calibri" w:cs="Calibri"/>
                <w:lang w:val="fr-BE"/>
              </w:rPr>
              <w:t>es bonnes pratiques de production</w:t>
            </w:r>
            <w:r w:rsidRPr="00893308">
              <w:rPr>
                <w:rFonts w:ascii="Calibri" w:hAnsi="Calibri" w:cs="Calibri"/>
                <w:lang w:val="fr-BE"/>
              </w:rPr>
              <w:t>, acc</w:t>
            </w:r>
            <w:r w:rsidR="007A5384">
              <w:rPr>
                <w:rFonts w:ascii="Calibri" w:hAnsi="Calibri" w:cs="Calibri"/>
                <w:lang w:val="fr-BE"/>
              </w:rPr>
              <w:t>ès</w:t>
            </w:r>
            <w:r w:rsidRPr="00893308">
              <w:rPr>
                <w:rFonts w:ascii="Calibri" w:hAnsi="Calibri" w:cs="Calibri"/>
                <w:lang w:val="fr-BE"/>
              </w:rPr>
              <w:t xml:space="preserve"> aux aliments disponibles localement, </w:t>
            </w:r>
            <w:r w:rsidR="007A5384">
              <w:rPr>
                <w:rFonts w:ascii="Calibri" w:hAnsi="Calibri" w:cs="Calibri"/>
                <w:lang w:val="fr-BE"/>
              </w:rPr>
              <w:t>stockage</w:t>
            </w:r>
            <w:r w:rsidRPr="00893308">
              <w:rPr>
                <w:rFonts w:ascii="Calibri" w:hAnsi="Calibri" w:cs="Calibri"/>
                <w:lang w:val="fr-BE"/>
              </w:rPr>
              <w:t>, cuisine et consomm</w:t>
            </w:r>
            <w:r w:rsidR="00C76403">
              <w:rPr>
                <w:rFonts w:ascii="Calibri" w:hAnsi="Calibri" w:cs="Calibri"/>
                <w:lang w:val="fr-BE"/>
              </w:rPr>
              <w:t>ation</w:t>
            </w:r>
            <w:r w:rsidRPr="00893308">
              <w:rPr>
                <w:rFonts w:ascii="Calibri" w:hAnsi="Calibri" w:cs="Calibri"/>
                <w:lang w:val="fr-BE"/>
              </w:rPr>
              <w:t xml:space="preserve"> pour une alimentation saine. Il peut également aborder des aspects techniques spécifiques lorsqu’ils sont essentiels au fonctionnement des infrastructures réhabilitées (par exemple, les systèmes d’irrigation) et/ou des entreprises.</w:t>
            </w:r>
          </w:p>
          <w:p w14:paraId="42649F56" w14:textId="77777777" w:rsidR="00893308" w:rsidRPr="00893308" w:rsidRDefault="00893308" w:rsidP="00893308">
            <w:pPr>
              <w:autoSpaceDE w:val="0"/>
              <w:autoSpaceDN w:val="0"/>
              <w:adjustRightInd w:val="0"/>
              <w:jc w:val="both"/>
              <w:rPr>
                <w:rFonts w:ascii="Calibri" w:hAnsi="Calibri" w:cs="Calibri"/>
                <w:lang w:val="fr-BE"/>
              </w:rPr>
            </w:pPr>
          </w:p>
          <w:p w14:paraId="2941857A" w14:textId="77777777" w:rsidR="00893308" w:rsidRPr="00893308" w:rsidRDefault="00893308" w:rsidP="00893308">
            <w:pPr>
              <w:autoSpaceDE w:val="0"/>
              <w:autoSpaceDN w:val="0"/>
              <w:adjustRightInd w:val="0"/>
              <w:jc w:val="both"/>
              <w:rPr>
                <w:rFonts w:ascii="Calibri" w:hAnsi="Calibri" w:cs="Calibri"/>
                <w:lang w:val="fr-BE"/>
              </w:rPr>
            </w:pPr>
            <w:r w:rsidRPr="00893308">
              <w:rPr>
                <w:rFonts w:ascii="Calibri" w:hAnsi="Calibri" w:cs="Calibri"/>
                <w:lang w:val="fr-BE"/>
              </w:rPr>
              <w:t>Les « campagnes d’information » larges et non définies ne doivent pas être prises en compte dans ce sous-secteur.</w:t>
            </w:r>
          </w:p>
          <w:p w14:paraId="51AA6DFD" w14:textId="77777777" w:rsidR="00893308" w:rsidRPr="00893308" w:rsidRDefault="00893308" w:rsidP="00893308">
            <w:pPr>
              <w:autoSpaceDE w:val="0"/>
              <w:autoSpaceDN w:val="0"/>
              <w:adjustRightInd w:val="0"/>
              <w:jc w:val="both"/>
              <w:rPr>
                <w:rFonts w:ascii="Calibri" w:hAnsi="Calibri" w:cs="Calibri"/>
                <w:lang w:val="fr-BE"/>
              </w:rPr>
            </w:pPr>
          </w:p>
          <w:p w14:paraId="1AEC7FBF" w14:textId="77777777" w:rsidR="00016C2A" w:rsidRDefault="00893308" w:rsidP="00893308">
            <w:pPr>
              <w:autoSpaceDE w:val="0"/>
              <w:autoSpaceDN w:val="0"/>
              <w:adjustRightInd w:val="0"/>
              <w:jc w:val="both"/>
              <w:rPr>
                <w:rFonts w:ascii="Calibri" w:hAnsi="Calibri" w:cs="Calibri"/>
                <w:lang w:val="fr-BE"/>
              </w:rPr>
            </w:pPr>
            <w:r w:rsidRPr="00893308">
              <w:rPr>
                <w:rFonts w:ascii="Calibri" w:hAnsi="Calibri" w:cs="Calibri"/>
                <w:lang w:val="fr-BE"/>
              </w:rPr>
              <w:t>Le nombre de participants à la formation doit être enregistré à l’aide de feuilles de présence et rapporté dans la section COMMENTAIRES, ventilé par âge, sexe et statut de handicap.</w:t>
            </w:r>
          </w:p>
          <w:p w14:paraId="1D47A8FF" w14:textId="77777777" w:rsidR="0027370D" w:rsidRDefault="0027370D" w:rsidP="00893308">
            <w:pPr>
              <w:autoSpaceDE w:val="0"/>
              <w:autoSpaceDN w:val="0"/>
              <w:adjustRightInd w:val="0"/>
              <w:jc w:val="both"/>
              <w:rPr>
                <w:rFonts w:ascii="Calibri" w:hAnsi="Calibri" w:cs="Calibri"/>
                <w:lang w:val="fr-BE"/>
              </w:rPr>
            </w:pPr>
          </w:p>
          <w:p w14:paraId="3652C587" w14:textId="77BAEA85" w:rsidR="0027370D" w:rsidRPr="0027370D" w:rsidRDefault="0027370D" w:rsidP="00893308">
            <w:pPr>
              <w:autoSpaceDE w:val="0"/>
              <w:autoSpaceDN w:val="0"/>
              <w:adjustRightInd w:val="0"/>
              <w:jc w:val="both"/>
              <w:rPr>
                <w:rFonts w:ascii="Calibri" w:hAnsi="Calibri" w:cs="Calibri"/>
                <w:lang w:val="fr-BE"/>
              </w:rPr>
            </w:pPr>
            <w:r w:rsidRPr="0027370D">
              <w:rPr>
                <w:rFonts w:ascii="Calibri" w:hAnsi="Calibri" w:cs="Calibri"/>
                <w:lang w:val="fr-BE"/>
              </w:rPr>
              <w:t>Les formations et le renforcement des capacités sont des activités préparatoires qui soutiennent l’assistance humanitaire alimentaire et l’assistance d’urgence aux moyens d’existence. Les bénéficiaires de ces activités ne doivent donc pas être comptés comme « bénéficiaires directs » de l’</w:t>
            </w:r>
            <w:r>
              <w:rPr>
                <w:rFonts w:ascii="Calibri" w:hAnsi="Calibri" w:cs="Calibri"/>
                <w:lang w:val="fr-BE"/>
              </w:rPr>
              <w:t>AHAME</w:t>
            </w:r>
          </w:p>
        </w:tc>
        <w:tc>
          <w:tcPr>
            <w:tcW w:w="4111" w:type="dxa"/>
          </w:tcPr>
          <w:p w14:paraId="20708A50" w14:textId="5B55BDB8" w:rsidR="00016C2A" w:rsidRPr="00FF751C" w:rsidRDefault="00FF751C" w:rsidP="00016C2A">
            <w:pPr>
              <w:jc w:val="both"/>
              <w:rPr>
                <w:rFonts w:ascii="Calibri" w:hAnsi="Calibri" w:cs="Calibri"/>
                <w:lang w:val="fr-BE"/>
              </w:rPr>
            </w:pPr>
            <w:r w:rsidRPr="00FF751C">
              <w:rPr>
                <w:rFonts w:ascii="Calibri" w:hAnsi="Calibri" w:cs="Calibri"/>
              </w:rPr>
              <w:t>Méthode de collecte des données : feuilles de présence.</w:t>
            </w:r>
          </w:p>
        </w:tc>
      </w:tr>
      <w:tr w:rsidR="00016C2A" w:rsidRPr="0092065E" w14:paraId="65E71209" w14:textId="77777777" w:rsidTr="28576A4F">
        <w:trPr>
          <w:cantSplit/>
          <w:trHeight w:val="300"/>
        </w:trPr>
        <w:tc>
          <w:tcPr>
            <w:tcW w:w="1560" w:type="dxa"/>
          </w:tcPr>
          <w:p w14:paraId="2F25E756" w14:textId="0059130E" w:rsidR="00016C2A" w:rsidRPr="00534FFF" w:rsidRDefault="000354AF" w:rsidP="00016C2A">
            <w:pPr>
              <w:rPr>
                <w:rFonts w:ascii="Calibri" w:hAnsi="Calibri" w:cs="Calibri"/>
                <w:highlight w:val="cyan"/>
                <w:lang w:val="fr-BE"/>
              </w:rPr>
            </w:pPr>
            <w:r w:rsidRPr="000354AF">
              <w:rPr>
                <w:rFonts w:ascii="Calibri" w:hAnsi="Calibri" w:cs="Calibri"/>
                <w:b/>
                <w:bCs/>
                <w:color w:val="0070C0"/>
                <w:highlight w:val="yellow"/>
              </w:rPr>
              <w:lastRenderedPageBreak/>
              <w:t>Informations et analyses sur la sécurité alimentaire</w:t>
            </w:r>
          </w:p>
        </w:tc>
        <w:tc>
          <w:tcPr>
            <w:tcW w:w="2835" w:type="dxa"/>
          </w:tcPr>
          <w:p w14:paraId="5C289160" w14:textId="1B201315" w:rsidR="00016C2A" w:rsidRPr="00534FFF" w:rsidRDefault="00100895" w:rsidP="00016C2A">
            <w:pPr>
              <w:rPr>
                <w:rFonts w:ascii="Calibri" w:hAnsi="Calibri" w:cs="Calibri"/>
                <w:lang w:val="fr-BE"/>
              </w:rPr>
            </w:pPr>
            <w:r>
              <w:rPr>
                <w:rFonts w:ascii="Calibri" w:hAnsi="Calibri" w:cs="Calibri"/>
                <w:highlight w:val="yellow"/>
              </w:rPr>
              <w:t>#</w:t>
            </w:r>
            <w:r w:rsidR="7D4BD699" w:rsidRPr="28576A4F">
              <w:rPr>
                <w:rFonts w:ascii="Calibri" w:hAnsi="Calibri" w:cs="Calibri"/>
                <w:highlight w:val="yellow"/>
              </w:rPr>
              <w:t xml:space="preserve"> de produits d’information sur </w:t>
            </w:r>
            <w:r>
              <w:rPr>
                <w:rFonts w:ascii="Calibri" w:hAnsi="Calibri" w:cs="Calibri"/>
                <w:highlight w:val="yellow"/>
              </w:rPr>
              <w:t>l’AHAME</w:t>
            </w:r>
            <w:r w:rsidR="7D4BD699" w:rsidRPr="28576A4F">
              <w:rPr>
                <w:rFonts w:ascii="Calibri" w:hAnsi="Calibri" w:cs="Calibri"/>
                <w:highlight w:val="yellow"/>
              </w:rPr>
              <w:t xml:space="preserve"> développés grâce à un effort </w:t>
            </w:r>
            <w:r w:rsidR="34054528" w:rsidRPr="28576A4F">
              <w:rPr>
                <w:rFonts w:ascii="Calibri" w:hAnsi="Calibri" w:cs="Calibri"/>
                <w:highlight w:val="yellow"/>
              </w:rPr>
              <w:t xml:space="preserve">conjoint et </w:t>
            </w:r>
            <w:r w:rsidR="00BF467A" w:rsidRPr="28576A4F">
              <w:rPr>
                <w:rFonts w:ascii="Calibri" w:hAnsi="Calibri" w:cs="Calibri"/>
                <w:highlight w:val="yellow"/>
              </w:rPr>
              <w:t>coordonné,</w:t>
            </w:r>
            <w:r w:rsidR="7D4BD699" w:rsidRPr="28576A4F">
              <w:rPr>
                <w:rFonts w:ascii="Calibri" w:hAnsi="Calibri" w:cs="Calibri"/>
                <w:highlight w:val="yellow"/>
              </w:rPr>
              <w:t xml:space="preserve"> et mis à la disposition des parties prenantes.</w:t>
            </w:r>
          </w:p>
        </w:tc>
        <w:tc>
          <w:tcPr>
            <w:tcW w:w="6946" w:type="dxa"/>
          </w:tcPr>
          <w:p w14:paraId="59B5DC84" w14:textId="25C07472" w:rsidR="00D119EA" w:rsidRPr="00D119EA" w:rsidRDefault="00D119EA" w:rsidP="00D119EA">
            <w:pPr>
              <w:autoSpaceDE w:val="0"/>
              <w:autoSpaceDN w:val="0"/>
              <w:adjustRightInd w:val="0"/>
              <w:jc w:val="both"/>
              <w:rPr>
                <w:rFonts w:ascii="Calibri" w:hAnsi="Calibri" w:cs="Calibri"/>
                <w:lang w:val="fr-BE"/>
              </w:rPr>
            </w:pPr>
            <w:r w:rsidRPr="00D119EA">
              <w:rPr>
                <w:rFonts w:ascii="Calibri" w:hAnsi="Calibri" w:cs="Calibri"/>
                <w:u w:val="single"/>
                <w:lang w:val="fr-BE"/>
              </w:rPr>
              <w:t>Description</w:t>
            </w:r>
            <w:r w:rsidRPr="00D119EA">
              <w:rPr>
                <w:rFonts w:ascii="Calibri" w:hAnsi="Calibri" w:cs="Calibri"/>
                <w:lang w:val="fr-BE"/>
              </w:rPr>
              <w:t xml:space="preserve"> : cet indicateur </w:t>
            </w:r>
            <w:r w:rsidR="00130DE4">
              <w:rPr>
                <w:rFonts w:ascii="Calibri" w:hAnsi="Calibri" w:cs="Calibri"/>
                <w:lang w:val="fr-BE"/>
              </w:rPr>
              <w:t>mesure</w:t>
            </w:r>
            <w:r w:rsidRPr="00D119EA">
              <w:rPr>
                <w:rFonts w:ascii="Calibri" w:hAnsi="Calibri" w:cs="Calibri"/>
                <w:lang w:val="fr-BE"/>
              </w:rPr>
              <w:t xml:space="preserve"> le nombre de produits d’information — qu’ils soient complets ou partiels — partagés avec la communauté humanitaire sur des sujets d</w:t>
            </w:r>
            <w:r w:rsidR="00BF467A">
              <w:rPr>
                <w:rFonts w:ascii="Calibri" w:hAnsi="Calibri" w:cs="Calibri"/>
                <w:lang w:val="fr-BE"/>
              </w:rPr>
              <w:t>’</w:t>
            </w:r>
            <w:r w:rsidR="00BF467A" w:rsidRPr="00BF467A">
              <w:rPr>
                <w:rFonts w:ascii="Calibri" w:hAnsi="Calibri" w:cs="Calibri"/>
                <w:lang w:val="fr-BE"/>
              </w:rPr>
              <w:t>assistance humanitaire à l’alimentation et aux moyens d’existence (AHAME)</w:t>
            </w:r>
            <w:r w:rsidRPr="00D119EA">
              <w:rPr>
                <w:rFonts w:ascii="Calibri" w:hAnsi="Calibri" w:cs="Calibri"/>
                <w:lang w:val="fr-BE"/>
              </w:rPr>
              <w:t>.</w:t>
            </w:r>
          </w:p>
          <w:p w14:paraId="30D9A279" w14:textId="77777777" w:rsidR="00D119EA" w:rsidRPr="00D119EA" w:rsidRDefault="00D119EA" w:rsidP="00D119EA">
            <w:pPr>
              <w:autoSpaceDE w:val="0"/>
              <w:autoSpaceDN w:val="0"/>
              <w:adjustRightInd w:val="0"/>
              <w:jc w:val="both"/>
              <w:rPr>
                <w:rFonts w:ascii="Calibri" w:hAnsi="Calibri" w:cs="Calibri"/>
                <w:lang w:val="fr-BE"/>
              </w:rPr>
            </w:pPr>
          </w:p>
          <w:p w14:paraId="283AD2BA" w14:textId="77777777" w:rsidR="00D119EA" w:rsidRPr="00D119EA" w:rsidRDefault="00D119EA" w:rsidP="00D119EA">
            <w:pPr>
              <w:autoSpaceDE w:val="0"/>
              <w:autoSpaceDN w:val="0"/>
              <w:adjustRightInd w:val="0"/>
              <w:jc w:val="both"/>
              <w:rPr>
                <w:rFonts w:ascii="Calibri" w:hAnsi="Calibri" w:cs="Calibri"/>
                <w:lang w:val="fr-BE"/>
              </w:rPr>
            </w:pPr>
            <w:r w:rsidRPr="00D119EA">
              <w:rPr>
                <w:rFonts w:ascii="Calibri" w:hAnsi="Calibri" w:cs="Calibri"/>
                <w:lang w:val="fr-BE"/>
              </w:rPr>
              <w:t>L’indicateur est utilisé exclusivement pour des études et évaluations d’intérêt public général, telles que les analyses IPC ou les évaluations multi-agences couvrant une zone géographique relativement large, impliquant plusieurs parties prenantes, et aboutissant à des conclusions, recommandations et résultats validés et approuvés par consensus.</w:t>
            </w:r>
          </w:p>
          <w:p w14:paraId="73B2EA15" w14:textId="77777777" w:rsidR="00D119EA" w:rsidRPr="00D119EA" w:rsidRDefault="00D119EA" w:rsidP="00D119EA">
            <w:pPr>
              <w:autoSpaceDE w:val="0"/>
              <w:autoSpaceDN w:val="0"/>
              <w:adjustRightInd w:val="0"/>
              <w:jc w:val="both"/>
              <w:rPr>
                <w:rFonts w:ascii="Calibri" w:hAnsi="Calibri" w:cs="Calibri"/>
                <w:lang w:val="fr-BE"/>
              </w:rPr>
            </w:pPr>
            <w:r w:rsidRPr="00D119EA">
              <w:rPr>
                <w:rFonts w:ascii="Calibri" w:hAnsi="Calibri" w:cs="Calibri"/>
                <w:lang w:val="fr-BE"/>
              </w:rPr>
              <w:t>Il n’est pas destiné aux évaluations ad hoc menées uniquement pour soutenir une action spécifique, notamment celles ayant une portée géographique ou thématique limitée.</w:t>
            </w:r>
          </w:p>
          <w:p w14:paraId="31CB1088" w14:textId="77777777" w:rsidR="00D119EA" w:rsidRPr="00D119EA" w:rsidRDefault="00D119EA" w:rsidP="00D119EA">
            <w:pPr>
              <w:autoSpaceDE w:val="0"/>
              <w:autoSpaceDN w:val="0"/>
              <w:adjustRightInd w:val="0"/>
              <w:jc w:val="both"/>
              <w:rPr>
                <w:rFonts w:ascii="Calibri" w:hAnsi="Calibri" w:cs="Calibri"/>
                <w:lang w:val="fr-BE"/>
              </w:rPr>
            </w:pPr>
          </w:p>
          <w:p w14:paraId="5645F045" w14:textId="77777777" w:rsidR="00D119EA" w:rsidRPr="00D119EA" w:rsidRDefault="00D119EA" w:rsidP="00D119EA">
            <w:pPr>
              <w:autoSpaceDE w:val="0"/>
              <w:autoSpaceDN w:val="0"/>
              <w:adjustRightInd w:val="0"/>
              <w:jc w:val="both"/>
              <w:rPr>
                <w:rFonts w:ascii="Calibri" w:hAnsi="Calibri" w:cs="Calibri"/>
                <w:u w:val="single"/>
                <w:lang w:val="fr-BE"/>
              </w:rPr>
            </w:pPr>
            <w:r w:rsidRPr="00D119EA">
              <w:rPr>
                <w:rFonts w:ascii="Calibri" w:hAnsi="Calibri" w:cs="Calibri"/>
                <w:u w:val="single"/>
                <w:lang w:val="fr-BE"/>
              </w:rPr>
              <w:t>Guide ECHO</w:t>
            </w:r>
          </w:p>
          <w:p w14:paraId="541F701D" w14:textId="77777777" w:rsidR="00D119EA" w:rsidRPr="00D119EA" w:rsidRDefault="00D119EA" w:rsidP="00D119EA">
            <w:pPr>
              <w:autoSpaceDE w:val="0"/>
              <w:autoSpaceDN w:val="0"/>
              <w:adjustRightInd w:val="0"/>
              <w:jc w:val="both"/>
              <w:rPr>
                <w:rFonts w:ascii="Calibri" w:hAnsi="Calibri" w:cs="Calibri"/>
                <w:lang w:val="fr-BE"/>
              </w:rPr>
            </w:pPr>
          </w:p>
          <w:p w14:paraId="551CFBB3" w14:textId="1A674F49" w:rsidR="00D119EA" w:rsidRPr="00D119EA" w:rsidRDefault="2C01EC86" w:rsidP="00D119EA">
            <w:pPr>
              <w:autoSpaceDE w:val="0"/>
              <w:autoSpaceDN w:val="0"/>
              <w:adjustRightInd w:val="0"/>
              <w:jc w:val="both"/>
              <w:rPr>
                <w:rFonts w:ascii="Calibri" w:hAnsi="Calibri" w:cs="Calibri"/>
                <w:lang w:val="fr-BE"/>
              </w:rPr>
            </w:pPr>
            <w:r w:rsidRPr="28576A4F">
              <w:rPr>
                <w:rFonts w:ascii="Calibri" w:hAnsi="Calibri" w:cs="Calibri"/>
                <w:lang w:val="fr-BE"/>
              </w:rPr>
              <w:t>Dans la description de l’indicateur, le partenaire doit préciser le type de produit d’information, ainsi que le</w:t>
            </w:r>
            <w:r w:rsidR="447DDB26" w:rsidRPr="28576A4F">
              <w:rPr>
                <w:rFonts w:ascii="Calibri" w:hAnsi="Calibri" w:cs="Calibri"/>
                <w:lang w:val="fr-BE"/>
              </w:rPr>
              <w:t>ur</w:t>
            </w:r>
            <w:r w:rsidRPr="28576A4F">
              <w:rPr>
                <w:rFonts w:ascii="Calibri" w:hAnsi="Calibri" w:cs="Calibri"/>
                <w:lang w:val="fr-BE"/>
              </w:rPr>
              <w:t xml:space="preserve"> nombre et </w:t>
            </w:r>
            <w:r w:rsidR="001C0507">
              <w:rPr>
                <w:rFonts w:ascii="Calibri" w:hAnsi="Calibri" w:cs="Calibri"/>
                <w:lang w:val="fr-BE"/>
              </w:rPr>
              <w:t>la</w:t>
            </w:r>
            <w:r w:rsidR="6E5B647A" w:rsidRPr="28576A4F">
              <w:rPr>
                <w:rFonts w:ascii="Calibri" w:hAnsi="Calibri" w:cs="Calibri"/>
                <w:lang w:val="fr-BE"/>
              </w:rPr>
              <w:t xml:space="preserve"> </w:t>
            </w:r>
            <w:r w:rsidRPr="28576A4F">
              <w:rPr>
                <w:rFonts w:ascii="Calibri" w:hAnsi="Calibri" w:cs="Calibri"/>
                <w:lang w:val="fr-BE"/>
              </w:rPr>
              <w:t>fréquence attendu</w:t>
            </w:r>
            <w:r w:rsidR="001C0507">
              <w:rPr>
                <w:rFonts w:ascii="Calibri" w:hAnsi="Calibri" w:cs="Calibri"/>
                <w:lang w:val="fr-BE"/>
              </w:rPr>
              <w:t>e</w:t>
            </w:r>
            <w:r w:rsidRPr="28576A4F">
              <w:rPr>
                <w:rFonts w:ascii="Calibri" w:hAnsi="Calibri" w:cs="Calibri"/>
                <w:lang w:val="fr-BE"/>
              </w:rPr>
              <w:t>.</w:t>
            </w:r>
          </w:p>
          <w:p w14:paraId="53F0E2D5" w14:textId="6617EA0F" w:rsidR="00D119EA" w:rsidRPr="00D119EA" w:rsidRDefault="2C01EC86" w:rsidP="00D119EA">
            <w:pPr>
              <w:autoSpaceDE w:val="0"/>
              <w:autoSpaceDN w:val="0"/>
              <w:adjustRightInd w:val="0"/>
              <w:jc w:val="both"/>
              <w:rPr>
                <w:rFonts w:ascii="Calibri" w:hAnsi="Calibri" w:cs="Calibri"/>
                <w:lang w:val="fr-BE"/>
              </w:rPr>
            </w:pPr>
            <w:r w:rsidRPr="28576A4F">
              <w:rPr>
                <w:rFonts w:ascii="Calibri" w:hAnsi="Calibri" w:cs="Calibri"/>
                <w:lang w:val="fr-BE"/>
              </w:rPr>
              <w:t xml:space="preserve">Le processus et la méthodologie doivent être détaillés dans une activité dédiée, incluant un aperçu de l’effort collectif et coordonné. </w:t>
            </w:r>
            <w:r w:rsidR="4B7A930A" w:rsidRPr="28576A4F">
              <w:rPr>
                <w:rFonts w:ascii="Calibri" w:hAnsi="Calibri" w:cs="Calibri"/>
                <w:lang w:val="fr-BE"/>
              </w:rPr>
              <w:t xml:space="preserve">Le </w:t>
            </w:r>
            <w:r w:rsidRPr="28576A4F">
              <w:rPr>
                <w:rFonts w:ascii="Calibri" w:hAnsi="Calibri" w:cs="Calibri"/>
                <w:lang w:val="fr-BE"/>
              </w:rPr>
              <w:t>nombre de partenaires participants</w:t>
            </w:r>
            <w:r w:rsidR="78163E72" w:rsidRPr="28576A4F">
              <w:rPr>
                <w:rFonts w:ascii="Calibri" w:hAnsi="Calibri" w:cs="Calibri"/>
                <w:lang w:val="fr-BE"/>
              </w:rPr>
              <w:t xml:space="preserve"> prévu doit également est renseigné</w:t>
            </w:r>
            <w:r w:rsidRPr="28576A4F">
              <w:rPr>
                <w:rFonts w:ascii="Calibri" w:hAnsi="Calibri" w:cs="Calibri"/>
                <w:lang w:val="fr-BE"/>
              </w:rPr>
              <w:t>.</w:t>
            </w:r>
          </w:p>
          <w:p w14:paraId="1B5E067D" w14:textId="7C3FC4B1" w:rsidR="00016C2A" w:rsidRPr="00D119EA" w:rsidRDefault="00D119EA" w:rsidP="00D119EA">
            <w:pPr>
              <w:rPr>
                <w:rFonts w:ascii="Calibri" w:hAnsi="Calibri" w:cs="Calibri"/>
                <w:lang w:val="fr-BE"/>
              </w:rPr>
            </w:pPr>
            <w:r w:rsidRPr="00D119EA">
              <w:rPr>
                <w:rFonts w:ascii="Calibri" w:hAnsi="Calibri" w:cs="Calibri"/>
                <w:lang w:val="fr-BE"/>
              </w:rPr>
              <w:t xml:space="preserve">Aucune indication de </w:t>
            </w:r>
            <w:r w:rsidR="00AC7900">
              <w:rPr>
                <w:rFonts w:ascii="Calibri" w:hAnsi="Calibri" w:cs="Calibri"/>
                <w:lang w:val="fr-BE"/>
              </w:rPr>
              <w:t>niveau</w:t>
            </w:r>
            <w:r w:rsidRPr="00D119EA">
              <w:rPr>
                <w:rFonts w:ascii="Calibri" w:hAnsi="Calibri" w:cs="Calibri"/>
                <w:lang w:val="fr-BE"/>
              </w:rPr>
              <w:t xml:space="preserve"> de référence (baseline) n’est requise.</w:t>
            </w:r>
          </w:p>
        </w:tc>
        <w:tc>
          <w:tcPr>
            <w:tcW w:w="4111" w:type="dxa"/>
          </w:tcPr>
          <w:p w14:paraId="012BB17F" w14:textId="72375F5B" w:rsidR="00016C2A" w:rsidRPr="00D8532D" w:rsidRDefault="00D8532D" w:rsidP="00016C2A">
            <w:pPr>
              <w:rPr>
                <w:rFonts w:ascii="Calibri" w:hAnsi="Calibri" w:cs="Calibri"/>
                <w:lang w:val="fr-BE"/>
              </w:rPr>
            </w:pPr>
            <w:r w:rsidRPr="00D8532D">
              <w:rPr>
                <w:rFonts w:ascii="Calibri" w:eastAsia="Arial" w:hAnsi="Calibri" w:cs="Calibri"/>
                <w:color w:val="000000" w:themeColor="text1"/>
                <w:u w:val="single"/>
              </w:rPr>
              <w:t>Méthode de collecte des données</w:t>
            </w:r>
            <w:r w:rsidRPr="00D8532D">
              <w:rPr>
                <w:rFonts w:ascii="Calibri" w:eastAsia="Arial" w:hAnsi="Calibri" w:cs="Calibri"/>
                <w:color w:val="000000" w:themeColor="text1"/>
              </w:rPr>
              <w:t xml:space="preserve"> : registres du projet.</w:t>
            </w:r>
            <w:r w:rsidRPr="00D8532D">
              <w:rPr>
                <w:rFonts w:ascii="Calibri" w:eastAsia="Arial" w:hAnsi="Calibri" w:cs="Calibri"/>
                <w:color w:val="000000" w:themeColor="text1"/>
              </w:rPr>
              <w:br/>
              <w:t>Nombre d’études, d’évaluations et de produits d’information externes.</w:t>
            </w:r>
          </w:p>
        </w:tc>
      </w:tr>
    </w:tbl>
    <w:p w14:paraId="3394021B" w14:textId="77777777" w:rsidR="004B5D7B" w:rsidRPr="00D8532D" w:rsidRDefault="004B5D7B" w:rsidP="00917604">
      <w:pPr>
        <w:pageBreakBefore/>
        <w:rPr>
          <w:rFonts w:ascii="Calibri" w:hAnsi="Calibri" w:cs="Calibri"/>
          <w:lang w:val="fr-BE"/>
        </w:rPr>
      </w:pPr>
    </w:p>
    <w:sectPr w:rsidR="004B5D7B" w:rsidRPr="00D8532D" w:rsidSect="00254C16">
      <w:headerReference w:type="default" r:id="rId11"/>
      <w:footerReference w:type="default" r:id="rId12"/>
      <w:pgSz w:w="16838" w:h="11906" w:orient="landscape" w:code="9"/>
      <w:pgMar w:top="709"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6B8F4" w14:textId="77777777" w:rsidR="00512FD9" w:rsidRDefault="00512FD9" w:rsidP="00620E24">
      <w:pPr>
        <w:spacing w:after="0" w:line="240" w:lineRule="auto"/>
      </w:pPr>
      <w:r>
        <w:separator/>
      </w:r>
    </w:p>
  </w:endnote>
  <w:endnote w:type="continuationSeparator" w:id="0">
    <w:p w14:paraId="76FE1214" w14:textId="77777777" w:rsidR="00512FD9" w:rsidRDefault="00512FD9" w:rsidP="00620E24">
      <w:pPr>
        <w:spacing w:after="0" w:line="240" w:lineRule="auto"/>
      </w:pPr>
      <w:r>
        <w:continuationSeparator/>
      </w:r>
    </w:p>
  </w:endnote>
  <w:endnote w:type="continuationNotice" w:id="1">
    <w:p w14:paraId="3C94A91A" w14:textId="77777777" w:rsidR="00512FD9" w:rsidRDefault="00512F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tilliumWeb-Regular">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6280" w14:textId="72B90287" w:rsidR="00620E24" w:rsidRPr="00002182" w:rsidRDefault="00620E24">
    <w:pPr>
      <w:pStyle w:val="Footer"/>
      <w:jc w:val="right"/>
      <w:rPr>
        <w:lang w:val="en-US"/>
      </w:rPr>
    </w:pPr>
    <w:r>
      <w:fldChar w:fldCharType="begin"/>
    </w:r>
    <w:r w:rsidRPr="00002182">
      <w:rPr>
        <w:lang w:val="en-US"/>
      </w:rPr>
      <w:instrText>PAGE</w:instrText>
    </w:r>
    <w:r>
      <w:fldChar w:fldCharType="separate"/>
    </w:r>
    <w:r w:rsidR="00E402A0" w:rsidRPr="00002182">
      <w:rPr>
        <w:noProof/>
        <w:lang w:val="en-US"/>
      </w:rPr>
      <w:t>1</w:t>
    </w:r>
    <w:r>
      <w:fldChar w:fldCharType="end"/>
    </w:r>
  </w:p>
  <w:p w14:paraId="79663F0E" w14:textId="77777777" w:rsidR="00620E24" w:rsidRPr="00002182" w:rsidRDefault="00620E24">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9FFD5" w14:textId="77777777" w:rsidR="00512FD9" w:rsidRDefault="00512FD9" w:rsidP="00620E24">
      <w:pPr>
        <w:spacing w:after="0" w:line="240" w:lineRule="auto"/>
      </w:pPr>
      <w:r>
        <w:separator/>
      </w:r>
    </w:p>
  </w:footnote>
  <w:footnote w:type="continuationSeparator" w:id="0">
    <w:p w14:paraId="4F139FC1" w14:textId="77777777" w:rsidR="00512FD9" w:rsidRDefault="00512FD9" w:rsidP="00620E24">
      <w:pPr>
        <w:spacing w:after="0" w:line="240" w:lineRule="auto"/>
      </w:pPr>
      <w:r>
        <w:continuationSeparator/>
      </w:r>
    </w:p>
  </w:footnote>
  <w:footnote w:type="continuationNotice" w:id="1">
    <w:p w14:paraId="5F8C5424" w14:textId="77777777" w:rsidR="00512FD9" w:rsidRDefault="00512F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31EECE76" w14:paraId="2D39EC23" w14:textId="77777777" w:rsidTr="31EECE76">
      <w:trPr>
        <w:trHeight w:val="300"/>
      </w:trPr>
      <w:tc>
        <w:tcPr>
          <w:tcW w:w="4650" w:type="dxa"/>
        </w:tcPr>
        <w:p w14:paraId="1CB30ACC" w14:textId="7CA2709A" w:rsidR="31EECE76" w:rsidRDefault="31EECE76" w:rsidP="31EECE76">
          <w:pPr>
            <w:pStyle w:val="Header"/>
            <w:ind w:left="-115"/>
          </w:pPr>
        </w:p>
      </w:tc>
      <w:tc>
        <w:tcPr>
          <w:tcW w:w="4650" w:type="dxa"/>
        </w:tcPr>
        <w:p w14:paraId="2FD48EB3" w14:textId="2DD24E11" w:rsidR="31EECE76" w:rsidRDefault="31EECE76" w:rsidP="31EECE76">
          <w:pPr>
            <w:pStyle w:val="Header"/>
            <w:jc w:val="center"/>
          </w:pPr>
        </w:p>
      </w:tc>
      <w:tc>
        <w:tcPr>
          <w:tcW w:w="4650" w:type="dxa"/>
        </w:tcPr>
        <w:p w14:paraId="3B3C86C4" w14:textId="42D0921A" w:rsidR="31EECE76" w:rsidRDefault="31EECE76" w:rsidP="31EECE76">
          <w:pPr>
            <w:pStyle w:val="Header"/>
            <w:ind w:right="-115"/>
            <w:jc w:val="right"/>
          </w:pPr>
        </w:p>
      </w:tc>
    </w:tr>
  </w:tbl>
  <w:p w14:paraId="1A38647F" w14:textId="57807455" w:rsidR="00E402A0" w:rsidRDefault="00E402A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5C9"/>
    <w:multiLevelType w:val="hybridMultilevel"/>
    <w:tmpl w:val="27508F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6285C67"/>
    <w:multiLevelType w:val="hybridMultilevel"/>
    <w:tmpl w:val="2BF22D60"/>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7770A13"/>
    <w:multiLevelType w:val="hybridMultilevel"/>
    <w:tmpl w:val="8546700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5D01E9"/>
    <w:multiLevelType w:val="multilevel"/>
    <w:tmpl w:val="E510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E3F04"/>
    <w:multiLevelType w:val="multilevel"/>
    <w:tmpl w:val="764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A363F"/>
    <w:multiLevelType w:val="hybridMultilevel"/>
    <w:tmpl w:val="A950F32A"/>
    <w:lvl w:ilvl="0" w:tplc="23A49700">
      <w:start w:val="1"/>
      <w:numFmt w:val="bullet"/>
      <w:lvlText w:val=""/>
      <w:lvlJc w:val="left"/>
      <w:pPr>
        <w:ind w:left="720" w:hanging="360"/>
      </w:pPr>
      <w:rPr>
        <w:rFonts w:ascii="Symbol" w:hAnsi="Symbol" w:hint="default"/>
      </w:rPr>
    </w:lvl>
    <w:lvl w:ilvl="1" w:tplc="50E8449A">
      <w:start w:val="1"/>
      <w:numFmt w:val="bullet"/>
      <w:lvlText w:val="o"/>
      <w:lvlJc w:val="left"/>
      <w:pPr>
        <w:ind w:left="1440" w:hanging="360"/>
      </w:pPr>
      <w:rPr>
        <w:rFonts w:ascii="Courier New" w:hAnsi="Courier New" w:hint="default"/>
      </w:rPr>
    </w:lvl>
    <w:lvl w:ilvl="2" w:tplc="2272B316">
      <w:start w:val="1"/>
      <w:numFmt w:val="bullet"/>
      <w:lvlText w:val=""/>
      <w:lvlJc w:val="left"/>
      <w:pPr>
        <w:ind w:left="2160" w:hanging="360"/>
      </w:pPr>
      <w:rPr>
        <w:rFonts w:ascii="Wingdings" w:hAnsi="Wingdings" w:hint="default"/>
      </w:rPr>
    </w:lvl>
    <w:lvl w:ilvl="3" w:tplc="D75EB7A8">
      <w:start w:val="1"/>
      <w:numFmt w:val="bullet"/>
      <w:lvlText w:val=""/>
      <w:lvlJc w:val="left"/>
      <w:pPr>
        <w:ind w:left="2880" w:hanging="360"/>
      </w:pPr>
      <w:rPr>
        <w:rFonts w:ascii="Symbol" w:hAnsi="Symbol" w:hint="default"/>
      </w:rPr>
    </w:lvl>
    <w:lvl w:ilvl="4" w:tplc="25A0F29E">
      <w:start w:val="1"/>
      <w:numFmt w:val="bullet"/>
      <w:lvlText w:val="o"/>
      <w:lvlJc w:val="left"/>
      <w:pPr>
        <w:ind w:left="3600" w:hanging="360"/>
      </w:pPr>
      <w:rPr>
        <w:rFonts w:ascii="Courier New" w:hAnsi="Courier New" w:hint="default"/>
      </w:rPr>
    </w:lvl>
    <w:lvl w:ilvl="5" w:tplc="4FD27F14">
      <w:start w:val="1"/>
      <w:numFmt w:val="bullet"/>
      <w:lvlText w:val=""/>
      <w:lvlJc w:val="left"/>
      <w:pPr>
        <w:ind w:left="4320" w:hanging="360"/>
      </w:pPr>
      <w:rPr>
        <w:rFonts w:ascii="Wingdings" w:hAnsi="Wingdings" w:hint="default"/>
      </w:rPr>
    </w:lvl>
    <w:lvl w:ilvl="6" w:tplc="9AE83F86">
      <w:start w:val="1"/>
      <w:numFmt w:val="bullet"/>
      <w:lvlText w:val=""/>
      <w:lvlJc w:val="left"/>
      <w:pPr>
        <w:ind w:left="5040" w:hanging="360"/>
      </w:pPr>
      <w:rPr>
        <w:rFonts w:ascii="Symbol" w:hAnsi="Symbol" w:hint="default"/>
      </w:rPr>
    </w:lvl>
    <w:lvl w:ilvl="7" w:tplc="6C56883E">
      <w:start w:val="1"/>
      <w:numFmt w:val="bullet"/>
      <w:lvlText w:val="o"/>
      <w:lvlJc w:val="left"/>
      <w:pPr>
        <w:ind w:left="5760" w:hanging="360"/>
      </w:pPr>
      <w:rPr>
        <w:rFonts w:ascii="Courier New" w:hAnsi="Courier New" w:hint="default"/>
      </w:rPr>
    </w:lvl>
    <w:lvl w:ilvl="8" w:tplc="12B07122">
      <w:start w:val="1"/>
      <w:numFmt w:val="bullet"/>
      <w:lvlText w:val=""/>
      <w:lvlJc w:val="left"/>
      <w:pPr>
        <w:ind w:left="6480" w:hanging="360"/>
      </w:pPr>
      <w:rPr>
        <w:rFonts w:ascii="Wingdings" w:hAnsi="Wingdings" w:hint="default"/>
      </w:rPr>
    </w:lvl>
  </w:abstractNum>
  <w:abstractNum w:abstractNumId="6" w15:restartNumberingAfterBreak="0">
    <w:nsid w:val="114DC3B7"/>
    <w:multiLevelType w:val="hybridMultilevel"/>
    <w:tmpl w:val="1A4ADF5E"/>
    <w:lvl w:ilvl="0" w:tplc="B4B29E6C">
      <w:start w:val="1"/>
      <w:numFmt w:val="bullet"/>
      <w:lvlText w:val=""/>
      <w:lvlJc w:val="left"/>
      <w:pPr>
        <w:ind w:left="720" w:hanging="360"/>
      </w:pPr>
      <w:rPr>
        <w:rFonts w:ascii="Symbol" w:hAnsi="Symbol" w:hint="default"/>
      </w:rPr>
    </w:lvl>
    <w:lvl w:ilvl="1" w:tplc="1A4E9EEE">
      <w:start w:val="1"/>
      <w:numFmt w:val="bullet"/>
      <w:lvlText w:val="o"/>
      <w:lvlJc w:val="left"/>
      <w:pPr>
        <w:ind w:left="1440" w:hanging="360"/>
      </w:pPr>
      <w:rPr>
        <w:rFonts w:ascii="Courier New" w:hAnsi="Courier New" w:hint="default"/>
      </w:rPr>
    </w:lvl>
    <w:lvl w:ilvl="2" w:tplc="967448DE">
      <w:start w:val="1"/>
      <w:numFmt w:val="bullet"/>
      <w:lvlText w:val=""/>
      <w:lvlJc w:val="left"/>
      <w:pPr>
        <w:ind w:left="2160" w:hanging="360"/>
      </w:pPr>
      <w:rPr>
        <w:rFonts w:ascii="Wingdings" w:hAnsi="Wingdings" w:hint="default"/>
      </w:rPr>
    </w:lvl>
    <w:lvl w:ilvl="3" w:tplc="CE8A27CA">
      <w:start w:val="1"/>
      <w:numFmt w:val="bullet"/>
      <w:lvlText w:val=""/>
      <w:lvlJc w:val="left"/>
      <w:pPr>
        <w:ind w:left="2880" w:hanging="360"/>
      </w:pPr>
      <w:rPr>
        <w:rFonts w:ascii="Symbol" w:hAnsi="Symbol" w:hint="default"/>
      </w:rPr>
    </w:lvl>
    <w:lvl w:ilvl="4" w:tplc="E55A5BF4">
      <w:start w:val="1"/>
      <w:numFmt w:val="bullet"/>
      <w:lvlText w:val="o"/>
      <w:lvlJc w:val="left"/>
      <w:pPr>
        <w:ind w:left="3600" w:hanging="360"/>
      </w:pPr>
      <w:rPr>
        <w:rFonts w:ascii="Courier New" w:hAnsi="Courier New" w:hint="default"/>
      </w:rPr>
    </w:lvl>
    <w:lvl w:ilvl="5" w:tplc="F84C3A18">
      <w:start w:val="1"/>
      <w:numFmt w:val="bullet"/>
      <w:lvlText w:val=""/>
      <w:lvlJc w:val="left"/>
      <w:pPr>
        <w:ind w:left="4320" w:hanging="360"/>
      </w:pPr>
      <w:rPr>
        <w:rFonts w:ascii="Wingdings" w:hAnsi="Wingdings" w:hint="default"/>
      </w:rPr>
    </w:lvl>
    <w:lvl w:ilvl="6" w:tplc="17DEFFE2">
      <w:start w:val="1"/>
      <w:numFmt w:val="bullet"/>
      <w:lvlText w:val=""/>
      <w:lvlJc w:val="left"/>
      <w:pPr>
        <w:ind w:left="5040" w:hanging="360"/>
      </w:pPr>
      <w:rPr>
        <w:rFonts w:ascii="Symbol" w:hAnsi="Symbol" w:hint="default"/>
      </w:rPr>
    </w:lvl>
    <w:lvl w:ilvl="7" w:tplc="1B1686A6">
      <w:start w:val="1"/>
      <w:numFmt w:val="bullet"/>
      <w:lvlText w:val="o"/>
      <w:lvlJc w:val="left"/>
      <w:pPr>
        <w:ind w:left="5760" w:hanging="360"/>
      </w:pPr>
      <w:rPr>
        <w:rFonts w:ascii="Courier New" w:hAnsi="Courier New" w:hint="default"/>
      </w:rPr>
    </w:lvl>
    <w:lvl w:ilvl="8" w:tplc="28C462E8">
      <w:start w:val="1"/>
      <w:numFmt w:val="bullet"/>
      <w:lvlText w:val=""/>
      <w:lvlJc w:val="left"/>
      <w:pPr>
        <w:ind w:left="6480" w:hanging="360"/>
      </w:pPr>
      <w:rPr>
        <w:rFonts w:ascii="Wingdings" w:hAnsi="Wingdings" w:hint="default"/>
      </w:rPr>
    </w:lvl>
  </w:abstractNum>
  <w:abstractNum w:abstractNumId="7" w15:restartNumberingAfterBreak="0">
    <w:nsid w:val="150EEFF8"/>
    <w:multiLevelType w:val="hybridMultilevel"/>
    <w:tmpl w:val="CC5A4BAE"/>
    <w:lvl w:ilvl="0" w:tplc="E6EA4DE6">
      <w:start w:val="1"/>
      <w:numFmt w:val="bullet"/>
      <w:lvlText w:val=""/>
      <w:lvlJc w:val="left"/>
      <w:pPr>
        <w:ind w:left="720" w:hanging="360"/>
      </w:pPr>
      <w:rPr>
        <w:rFonts w:ascii="Symbol" w:hAnsi="Symbol" w:hint="default"/>
      </w:rPr>
    </w:lvl>
    <w:lvl w:ilvl="1" w:tplc="F89CFDD6">
      <w:start w:val="1"/>
      <w:numFmt w:val="bullet"/>
      <w:lvlText w:val="o"/>
      <w:lvlJc w:val="left"/>
      <w:pPr>
        <w:ind w:left="1440" w:hanging="360"/>
      </w:pPr>
      <w:rPr>
        <w:rFonts w:ascii="Courier New" w:hAnsi="Courier New" w:hint="default"/>
      </w:rPr>
    </w:lvl>
    <w:lvl w:ilvl="2" w:tplc="888E4130">
      <w:start w:val="1"/>
      <w:numFmt w:val="bullet"/>
      <w:lvlText w:val=""/>
      <w:lvlJc w:val="left"/>
      <w:pPr>
        <w:ind w:left="2160" w:hanging="360"/>
      </w:pPr>
      <w:rPr>
        <w:rFonts w:ascii="Wingdings" w:hAnsi="Wingdings" w:hint="default"/>
      </w:rPr>
    </w:lvl>
    <w:lvl w:ilvl="3" w:tplc="1BF840BC">
      <w:start w:val="1"/>
      <w:numFmt w:val="bullet"/>
      <w:lvlText w:val=""/>
      <w:lvlJc w:val="left"/>
      <w:pPr>
        <w:ind w:left="2880" w:hanging="360"/>
      </w:pPr>
      <w:rPr>
        <w:rFonts w:ascii="Symbol" w:hAnsi="Symbol" w:hint="default"/>
      </w:rPr>
    </w:lvl>
    <w:lvl w:ilvl="4" w:tplc="CF244102">
      <w:start w:val="1"/>
      <w:numFmt w:val="bullet"/>
      <w:lvlText w:val="o"/>
      <w:lvlJc w:val="left"/>
      <w:pPr>
        <w:ind w:left="3600" w:hanging="360"/>
      </w:pPr>
      <w:rPr>
        <w:rFonts w:ascii="Courier New" w:hAnsi="Courier New" w:hint="default"/>
      </w:rPr>
    </w:lvl>
    <w:lvl w:ilvl="5" w:tplc="50202C5C">
      <w:start w:val="1"/>
      <w:numFmt w:val="bullet"/>
      <w:lvlText w:val=""/>
      <w:lvlJc w:val="left"/>
      <w:pPr>
        <w:ind w:left="4320" w:hanging="360"/>
      </w:pPr>
      <w:rPr>
        <w:rFonts w:ascii="Wingdings" w:hAnsi="Wingdings" w:hint="default"/>
      </w:rPr>
    </w:lvl>
    <w:lvl w:ilvl="6" w:tplc="4AF89B00">
      <w:start w:val="1"/>
      <w:numFmt w:val="bullet"/>
      <w:lvlText w:val=""/>
      <w:lvlJc w:val="left"/>
      <w:pPr>
        <w:ind w:left="5040" w:hanging="360"/>
      </w:pPr>
      <w:rPr>
        <w:rFonts w:ascii="Symbol" w:hAnsi="Symbol" w:hint="default"/>
      </w:rPr>
    </w:lvl>
    <w:lvl w:ilvl="7" w:tplc="C5D2C708">
      <w:start w:val="1"/>
      <w:numFmt w:val="bullet"/>
      <w:lvlText w:val="o"/>
      <w:lvlJc w:val="left"/>
      <w:pPr>
        <w:ind w:left="5760" w:hanging="360"/>
      </w:pPr>
      <w:rPr>
        <w:rFonts w:ascii="Courier New" w:hAnsi="Courier New" w:hint="default"/>
      </w:rPr>
    </w:lvl>
    <w:lvl w:ilvl="8" w:tplc="03E4B7FE">
      <w:start w:val="1"/>
      <w:numFmt w:val="bullet"/>
      <w:lvlText w:val=""/>
      <w:lvlJc w:val="left"/>
      <w:pPr>
        <w:ind w:left="6480" w:hanging="360"/>
      </w:pPr>
      <w:rPr>
        <w:rFonts w:ascii="Wingdings" w:hAnsi="Wingdings" w:hint="default"/>
      </w:rPr>
    </w:lvl>
  </w:abstractNum>
  <w:abstractNum w:abstractNumId="8" w15:restartNumberingAfterBreak="0">
    <w:nsid w:val="17AC5674"/>
    <w:multiLevelType w:val="multilevel"/>
    <w:tmpl w:val="B2E8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B48DA"/>
    <w:multiLevelType w:val="hybridMultilevel"/>
    <w:tmpl w:val="22D0ED04"/>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15:restartNumberingAfterBreak="0">
    <w:nsid w:val="1DD36612"/>
    <w:multiLevelType w:val="hybridMultilevel"/>
    <w:tmpl w:val="FB14EE5A"/>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20E23168"/>
    <w:multiLevelType w:val="hybridMultilevel"/>
    <w:tmpl w:val="30DCE7C2"/>
    <w:lvl w:ilvl="0" w:tplc="BA54969C">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2BC2D26"/>
    <w:multiLevelType w:val="multilevel"/>
    <w:tmpl w:val="7AAE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37AF4"/>
    <w:multiLevelType w:val="hybridMultilevel"/>
    <w:tmpl w:val="0DA6F9FE"/>
    <w:lvl w:ilvl="0" w:tplc="21CE55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4" w15:restartNumberingAfterBreak="0">
    <w:nsid w:val="26BE0F04"/>
    <w:multiLevelType w:val="multilevel"/>
    <w:tmpl w:val="85964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842BE1"/>
    <w:multiLevelType w:val="multilevel"/>
    <w:tmpl w:val="3B74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3B52A0"/>
    <w:multiLevelType w:val="hybridMultilevel"/>
    <w:tmpl w:val="03E25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0A59B5"/>
    <w:multiLevelType w:val="multilevel"/>
    <w:tmpl w:val="9056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31A66"/>
    <w:multiLevelType w:val="hybridMultilevel"/>
    <w:tmpl w:val="708291EC"/>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2E680297"/>
    <w:multiLevelType w:val="multilevel"/>
    <w:tmpl w:val="FE0CD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15D0405"/>
    <w:multiLevelType w:val="hybridMultilevel"/>
    <w:tmpl w:val="E3EEA82A"/>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1" w15:restartNumberingAfterBreak="0">
    <w:nsid w:val="346E2D58"/>
    <w:multiLevelType w:val="hybridMultilevel"/>
    <w:tmpl w:val="39D27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FA464F"/>
    <w:multiLevelType w:val="multilevel"/>
    <w:tmpl w:val="1C6E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446F6D"/>
    <w:multiLevelType w:val="multilevel"/>
    <w:tmpl w:val="CF08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3A9E25"/>
    <w:multiLevelType w:val="multilevel"/>
    <w:tmpl w:val="028ACB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3513124"/>
    <w:multiLevelType w:val="hybridMultilevel"/>
    <w:tmpl w:val="C7EC62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13CD6"/>
    <w:multiLevelType w:val="hybridMultilevel"/>
    <w:tmpl w:val="E714B01A"/>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4ADD3831"/>
    <w:multiLevelType w:val="hybridMultilevel"/>
    <w:tmpl w:val="D5D4BB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CBE26E6"/>
    <w:multiLevelType w:val="hybridMultilevel"/>
    <w:tmpl w:val="D0CCCA58"/>
    <w:lvl w:ilvl="0" w:tplc="32845A20">
      <w:start w:val="1"/>
      <w:numFmt w:val="bullet"/>
      <w:lvlText w:val=""/>
      <w:lvlJc w:val="left"/>
      <w:pPr>
        <w:ind w:left="720" w:hanging="360"/>
      </w:pPr>
      <w:rPr>
        <w:rFonts w:ascii="Symbol" w:hAnsi="Symbol" w:hint="default"/>
      </w:rPr>
    </w:lvl>
    <w:lvl w:ilvl="1" w:tplc="FAB469FE">
      <w:start w:val="1"/>
      <w:numFmt w:val="bullet"/>
      <w:lvlText w:val="o"/>
      <w:lvlJc w:val="left"/>
      <w:pPr>
        <w:ind w:left="1440" w:hanging="360"/>
      </w:pPr>
      <w:rPr>
        <w:rFonts w:ascii="Courier New" w:hAnsi="Courier New" w:hint="default"/>
      </w:rPr>
    </w:lvl>
    <w:lvl w:ilvl="2" w:tplc="8F66B662">
      <w:start w:val="1"/>
      <w:numFmt w:val="bullet"/>
      <w:lvlText w:val=""/>
      <w:lvlJc w:val="left"/>
      <w:pPr>
        <w:ind w:left="2160" w:hanging="360"/>
      </w:pPr>
      <w:rPr>
        <w:rFonts w:ascii="Wingdings" w:hAnsi="Wingdings" w:hint="default"/>
      </w:rPr>
    </w:lvl>
    <w:lvl w:ilvl="3" w:tplc="517694D2">
      <w:start w:val="1"/>
      <w:numFmt w:val="bullet"/>
      <w:lvlText w:val=""/>
      <w:lvlJc w:val="left"/>
      <w:pPr>
        <w:ind w:left="2880" w:hanging="360"/>
      </w:pPr>
      <w:rPr>
        <w:rFonts w:ascii="Symbol" w:hAnsi="Symbol" w:hint="default"/>
      </w:rPr>
    </w:lvl>
    <w:lvl w:ilvl="4" w:tplc="E79275F8">
      <w:start w:val="1"/>
      <w:numFmt w:val="bullet"/>
      <w:lvlText w:val="o"/>
      <w:lvlJc w:val="left"/>
      <w:pPr>
        <w:ind w:left="3600" w:hanging="360"/>
      </w:pPr>
      <w:rPr>
        <w:rFonts w:ascii="Courier New" w:hAnsi="Courier New" w:hint="default"/>
      </w:rPr>
    </w:lvl>
    <w:lvl w:ilvl="5" w:tplc="1ED640A8">
      <w:start w:val="1"/>
      <w:numFmt w:val="bullet"/>
      <w:lvlText w:val=""/>
      <w:lvlJc w:val="left"/>
      <w:pPr>
        <w:ind w:left="4320" w:hanging="360"/>
      </w:pPr>
      <w:rPr>
        <w:rFonts w:ascii="Wingdings" w:hAnsi="Wingdings" w:hint="default"/>
      </w:rPr>
    </w:lvl>
    <w:lvl w:ilvl="6" w:tplc="D0200706">
      <w:start w:val="1"/>
      <w:numFmt w:val="bullet"/>
      <w:lvlText w:val=""/>
      <w:lvlJc w:val="left"/>
      <w:pPr>
        <w:ind w:left="5040" w:hanging="360"/>
      </w:pPr>
      <w:rPr>
        <w:rFonts w:ascii="Symbol" w:hAnsi="Symbol" w:hint="default"/>
      </w:rPr>
    </w:lvl>
    <w:lvl w:ilvl="7" w:tplc="B7F0F67E">
      <w:start w:val="1"/>
      <w:numFmt w:val="bullet"/>
      <w:lvlText w:val="o"/>
      <w:lvlJc w:val="left"/>
      <w:pPr>
        <w:ind w:left="5760" w:hanging="360"/>
      </w:pPr>
      <w:rPr>
        <w:rFonts w:ascii="Courier New" w:hAnsi="Courier New" w:hint="default"/>
      </w:rPr>
    </w:lvl>
    <w:lvl w:ilvl="8" w:tplc="C502734E">
      <w:start w:val="1"/>
      <w:numFmt w:val="bullet"/>
      <w:lvlText w:val=""/>
      <w:lvlJc w:val="left"/>
      <w:pPr>
        <w:ind w:left="6480" w:hanging="360"/>
      </w:pPr>
      <w:rPr>
        <w:rFonts w:ascii="Wingdings" w:hAnsi="Wingdings" w:hint="default"/>
      </w:rPr>
    </w:lvl>
  </w:abstractNum>
  <w:abstractNum w:abstractNumId="29" w15:restartNumberingAfterBreak="0">
    <w:nsid w:val="4E165C02"/>
    <w:multiLevelType w:val="multilevel"/>
    <w:tmpl w:val="F376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85222E"/>
    <w:multiLevelType w:val="hybridMultilevel"/>
    <w:tmpl w:val="9AF6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2490925"/>
    <w:multiLevelType w:val="multilevel"/>
    <w:tmpl w:val="F6E42E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3FB01AC"/>
    <w:multiLevelType w:val="hybridMultilevel"/>
    <w:tmpl w:val="C37054C4"/>
    <w:lvl w:ilvl="0" w:tplc="FFFFFFFF">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5F608FB"/>
    <w:multiLevelType w:val="hybridMultilevel"/>
    <w:tmpl w:val="537049A0"/>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4" w15:restartNumberingAfterBreak="0">
    <w:nsid w:val="596F394F"/>
    <w:multiLevelType w:val="multilevel"/>
    <w:tmpl w:val="8B8AC0F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10"/>
        <w:w w:val="100"/>
        <w:position w:val="0"/>
        <w:sz w:val="17"/>
        <w:szCs w:val="17"/>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5F120692"/>
    <w:multiLevelType w:val="multilevel"/>
    <w:tmpl w:val="688E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F25636"/>
    <w:multiLevelType w:val="multilevel"/>
    <w:tmpl w:val="437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D952C8"/>
    <w:multiLevelType w:val="hybridMultilevel"/>
    <w:tmpl w:val="0A3A963E"/>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8" w15:restartNumberingAfterBreak="0">
    <w:nsid w:val="6D41159C"/>
    <w:multiLevelType w:val="multilevel"/>
    <w:tmpl w:val="6936B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378FE9"/>
    <w:multiLevelType w:val="hybridMultilevel"/>
    <w:tmpl w:val="374EF804"/>
    <w:lvl w:ilvl="0" w:tplc="7CA2C314">
      <w:start w:val="1"/>
      <w:numFmt w:val="bullet"/>
      <w:lvlText w:val=""/>
      <w:lvlJc w:val="left"/>
      <w:pPr>
        <w:ind w:left="720" w:hanging="360"/>
      </w:pPr>
      <w:rPr>
        <w:rFonts w:ascii="Symbol" w:hAnsi="Symbol" w:hint="default"/>
      </w:rPr>
    </w:lvl>
    <w:lvl w:ilvl="1" w:tplc="881AB744">
      <w:start w:val="1"/>
      <w:numFmt w:val="bullet"/>
      <w:lvlText w:val="o"/>
      <w:lvlJc w:val="left"/>
      <w:pPr>
        <w:ind w:left="1440" w:hanging="360"/>
      </w:pPr>
      <w:rPr>
        <w:rFonts w:ascii="Courier New" w:hAnsi="Courier New" w:hint="default"/>
      </w:rPr>
    </w:lvl>
    <w:lvl w:ilvl="2" w:tplc="2F541B72">
      <w:start w:val="1"/>
      <w:numFmt w:val="bullet"/>
      <w:lvlText w:val=""/>
      <w:lvlJc w:val="left"/>
      <w:pPr>
        <w:ind w:left="2160" w:hanging="360"/>
      </w:pPr>
      <w:rPr>
        <w:rFonts w:ascii="Wingdings" w:hAnsi="Wingdings" w:hint="default"/>
      </w:rPr>
    </w:lvl>
    <w:lvl w:ilvl="3" w:tplc="5AFC0ACE">
      <w:start w:val="1"/>
      <w:numFmt w:val="bullet"/>
      <w:lvlText w:val=""/>
      <w:lvlJc w:val="left"/>
      <w:pPr>
        <w:ind w:left="2880" w:hanging="360"/>
      </w:pPr>
      <w:rPr>
        <w:rFonts w:ascii="Symbol" w:hAnsi="Symbol" w:hint="default"/>
      </w:rPr>
    </w:lvl>
    <w:lvl w:ilvl="4" w:tplc="FE92ED3C">
      <w:start w:val="1"/>
      <w:numFmt w:val="bullet"/>
      <w:lvlText w:val="o"/>
      <w:lvlJc w:val="left"/>
      <w:pPr>
        <w:ind w:left="3600" w:hanging="360"/>
      </w:pPr>
      <w:rPr>
        <w:rFonts w:ascii="Courier New" w:hAnsi="Courier New" w:hint="default"/>
      </w:rPr>
    </w:lvl>
    <w:lvl w:ilvl="5" w:tplc="DA743744">
      <w:start w:val="1"/>
      <w:numFmt w:val="bullet"/>
      <w:lvlText w:val=""/>
      <w:lvlJc w:val="left"/>
      <w:pPr>
        <w:ind w:left="4320" w:hanging="360"/>
      </w:pPr>
      <w:rPr>
        <w:rFonts w:ascii="Wingdings" w:hAnsi="Wingdings" w:hint="default"/>
      </w:rPr>
    </w:lvl>
    <w:lvl w:ilvl="6" w:tplc="8FF09804">
      <w:start w:val="1"/>
      <w:numFmt w:val="bullet"/>
      <w:lvlText w:val=""/>
      <w:lvlJc w:val="left"/>
      <w:pPr>
        <w:ind w:left="5040" w:hanging="360"/>
      </w:pPr>
      <w:rPr>
        <w:rFonts w:ascii="Symbol" w:hAnsi="Symbol" w:hint="default"/>
      </w:rPr>
    </w:lvl>
    <w:lvl w:ilvl="7" w:tplc="3ABCBDE8">
      <w:start w:val="1"/>
      <w:numFmt w:val="bullet"/>
      <w:lvlText w:val="o"/>
      <w:lvlJc w:val="left"/>
      <w:pPr>
        <w:ind w:left="5760" w:hanging="360"/>
      </w:pPr>
      <w:rPr>
        <w:rFonts w:ascii="Courier New" w:hAnsi="Courier New" w:hint="default"/>
      </w:rPr>
    </w:lvl>
    <w:lvl w:ilvl="8" w:tplc="13B095B4">
      <w:start w:val="1"/>
      <w:numFmt w:val="bullet"/>
      <w:lvlText w:val=""/>
      <w:lvlJc w:val="left"/>
      <w:pPr>
        <w:ind w:left="6480" w:hanging="360"/>
      </w:pPr>
      <w:rPr>
        <w:rFonts w:ascii="Wingdings" w:hAnsi="Wingdings" w:hint="default"/>
      </w:rPr>
    </w:lvl>
  </w:abstractNum>
  <w:abstractNum w:abstractNumId="40" w15:restartNumberingAfterBreak="0">
    <w:nsid w:val="70B40A41"/>
    <w:multiLevelType w:val="multilevel"/>
    <w:tmpl w:val="1264D6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72D3BE1F"/>
    <w:multiLevelType w:val="hybridMultilevel"/>
    <w:tmpl w:val="658E4FC0"/>
    <w:lvl w:ilvl="0" w:tplc="03206010">
      <w:start w:val="1"/>
      <w:numFmt w:val="bullet"/>
      <w:lvlText w:val=""/>
      <w:lvlJc w:val="left"/>
      <w:pPr>
        <w:ind w:left="720" w:hanging="360"/>
      </w:pPr>
      <w:rPr>
        <w:rFonts w:ascii="Symbol" w:hAnsi="Symbol" w:hint="default"/>
      </w:rPr>
    </w:lvl>
    <w:lvl w:ilvl="1" w:tplc="9E2C8C9C">
      <w:start w:val="1"/>
      <w:numFmt w:val="bullet"/>
      <w:lvlText w:val="o"/>
      <w:lvlJc w:val="left"/>
      <w:pPr>
        <w:ind w:left="1440" w:hanging="360"/>
      </w:pPr>
      <w:rPr>
        <w:rFonts w:ascii="Courier New" w:hAnsi="Courier New" w:hint="default"/>
      </w:rPr>
    </w:lvl>
    <w:lvl w:ilvl="2" w:tplc="A6B2ADC0">
      <w:start w:val="1"/>
      <w:numFmt w:val="bullet"/>
      <w:lvlText w:val=""/>
      <w:lvlJc w:val="left"/>
      <w:pPr>
        <w:ind w:left="2160" w:hanging="360"/>
      </w:pPr>
      <w:rPr>
        <w:rFonts w:ascii="Wingdings" w:hAnsi="Wingdings" w:hint="default"/>
      </w:rPr>
    </w:lvl>
    <w:lvl w:ilvl="3" w:tplc="0B6CAA4E">
      <w:start w:val="1"/>
      <w:numFmt w:val="bullet"/>
      <w:lvlText w:val=""/>
      <w:lvlJc w:val="left"/>
      <w:pPr>
        <w:ind w:left="2880" w:hanging="360"/>
      </w:pPr>
      <w:rPr>
        <w:rFonts w:ascii="Symbol" w:hAnsi="Symbol" w:hint="default"/>
      </w:rPr>
    </w:lvl>
    <w:lvl w:ilvl="4" w:tplc="222670C4">
      <w:start w:val="1"/>
      <w:numFmt w:val="bullet"/>
      <w:lvlText w:val="o"/>
      <w:lvlJc w:val="left"/>
      <w:pPr>
        <w:ind w:left="3600" w:hanging="360"/>
      </w:pPr>
      <w:rPr>
        <w:rFonts w:ascii="Courier New" w:hAnsi="Courier New" w:hint="default"/>
      </w:rPr>
    </w:lvl>
    <w:lvl w:ilvl="5" w:tplc="7760F7C4">
      <w:start w:val="1"/>
      <w:numFmt w:val="bullet"/>
      <w:lvlText w:val=""/>
      <w:lvlJc w:val="left"/>
      <w:pPr>
        <w:ind w:left="4320" w:hanging="360"/>
      </w:pPr>
      <w:rPr>
        <w:rFonts w:ascii="Wingdings" w:hAnsi="Wingdings" w:hint="default"/>
      </w:rPr>
    </w:lvl>
    <w:lvl w:ilvl="6" w:tplc="9F38C168">
      <w:start w:val="1"/>
      <w:numFmt w:val="bullet"/>
      <w:lvlText w:val=""/>
      <w:lvlJc w:val="left"/>
      <w:pPr>
        <w:ind w:left="5040" w:hanging="360"/>
      </w:pPr>
      <w:rPr>
        <w:rFonts w:ascii="Symbol" w:hAnsi="Symbol" w:hint="default"/>
      </w:rPr>
    </w:lvl>
    <w:lvl w:ilvl="7" w:tplc="32903542">
      <w:start w:val="1"/>
      <w:numFmt w:val="bullet"/>
      <w:lvlText w:val="o"/>
      <w:lvlJc w:val="left"/>
      <w:pPr>
        <w:ind w:left="5760" w:hanging="360"/>
      </w:pPr>
      <w:rPr>
        <w:rFonts w:ascii="Courier New" w:hAnsi="Courier New" w:hint="default"/>
      </w:rPr>
    </w:lvl>
    <w:lvl w:ilvl="8" w:tplc="A17216AC">
      <w:start w:val="1"/>
      <w:numFmt w:val="bullet"/>
      <w:lvlText w:val=""/>
      <w:lvlJc w:val="left"/>
      <w:pPr>
        <w:ind w:left="6480" w:hanging="360"/>
      </w:pPr>
      <w:rPr>
        <w:rFonts w:ascii="Wingdings" w:hAnsi="Wingdings" w:hint="default"/>
      </w:rPr>
    </w:lvl>
  </w:abstractNum>
  <w:abstractNum w:abstractNumId="42" w15:restartNumberingAfterBreak="0">
    <w:nsid w:val="77427B07"/>
    <w:multiLevelType w:val="multilevel"/>
    <w:tmpl w:val="1EBEE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DFB04C"/>
    <w:multiLevelType w:val="hybridMultilevel"/>
    <w:tmpl w:val="3F760020"/>
    <w:lvl w:ilvl="0" w:tplc="0E82F6F6">
      <w:start w:val="1"/>
      <w:numFmt w:val="bullet"/>
      <w:lvlText w:val=""/>
      <w:lvlJc w:val="left"/>
      <w:pPr>
        <w:ind w:left="720" w:hanging="360"/>
      </w:pPr>
      <w:rPr>
        <w:rFonts w:ascii="Symbol" w:hAnsi="Symbol" w:hint="default"/>
      </w:rPr>
    </w:lvl>
    <w:lvl w:ilvl="1" w:tplc="CC989D7C">
      <w:start w:val="1"/>
      <w:numFmt w:val="bullet"/>
      <w:lvlText w:val="o"/>
      <w:lvlJc w:val="left"/>
      <w:pPr>
        <w:ind w:left="1440" w:hanging="360"/>
      </w:pPr>
      <w:rPr>
        <w:rFonts w:ascii="Courier New" w:hAnsi="Courier New" w:hint="default"/>
      </w:rPr>
    </w:lvl>
    <w:lvl w:ilvl="2" w:tplc="0BB8D748">
      <w:start w:val="1"/>
      <w:numFmt w:val="bullet"/>
      <w:lvlText w:val=""/>
      <w:lvlJc w:val="left"/>
      <w:pPr>
        <w:ind w:left="2160" w:hanging="360"/>
      </w:pPr>
      <w:rPr>
        <w:rFonts w:ascii="Wingdings" w:hAnsi="Wingdings" w:hint="default"/>
      </w:rPr>
    </w:lvl>
    <w:lvl w:ilvl="3" w:tplc="85BE66D0">
      <w:start w:val="1"/>
      <w:numFmt w:val="bullet"/>
      <w:lvlText w:val=""/>
      <w:lvlJc w:val="left"/>
      <w:pPr>
        <w:ind w:left="2880" w:hanging="360"/>
      </w:pPr>
      <w:rPr>
        <w:rFonts w:ascii="Symbol" w:hAnsi="Symbol" w:hint="default"/>
      </w:rPr>
    </w:lvl>
    <w:lvl w:ilvl="4" w:tplc="B1C213AA">
      <w:start w:val="1"/>
      <w:numFmt w:val="bullet"/>
      <w:lvlText w:val="o"/>
      <w:lvlJc w:val="left"/>
      <w:pPr>
        <w:ind w:left="3600" w:hanging="360"/>
      </w:pPr>
      <w:rPr>
        <w:rFonts w:ascii="Courier New" w:hAnsi="Courier New" w:hint="default"/>
      </w:rPr>
    </w:lvl>
    <w:lvl w:ilvl="5" w:tplc="BBC2B98E">
      <w:start w:val="1"/>
      <w:numFmt w:val="bullet"/>
      <w:lvlText w:val=""/>
      <w:lvlJc w:val="left"/>
      <w:pPr>
        <w:ind w:left="4320" w:hanging="360"/>
      </w:pPr>
      <w:rPr>
        <w:rFonts w:ascii="Wingdings" w:hAnsi="Wingdings" w:hint="default"/>
      </w:rPr>
    </w:lvl>
    <w:lvl w:ilvl="6" w:tplc="0DD4E82A">
      <w:start w:val="1"/>
      <w:numFmt w:val="bullet"/>
      <w:lvlText w:val=""/>
      <w:lvlJc w:val="left"/>
      <w:pPr>
        <w:ind w:left="5040" w:hanging="360"/>
      </w:pPr>
      <w:rPr>
        <w:rFonts w:ascii="Symbol" w:hAnsi="Symbol" w:hint="default"/>
      </w:rPr>
    </w:lvl>
    <w:lvl w:ilvl="7" w:tplc="1E2E1D80">
      <w:start w:val="1"/>
      <w:numFmt w:val="bullet"/>
      <w:lvlText w:val="o"/>
      <w:lvlJc w:val="left"/>
      <w:pPr>
        <w:ind w:left="5760" w:hanging="360"/>
      </w:pPr>
      <w:rPr>
        <w:rFonts w:ascii="Courier New" w:hAnsi="Courier New" w:hint="default"/>
      </w:rPr>
    </w:lvl>
    <w:lvl w:ilvl="8" w:tplc="242C0AC8">
      <w:start w:val="1"/>
      <w:numFmt w:val="bullet"/>
      <w:lvlText w:val=""/>
      <w:lvlJc w:val="left"/>
      <w:pPr>
        <w:ind w:left="6480" w:hanging="360"/>
      </w:pPr>
      <w:rPr>
        <w:rFonts w:ascii="Wingdings" w:hAnsi="Wingdings" w:hint="default"/>
      </w:rPr>
    </w:lvl>
  </w:abstractNum>
  <w:abstractNum w:abstractNumId="44" w15:restartNumberingAfterBreak="0">
    <w:nsid w:val="7A0C7D4F"/>
    <w:multiLevelType w:val="hybridMultilevel"/>
    <w:tmpl w:val="267CD81E"/>
    <w:lvl w:ilvl="0" w:tplc="BA54969C">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7B4423DD"/>
    <w:multiLevelType w:val="hybridMultilevel"/>
    <w:tmpl w:val="309A0BC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E515AA"/>
    <w:multiLevelType w:val="hybridMultilevel"/>
    <w:tmpl w:val="C288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340372">
    <w:abstractNumId w:val="24"/>
  </w:num>
  <w:num w:numId="2" w16cid:durableId="2052990968">
    <w:abstractNumId w:val="34"/>
    <w:lvlOverride w:ilvl="0">
      <w:startOverride w:val="1"/>
    </w:lvlOverride>
    <w:lvlOverride w:ilvl="1"/>
    <w:lvlOverride w:ilvl="2"/>
    <w:lvlOverride w:ilvl="3"/>
    <w:lvlOverride w:ilvl="4"/>
    <w:lvlOverride w:ilvl="5"/>
    <w:lvlOverride w:ilvl="6"/>
    <w:lvlOverride w:ilvl="7"/>
    <w:lvlOverride w:ilvl="8"/>
  </w:num>
  <w:num w:numId="3" w16cid:durableId="1409688503">
    <w:abstractNumId w:val="26"/>
    <w:lvlOverride w:ilvl="0"/>
    <w:lvlOverride w:ilvl="1">
      <w:startOverride w:val="1"/>
    </w:lvlOverride>
    <w:lvlOverride w:ilvl="2"/>
    <w:lvlOverride w:ilvl="3"/>
    <w:lvlOverride w:ilvl="4"/>
    <w:lvlOverride w:ilvl="5"/>
    <w:lvlOverride w:ilvl="6"/>
    <w:lvlOverride w:ilvl="7"/>
    <w:lvlOverride w:ilvl="8"/>
  </w:num>
  <w:num w:numId="4" w16cid:durableId="1019549438">
    <w:abstractNumId w:val="25"/>
  </w:num>
  <w:num w:numId="5" w16cid:durableId="855457702">
    <w:abstractNumId w:val="13"/>
  </w:num>
  <w:num w:numId="6" w16cid:durableId="609972157">
    <w:abstractNumId w:val="7"/>
  </w:num>
  <w:num w:numId="7" w16cid:durableId="1294095882">
    <w:abstractNumId w:val="46"/>
  </w:num>
  <w:num w:numId="8" w16cid:durableId="987637352">
    <w:abstractNumId w:val="39"/>
  </w:num>
  <w:num w:numId="9" w16cid:durableId="1523088553">
    <w:abstractNumId w:val="16"/>
  </w:num>
  <w:num w:numId="10" w16cid:durableId="1715420402">
    <w:abstractNumId w:val="30"/>
  </w:num>
  <w:num w:numId="11" w16cid:durableId="1921061074">
    <w:abstractNumId w:val="45"/>
  </w:num>
  <w:num w:numId="12" w16cid:durableId="1950310141">
    <w:abstractNumId w:val="43"/>
  </w:num>
  <w:num w:numId="13" w16cid:durableId="1781103619">
    <w:abstractNumId w:val="41"/>
  </w:num>
  <w:num w:numId="14" w16cid:durableId="1351103025">
    <w:abstractNumId w:val="21"/>
  </w:num>
  <w:num w:numId="15" w16cid:durableId="519706556">
    <w:abstractNumId w:val="5"/>
  </w:num>
  <w:num w:numId="16" w16cid:durableId="1790317029">
    <w:abstractNumId w:val="28"/>
  </w:num>
  <w:num w:numId="17" w16cid:durableId="2078628596">
    <w:abstractNumId w:val="6"/>
  </w:num>
  <w:num w:numId="18" w16cid:durableId="491531318">
    <w:abstractNumId w:val="12"/>
  </w:num>
  <w:num w:numId="19" w16cid:durableId="923759871">
    <w:abstractNumId w:val="36"/>
  </w:num>
  <w:num w:numId="20" w16cid:durableId="272248045">
    <w:abstractNumId w:val="26"/>
  </w:num>
  <w:num w:numId="21" w16cid:durableId="446463060">
    <w:abstractNumId w:val="44"/>
  </w:num>
  <w:num w:numId="22" w16cid:durableId="1332220275">
    <w:abstractNumId w:val="11"/>
  </w:num>
  <w:num w:numId="23" w16cid:durableId="138151307">
    <w:abstractNumId w:val="27"/>
  </w:num>
  <w:num w:numId="24" w16cid:durableId="2038849469">
    <w:abstractNumId w:val="35"/>
  </w:num>
  <w:num w:numId="25" w16cid:durableId="1182937592">
    <w:abstractNumId w:val="22"/>
  </w:num>
  <w:num w:numId="26" w16cid:durableId="1674264877">
    <w:abstractNumId w:val="38"/>
  </w:num>
  <w:num w:numId="27" w16cid:durableId="335348592">
    <w:abstractNumId w:val="14"/>
  </w:num>
  <w:num w:numId="28" w16cid:durableId="497962800">
    <w:abstractNumId w:val="3"/>
  </w:num>
  <w:num w:numId="29" w16cid:durableId="1923682042">
    <w:abstractNumId w:val="29"/>
  </w:num>
  <w:num w:numId="30" w16cid:durableId="952589724">
    <w:abstractNumId w:val="0"/>
  </w:num>
  <w:num w:numId="31" w16cid:durableId="877090996">
    <w:abstractNumId w:val="2"/>
  </w:num>
  <w:num w:numId="32" w16cid:durableId="528417477">
    <w:abstractNumId w:val="37"/>
  </w:num>
  <w:num w:numId="33" w16cid:durableId="333455135">
    <w:abstractNumId w:val="9"/>
  </w:num>
  <w:num w:numId="34" w16cid:durableId="373773637">
    <w:abstractNumId w:val="1"/>
  </w:num>
  <w:num w:numId="35" w16cid:durableId="1475100586">
    <w:abstractNumId w:val="10"/>
  </w:num>
  <w:num w:numId="36" w16cid:durableId="1705868615">
    <w:abstractNumId w:val="33"/>
  </w:num>
  <w:num w:numId="37" w16cid:durableId="1745491990">
    <w:abstractNumId w:val="15"/>
  </w:num>
  <w:num w:numId="38" w16cid:durableId="630552086">
    <w:abstractNumId w:val="42"/>
  </w:num>
  <w:num w:numId="39" w16cid:durableId="1062363562">
    <w:abstractNumId w:val="19"/>
  </w:num>
  <w:num w:numId="40" w16cid:durableId="701784123">
    <w:abstractNumId w:val="17"/>
  </w:num>
  <w:num w:numId="41" w16cid:durableId="689066153">
    <w:abstractNumId w:val="4"/>
  </w:num>
  <w:num w:numId="42" w16cid:durableId="2032946432">
    <w:abstractNumId w:val="31"/>
  </w:num>
  <w:num w:numId="43" w16cid:durableId="129056950">
    <w:abstractNumId w:val="23"/>
  </w:num>
  <w:num w:numId="44" w16cid:durableId="1793591049">
    <w:abstractNumId w:val="8"/>
  </w:num>
  <w:num w:numId="45" w16cid:durableId="1637030925">
    <w:abstractNumId w:val="40"/>
  </w:num>
  <w:num w:numId="46" w16cid:durableId="1351955827">
    <w:abstractNumId w:val="18"/>
  </w:num>
  <w:num w:numId="47" w16cid:durableId="732386898">
    <w:abstractNumId w:val="32"/>
  </w:num>
  <w:num w:numId="48" w16cid:durableId="4765361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E21"/>
    <w:rsid w:val="00001B68"/>
    <w:rsid w:val="00001DDE"/>
    <w:rsid w:val="00002182"/>
    <w:rsid w:val="000039D5"/>
    <w:rsid w:val="000041BB"/>
    <w:rsid w:val="00005085"/>
    <w:rsid w:val="00005302"/>
    <w:rsid w:val="000075E0"/>
    <w:rsid w:val="00007D18"/>
    <w:rsid w:val="00007EC4"/>
    <w:rsid w:val="00010A1A"/>
    <w:rsid w:val="000121DA"/>
    <w:rsid w:val="00012B3E"/>
    <w:rsid w:val="0001419C"/>
    <w:rsid w:val="000157CD"/>
    <w:rsid w:val="00015829"/>
    <w:rsid w:val="00016726"/>
    <w:rsid w:val="00016890"/>
    <w:rsid w:val="00016C2A"/>
    <w:rsid w:val="000170F5"/>
    <w:rsid w:val="00020B66"/>
    <w:rsid w:val="00020F80"/>
    <w:rsid w:val="00022095"/>
    <w:rsid w:val="000225D8"/>
    <w:rsid w:val="000267C1"/>
    <w:rsid w:val="000270D3"/>
    <w:rsid w:val="000279C3"/>
    <w:rsid w:val="00032709"/>
    <w:rsid w:val="00032796"/>
    <w:rsid w:val="00032F23"/>
    <w:rsid w:val="0003437D"/>
    <w:rsid w:val="00034C40"/>
    <w:rsid w:val="00034C6E"/>
    <w:rsid w:val="000354AF"/>
    <w:rsid w:val="00035D5B"/>
    <w:rsid w:val="0003662A"/>
    <w:rsid w:val="00037980"/>
    <w:rsid w:val="00037E6D"/>
    <w:rsid w:val="00037FEC"/>
    <w:rsid w:val="00040E3F"/>
    <w:rsid w:val="0004173A"/>
    <w:rsid w:val="000419D8"/>
    <w:rsid w:val="00041F1D"/>
    <w:rsid w:val="00042060"/>
    <w:rsid w:val="00042715"/>
    <w:rsid w:val="0004278E"/>
    <w:rsid w:val="000427CC"/>
    <w:rsid w:val="000429D5"/>
    <w:rsid w:val="000430BA"/>
    <w:rsid w:val="0004376B"/>
    <w:rsid w:val="00044D46"/>
    <w:rsid w:val="000451CB"/>
    <w:rsid w:val="000473B3"/>
    <w:rsid w:val="000474A1"/>
    <w:rsid w:val="00050635"/>
    <w:rsid w:val="000506FA"/>
    <w:rsid w:val="00050A6F"/>
    <w:rsid w:val="00053879"/>
    <w:rsid w:val="00054674"/>
    <w:rsid w:val="00054866"/>
    <w:rsid w:val="00054C42"/>
    <w:rsid w:val="000556F0"/>
    <w:rsid w:val="00055758"/>
    <w:rsid w:val="00055B89"/>
    <w:rsid w:val="000564E8"/>
    <w:rsid w:val="00060482"/>
    <w:rsid w:val="000604C5"/>
    <w:rsid w:val="00061188"/>
    <w:rsid w:val="00061410"/>
    <w:rsid w:val="000621BB"/>
    <w:rsid w:val="00062347"/>
    <w:rsid w:val="00062663"/>
    <w:rsid w:val="00062695"/>
    <w:rsid w:val="00062DAD"/>
    <w:rsid w:val="0006349B"/>
    <w:rsid w:val="00064095"/>
    <w:rsid w:val="00064349"/>
    <w:rsid w:val="00066960"/>
    <w:rsid w:val="00066B30"/>
    <w:rsid w:val="00066CD3"/>
    <w:rsid w:val="00071DB7"/>
    <w:rsid w:val="000736FA"/>
    <w:rsid w:val="00075E59"/>
    <w:rsid w:val="000762D1"/>
    <w:rsid w:val="000766BF"/>
    <w:rsid w:val="00076B90"/>
    <w:rsid w:val="00076C95"/>
    <w:rsid w:val="00076DBC"/>
    <w:rsid w:val="00077209"/>
    <w:rsid w:val="000774FE"/>
    <w:rsid w:val="000778AC"/>
    <w:rsid w:val="00081492"/>
    <w:rsid w:val="0008176F"/>
    <w:rsid w:val="00081C2D"/>
    <w:rsid w:val="00083AF1"/>
    <w:rsid w:val="00083DF9"/>
    <w:rsid w:val="00083FDD"/>
    <w:rsid w:val="00084436"/>
    <w:rsid w:val="000847D0"/>
    <w:rsid w:val="00085271"/>
    <w:rsid w:val="0008543E"/>
    <w:rsid w:val="00086324"/>
    <w:rsid w:val="0008641A"/>
    <w:rsid w:val="00086ED9"/>
    <w:rsid w:val="00086F85"/>
    <w:rsid w:val="000906E4"/>
    <w:rsid w:val="00092E7F"/>
    <w:rsid w:val="00093423"/>
    <w:rsid w:val="00094F19"/>
    <w:rsid w:val="00095466"/>
    <w:rsid w:val="00095564"/>
    <w:rsid w:val="000956F3"/>
    <w:rsid w:val="00095D1A"/>
    <w:rsid w:val="00096140"/>
    <w:rsid w:val="00096DCD"/>
    <w:rsid w:val="00097164"/>
    <w:rsid w:val="00097CC6"/>
    <w:rsid w:val="000A014A"/>
    <w:rsid w:val="000A0312"/>
    <w:rsid w:val="000A0781"/>
    <w:rsid w:val="000A090F"/>
    <w:rsid w:val="000A24BD"/>
    <w:rsid w:val="000A27D2"/>
    <w:rsid w:val="000A2B25"/>
    <w:rsid w:val="000A3328"/>
    <w:rsid w:val="000A3D15"/>
    <w:rsid w:val="000A4BD6"/>
    <w:rsid w:val="000A68A2"/>
    <w:rsid w:val="000A6CAF"/>
    <w:rsid w:val="000A7593"/>
    <w:rsid w:val="000A7AEA"/>
    <w:rsid w:val="000A7DCE"/>
    <w:rsid w:val="000B1639"/>
    <w:rsid w:val="000B1AAA"/>
    <w:rsid w:val="000B4A40"/>
    <w:rsid w:val="000B5124"/>
    <w:rsid w:val="000B626E"/>
    <w:rsid w:val="000B6723"/>
    <w:rsid w:val="000C076C"/>
    <w:rsid w:val="000C0D0D"/>
    <w:rsid w:val="000C0E6B"/>
    <w:rsid w:val="000C113B"/>
    <w:rsid w:val="000C138B"/>
    <w:rsid w:val="000C1754"/>
    <w:rsid w:val="000C1B5D"/>
    <w:rsid w:val="000C2CF9"/>
    <w:rsid w:val="000C4A76"/>
    <w:rsid w:val="000C5751"/>
    <w:rsid w:val="000C5F95"/>
    <w:rsid w:val="000C658C"/>
    <w:rsid w:val="000C7198"/>
    <w:rsid w:val="000C7279"/>
    <w:rsid w:val="000C756E"/>
    <w:rsid w:val="000C7D97"/>
    <w:rsid w:val="000D020D"/>
    <w:rsid w:val="000D0F55"/>
    <w:rsid w:val="000D136E"/>
    <w:rsid w:val="000D332F"/>
    <w:rsid w:val="000D352C"/>
    <w:rsid w:val="000D4FFE"/>
    <w:rsid w:val="000D5BA7"/>
    <w:rsid w:val="000D5CD9"/>
    <w:rsid w:val="000D5E47"/>
    <w:rsid w:val="000D5F73"/>
    <w:rsid w:val="000D61FC"/>
    <w:rsid w:val="000D7120"/>
    <w:rsid w:val="000E44AA"/>
    <w:rsid w:val="000E55F6"/>
    <w:rsid w:val="000E66A0"/>
    <w:rsid w:val="000E7320"/>
    <w:rsid w:val="000E76E6"/>
    <w:rsid w:val="000E7CC6"/>
    <w:rsid w:val="000F02E6"/>
    <w:rsid w:val="000F12B0"/>
    <w:rsid w:val="000F15B7"/>
    <w:rsid w:val="000F2D37"/>
    <w:rsid w:val="000F335D"/>
    <w:rsid w:val="000F3F9A"/>
    <w:rsid w:val="000F44C0"/>
    <w:rsid w:val="000F4669"/>
    <w:rsid w:val="000F4823"/>
    <w:rsid w:val="000F4B05"/>
    <w:rsid w:val="000F7444"/>
    <w:rsid w:val="000F7C92"/>
    <w:rsid w:val="00100895"/>
    <w:rsid w:val="0010112A"/>
    <w:rsid w:val="00101984"/>
    <w:rsid w:val="001020F3"/>
    <w:rsid w:val="001032A0"/>
    <w:rsid w:val="00103330"/>
    <w:rsid w:val="00105335"/>
    <w:rsid w:val="00105750"/>
    <w:rsid w:val="0010593B"/>
    <w:rsid w:val="00105A34"/>
    <w:rsid w:val="00105ABC"/>
    <w:rsid w:val="00106038"/>
    <w:rsid w:val="00106921"/>
    <w:rsid w:val="00106AB9"/>
    <w:rsid w:val="001071CE"/>
    <w:rsid w:val="001101DB"/>
    <w:rsid w:val="00110613"/>
    <w:rsid w:val="00110707"/>
    <w:rsid w:val="00110FC8"/>
    <w:rsid w:val="001111F2"/>
    <w:rsid w:val="00111697"/>
    <w:rsid w:val="00111C91"/>
    <w:rsid w:val="00111CCB"/>
    <w:rsid w:val="00111D66"/>
    <w:rsid w:val="0011382C"/>
    <w:rsid w:val="00114CF4"/>
    <w:rsid w:val="00115673"/>
    <w:rsid w:val="00116118"/>
    <w:rsid w:val="0011613B"/>
    <w:rsid w:val="00116F3D"/>
    <w:rsid w:val="00116FE8"/>
    <w:rsid w:val="00117003"/>
    <w:rsid w:val="00117821"/>
    <w:rsid w:val="001178A8"/>
    <w:rsid w:val="00120EBC"/>
    <w:rsid w:val="0012134F"/>
    <w:rsid w:val="00121669"/>
    <w:rsid w:val="00122151"/>
    <w:rsid w:val="001230BC"/>
    <w:rsid w:val="00124F57"/>
    <w:rsid w:val="001272BE"/>
    <w:rsid w:val="0012769B"/>
    <w:rsid w:val="001276EA"/>
    <w:rsid w:val="001306BE"/>
    <w:rsid w:val="00130DE4"/>
    <w:rsid w:val="0013138E"/>
    <w:rsid w:val="00131F22"/>
    <w:rsid w:val="001323D0"/>
    <w:rsid w:val="001326FD"/>
    <w:rsid w:val="001328F6"/>
    <w:rsid w:val="00133EAA"/>
    <w:rsid w:val="0013500F"/>
    <w:rsid w:val="00135252"/>
    <w:rsid w:val="00136FCB"/>
    <w:rsid w:val="00140497"/>
    <w:rsid w:val="00141D29"/>
    <w:rsid w:val="00142238"/>
    <w:rsid w:val="00143D8A"/>
    <w:rsid w:val="001441E5"/>
    <w:rsid w:val="0014451E"/>
    <w:rsid w:val="00147942"/>
    <w:rsid w:val="001502F6"/>
    <w:rsid w:val="0015080F"/>
    <w:rsid w:val="00151433"/>
    <w:rsid w:val="00152A8C"/>
    <w:rsid w:val="001532D4"/>
    <w:rsid w:val="00153E8B"/>
    <w:rsid w:val="001549CC"/>
    <w:rsid w:val="0015543E"/>
    <w:rsid w:val="001554DB"/>
    <w:rsid w:val="00155852"/>
    <w:rsid w:val="00156461"/>
    <w:rsid w:val="0015672E"/>
    <w:rsid w:val="00157007"/>
    <w:rsid w:val="001571C2"/>
    <w:rsid w:val="001604D4"/>
    <w:rsid w:val="001604FA"/>
    <w:rsid w:val="00161045"/>
    <w:rsid w:val="0016202F"/>
    <w:rsid w:val="001645F4"/>
    <w:rsid w:val="001650D9"/>
    <w:rsid w:val="001654B8"/>
    <w:rsid w:val="001659BB"/>
    <w:rsid w:val="00165AAF"/>
    <w:rsid w:val="00165B16"/>
    <w:rsid w:val="00166BFF"/>
    <w:rsid w:val="00166C97"/>
    <w:rsid w:val="00167CC4"/>
    <w:rsid w:val="001708F4"/>
    <w:rsid w:val="00170EDB"/>
    <w:rsid w:val="00171213"/>
    <w:rsid w:val="00171599"/>
    <w:rsid w:val="00171C35"/>
    <w:rsid w:val="00171CAE"/>
    <w:rsid w:val="00172B90"/>
    <w:rsid w:val="001733F8"/>
    <w:rsid w:val="001737C0"/>
    <w:rsid w:val="00174BFE"/>
    <w:rsid w:val="0017512E"/>
    <w:rsid w:val="0017553E"/>
    <w:rsid w:val="00176369"/>
    <w:rsid w:val="00176825"/>
    <w:rsid w:val="00177C2A"/>
    <w:rsid w:val="00177DDB"/>
    <w:rsid w:val="0018031F"/>
    <w:rsid w:val="00181180"/>
    <w:rsid w:val="00181347"/>
    <w:rsid w:val="0018261C"/>
    <w:rsid w:val="0018346D"/>
    <w:rsid w:val="001838F6"/>
    <w:rsid w:val="001849EE"/>
    <w:rsid w:val="00184D6C"/>
    <w:rsid w:val="00184E8B"/>
    <w:rsid w:val="001859A9"/>
    <w:rsid w:val="00186620"/>
    <w:rsid w:val="0018694A"/>
    <w:rsid w:val="00190C8D"/>
    <w:rsid w:val="00191036"/>
    <w:rsid w:val="001912F5"/>
    <w:rsid w:val="001915C8"/>
    <w:rsid w:val="00191655"/>
    <w:rsid w:val="0019236A"/>
    <w:rsid w:val="001925A5"/>
    <w:rsid w:val="00192D94"/>
    <w:rsid w:val="00193122"/>
    <w:rsid w:val="00194143"/>
    <w:rsid w:val="0019437D"/>
    <w:rsid w:val="00194C73"/>
    <w:rsid w:val="00194DB8"/>
    <w:rsid w:val="00195212"/>
    <w:rsid w:val="00195454"/>
    <w:rsid w:val="001956F1"/>
    <w:rsid w:val="00195ADC"/>
    <w:rsid w:val="00195C7F"/>
    <w:rsid w:val="0019744C"/>
    <w:rsid w:val="00197C1E"/>
    <w:rsid w:val="001A0097"/>
    <w:rsid w:val="001A1100"/>
    <w:rsid w:val="001A13F7"/>
    <w:rsid w:val="001A1BA3"/>
    <w:rsid w:val="001A25F5"/>
    <w:rsid w:val="001A2757"/>
    <w:rsid w:val="001A347A"/>
    <w:rsid w:val="001A398D"/>
    <w:rsid w:val="001A466B"/>
    <w:rsid w:val="001A556C"/>
    <w:rsid w:val="001A5DC9"/>
    <w:rsid w:val="001B14DA"/>
    <w:rsid w:val="001B19E2"/>
    <w:rsid w:val="001B2AB5"/>
    <w:rsid w:val="001B36E6"/>
    <w:rsid w:val="001B3F06"/>
    <w:rsid w:val="001B4E73"/>
    <w:rsid w:val="001B5496"/>
    <w:rsid w:val="001B5CF8"/>
    <w:rsid w:val="001B6B49"/>
    <w:rsid w:val="001B6F31"/>
    <w:rsid w:val="001B754B"/>
    <w:rsid w:val="001B7A35"/>
    <w:rsid w:val="001C0507"/>
    <w:rsid w:val="001C0622"/>
    <w:rsid w:val="001C0EF3"/>
    <w:rsid w:val="001C1E25"/>
    <w:rsid w:val="001C22E1"/>
    <w:rsid w:val="001C2E55"/>
    <w:rsid w:val="001C5CB2"/>
    <w:rsid w:val="001C66C5"/>
    <w:rsid w:val="001C6724"/>
    <w:rsid w:val="001C75AE"/>
    <w:rsid w:val="001C77C6"/>
    <w:rsid w:val="001D01A6"/>
    <w:rsid w:val="001D0781"/>
    <w:rsid w:val="001D11CD"/>
    <w:rsid w:val="001D13D0"/>
    <w:rsid w:val="001D1501"/>
    <w:rsid w:val="001D3072"/>
    <w:rsid w:val="001D335E"/>
    <w:rsid w:val="001D42E6"/>
    <w:rsid w:val="001D49A7"/>
    <w:rsid w:val="001D4CA9"/>
    <w:rsid w:val="001D5418"/>
    <w:rsid w:val="001D5C77"/>
    <w:rsid w:val="001D5FE0"/>
    <w:rsid w:val="001D6A36"/>
    <w:rsid w:val="001D7315"/>
    <w:rsid w:val="001D7B6D"/>
    <w:rsid w:val="001E10AC"/>
    <w:rsid w:val="001E1A49"/>
    <w:rsid w:val="001E1E7F"/>
    <w:rsid w:val="001E2A61"/>
    <w:rsid w:val="001E2BBB"/>
    <w:rsid w:val="001E3E07"/>
    <w:rsid w:val="001E53FE"/>
    <w:rsid w:val="001E5A6F"/>
    <w:rsid w:val="001E6F02"/>
    <w:rsid w:val="001E75F0"/>
    <w:rsid w:val="001E7BB9"/>
    <w:rsid w:val="001E7CC3"/>
    <w:rsid w:val="001F2E3C"/>
    <w:rsid w:val="001F2FB5"/>
    <w:rsid w:val="001F336F"/>
    <w:rsid w:val="001F35AA"/>
    <w:rsid w:val="001F463F"/>
    <w:rsid w:val="001F4887"/>
    <w:rsid w:val="001F496A"/>
    <w:rsid w:val="001F5B95"/>
    <w:rsid w:val="001F5E39"/>
    <w:rsid w:val="001F6FA6"/>
    <w:rsid w:val="001F707E"/>
    <w:rsid w:val="001F7137"/>
    <w:rsid w:val="001F7769"/>
    <w:rsid w:val="001F7AF1"/>
    <w:rsid w:val="001F7D47"/>
    <w:rsid w:val="001F7EC4"/>
    <w:rsid w:val="0020113F"/>
    <w:rsid w:val="00201376"/>
    <w:rsid w:val="0020405A"/>
    <w:rsid w:val="002044F3"/>
    <w:rsid w:val="002048A8"/>
    <w:rsid w:val="00204975"/>
    <w:rsid w:val="002059DC"/>
    <w:rsid w:val="00205E4F"/>
    <w:rsid w:val="002070C6"/>
    <w:rsid w:val="00207EC7"/>
    <w:rsid w:val="00210682"/>
    <w:rsid w:val="0021088E"/>
    <w:rsid w:val="00210DBA"/>
    <w:rsid w:val="00211466"/>
    <w:rsid w:val="00212054"/>
    <w:rsid w:val="0021255E"/>
    <w:rsid w:val="002147F5"/>
    <w:rsid w:val="002153CF"/>
    <w:rsid w:val="00215BB0"/>
    <w:rsid w:val="00217137"/>
    <w:rsid w:val="0021762F"/>
    <w:rsid w:val="00220A42"/>
    <w:rsid w:val="00220D33"/>
    <w:rsid w:val="002212F0"/>
    <w:rsid w:val="00221439"/>
    <w:rsid w:val="002214DF"/>
    <w:rsid w:val="002230A5"/>
    <w:rsid w:val="00223412"/>
    <w:rsid w:val="0022363C"/>
    <w:rsid w:val="0022384D"/>
    <w:rsid w:val="00223D16"/>
    <w:rsid w:val="002248AB"/>
    <w:rsid w:val="0022602A"/>
    <w:rsid w:val="00226279"/>
    <w:rsid w:val="00230A15"/>
    <w:rsid w:val="00230F27"/>
    <w:rsid w:val="00231413"/>
    <w:rsid w:val="00232456"/>
    <w:rsid w:val="0023249E"/>
    <w:rsid w:val="002332BF"/>
    <w:rsid w:val="002336CF"/>
    <w:rsid w:val="002345A9"/>
    <w:rsid w:val="00234EBC"/>
    <w:rsid w:val="00235117"/>
    <w:rsid w:val="00235134"/>
    <w:rsid w:val="00235BFD"/>
    <w:rsid w:val="00235CB1"/>
    <w:rsid w:val="00235EAB"/>
    <w:rsid w:val="00236A24"/>
    <w:rsid w:val="00236A4D"/>
    <w:rsid w:val="00236B86"/>
    <w:rsid w:val="00236EDE"/>
    <w:rsid w:val="00237436"/>
    <w:rsid w:val="00237695"/>
    <w:rsid w:val="00237E3E"/>
    <w:rsid w:val="002400FE"/>
    <w:rsid w:val="00241548"/>
    <w:rsid w:val="00241754"/>
    <w:rsid w:val="00241C5D"/>
    <w:rsid w:val="002430E7"/>
    <w:rsid w:val="002431B8"/>
    <w:rsid w:val="00243445"/>
    <w:rsid w:val="00243C2B"/>
    <w:rsid w:val="00243F40"/>
    <w:rsid w:val="002441FC"/>
    <w:rsid w:val="00245883"/>
    <w:rsid w:val="0024761B"/>
    <w:rsid w:val="00247EC9"/>
    <w:rsid w:val="00251FBC"/>
    <w:rsid w:val="0025236E"/>
    <w:rsid w:val="00252BEE"/>
    <w:rsid w:val="0025355F"/>
    <w:rsid w:val="002539D4"/>
    <w:rsid w:val="00253B7F"/>
    <w:rsid w:val="00254114"/>
    <w:rsid w:val="00254C16"/>
    <w:rsid w:val="002554AB"/>
    <w:rsid w:val="00255E68"/>
    <w:rsid w:val="0025653F"/>
    <w:rsid w:val="002565B5"/>
    <w:rsid w:val="00256AD0"/>
    <w:rsid w:val="00257061"/>
    <w:rsid w:val="00257DDF"/>
    <w:rsid w:val="00261BAC"/>
    <w:rsid w:val="00261F4C"/>
    <w:rsid w:val="002627FE"/>
    <w:rsid w:val="00263AEF"/>
    <w:rsid w:val="00263C27"/>
    <w:rsid w:val="00263C31"/>
    <w:rsid w:val="00264F36"/>
    <w:rsid w:val="002659E8"/>
    <w:rsid w:val="00265A81"/>
    <w:rsid w:val="00265F89"/>
    <w:rsid w:val="002660E1"/>
    <w:rsid w:val="002660F0"/>
    <w:rsid w:val="00266345"/>
    <w:rsid w:val="0026678B"/>
    <w:rsid w:val="002669A5"/>
    <w:rsid w:val="00267A79"/>
    <w:rsid w:val="0027096B"/>
    <w:rsid w:val="0027370D"/>
    <w:rsid w:val="00273EEB"/>
    <w:rsid w:val="0027516E"/>
    <w:rsid w:val="002755BA"/>
    <w:rsid w:val="00275D0F"/>
    <w:rsid w:val="0027653E"/>
    <w:rsid w:val="00276746"/>
    <w:rsid w:val="00276F80"/>
    <w:rsid w:val="00280766"/>
    <w:rsid w:val="002812B3"/>
    <w:rsid w:val="0028432B"/>
    <w:rsid w:val="0028447F"/>
    <w:rsid w:val="00285171"/>
    <w:rsid w:val="00285B47"/>
    <w:rsid w:val="0028608A"/>
    <w:rsid w:val="00286418"/>
    <w:rsid w:val="00287E17"/>
    <w:rsid w:val="00290454"/>
    <w:rsid w:val="00292207"/>
    <w:rsid w:val="002922DA"/>
    <w:rsid w:val="002937DA"/>
    <w:rsid w:val="00293BCD"/>
    <w:rsid w:val="00294B8F"/>
    <w:rsid w:val="00294D30"/>
    <w:rsid w:val="00294DFE"/>
    <w:rsid w:val="0029677F"/>
    <w:rsid w:val="002971D7"/>
    <w:rsid w:val="002973CD"/>
    <w:rsid w:val="00297535"/>
    <w:rsid w:val="00297FD8"/>
    <w:rsid w:val="002A1C4F"/>
    <w:rsid w:val="002A23BF"/>
    <w:rsid w:val="002A2408"/>
    <w:rsid w:val="002A507A"/>
    <w:rsid w:val="002A5C8E"/>
    <w:rsid w:val="002A6B57"/>
    <w:rsid w:val="002A7CAA"/>
    <w:rsid w:val="002A7D3F"/>
    <w:rsid w:val="002B0D9F"/>
    <w:rsid w:val="002B1295"/>
    <w:rsid w:val="002B14E0"/>
    <w:rsid w:val="002B1A73"/>
    <w:rsid w:val="002B1D04"/>
    <w:rsid w:val="002B48B9"/>
    <w:rsid w:val="002B6640"/>
    <w:rsid w:val="002B6A6A"/>
    <w:rsid w:val="002B7B4D"/>
    <w:rsid w:val="002C0A64"/>
    <w:rsid w:val="002C1336"/>
    <w:rsid w:val="002C1761"/>
    <w:rsid w:val="002C1A22"/>
    <w:rsid w:val="002C1B77"/>
    <w:rsid w:val="002C209F"/>
    <w:rsid w:val="002C22F1"/>
    <w:rsid w:val="002C2B00"/>
    <w:rsid w:val="002C2C7C"/>
    <w:rsid w:val="002C357A"/>
    <w:rsid w:val="002C3686"/>
    <w:rsid w:val="002C374A"/>
    <w:rsid w:val="002C3916"/>
    <w:rsid w:val="002C3F14"/>
    <w:rsid w:val="002C4043"/>
    <w:rsid w:val="002C42B0"/>
    <w:rsid w:val="002C4D49"/>
    <w:rsid w:val="002C4D5C"/>
    <w:rsid w:val="002C5204"/>
    <w:rsid w:val="002C524C"/>
    <w:rsid w:val="002C58BE"/>
    <w:rsid w:val="002C6238"/>
    <w:rsid w:val="002C7818"/>
    <w:rsid w:val="002C7CFC"/>
    <w:rsid w:val="002C7EF7"/>
    <w:rsid w:val="002D0A9F"/>
    <w:rsid w:val="002D10F2"/>
    <w:rsid w:val="002D1BFA"/>
    <w:rsid w:val="002D2B2A"/>
    <w:rsid w:val="002D396A"/>
    <w:rsid w:val="002D4A6A"/>
    <w:rsid w:val="002D528D"/>
    <w:rsid w:val="002D5300"/>
    <w:rsid w:val="002E0596"/>
    <w:rsid w:val="002E1A76"/>
    <w:rsid w:val="002E25CB"/>
    <w:rsid w:val="002E3753"/>
    <w:rsid w:val="002E5347"/>
    <w:rsid w:val="002E57C6"/>
    <w:rsid w:val="002E5E84"/>
    <w:rsid w:val="002E63AD"/>
    <w:rsid w:val="002E6C2B"/>
    <w:rsid w:val="002F0459"/>
    <w:rsid w:val="002F06AC"/>
    <w:rsid w:val="002F1541"/>
    <w:rsid w:val="002F1705"/>
    <w:rsid w:val="002F198D"/>
    <w:rsid w:val="002F1C3B"/>
    <w:rsid w:val="002F1ECD"/>
    <w:rsid w:val="002F3453"/>
    <w:rsid w:val="002F3C5C"/>
    <w:rsid w:val="002F3ECA"/>
    <w:rsid w:val="002F52A5"/>
    <w:rsid w:val="002F5449"/>
    <w:rsid w:val="002F7751"/>
    <w:rsid w:val="00302056"/>
    <w:rsid w:val="003031DE"/>
    <w:rsid w:val="00303351"/>
    <w:rsid w:val="0030341B"/>
    <w:rsid w:val="00304532"/>
    <w:rsid w:val="0030590E"/>
    <w:rsid w:val="0030612F"/>
    <w:rsid w:val="00306271"/>
    <w:rsid w:val="00306FC8"/>
    <w:rsid w:val="0030717D"/>
    <w:rsid w:val="00310CEA"/>
    <w:rsid w:val="00310D27"/>
    <w:rsid w:val="00310F40"/>
    <w:rsid w:val="0031246D"/>
    <w:rsid w:val="003127FE"/>
    <w:rsid w:val="003133BB"/>
    <w:rsid w:val="0031350B"/>
    <w:rsid w:val="00313A2D"/>
    <w:rsid w:val="003151F9"/>
    <w:rsid w:val="003153B9"/>
    <w:rsid w:val="00315B4F"/>
    <w:rsid w:val="0031615E"/>
    <w:rsid w:val="00316CC5"/>
    <w:rsid w:val="00316E88"/>
    <w:rsid w:val="00316EF5"/>
    <w:rsid w:val="00317A90"/>
    <w:rsid w:val="00317B83"/>
    <w:rsid w:val="00317DE1"/>
    <w:rsid w:val="00317E0A"/>
    <w:rsid w:val="0032024C"/>
    <w:rsid w:val="00320306"/>
    <w:rsid w:val="00321E1B"/>
    <w:rsid w:val="0032225F"/>
    <w:rsid w:val="0032348A"/>
    <w:rsid w:val="00323B9E"/>
    <w:rsid w:val="00324733"/>
    <w:rsid w:val="0032582A"/>
    <w:rsid w:val="00325989"/>
    <w:rsid w:val="00325B46"/>
    <w:rsid w:val="00326C52"/>
    <w:rsid w:val="0032759C"/>
    <w:rsid w:val="00327C32"/>
    <w:rsid w:val="00327FC7"/>
    <w:rsid w:val="0033003F"/>
    <w:rsid w:val="0033054C"/>
    <w:rsid w:val="00331232"/>
    <w:rsid w:val="00331361"/>
    <w:rsid w:val="00331C97"/>
    <w:rsid w:val="00332179"/>
    <w:rsid w:val="0033349B"/>
    <w:rsid w:val="003358BA"/>
    <w:rsid w:val="003364C2"/>
    <w:rsid w:val="00336A7D"/>
    <w:rsid w:val="00336FE1"/>
    <w:rsid w:val="0033706C"/>
    <w:rsid w:val="00337E54"/>
    <w:rsid w:val="00340BB6"/>
    <w:rsid w:val="00341092"/>
    <w:rsid w:val="003413A1"/>
    <w:rsid w:val="00341692"/>
    <w:rsid w:val="00341AFB"/>
    <w:rsid w:val="00342754"/>
    <w:rsid w:val="00342E5F"/>
    <w:rsid w:val="003453A3"/>
    <w:rsid w:val="003457FE"/>
    <w:rsid w:val="003458ED"/>
    <w:rsid w:val="00345F45"/>
    <w:rsid w:val="00346816"/>
    <w:rsid w:val="00347011"/>
    <w:rsid w:val="00350156"/>
    <w:rsid w:val="003501F3"/>
    <w:rsid w:val="0035063A"/>
    <w:rsid w:val="00350CA4"/>
    <w:rsid w:val="00351839"/>
    <w:rsid w:val="00351977"/>
    <w:rsid w:val="0035376D"/>
    <w:rsid w:val="00354779"/>
    <w:rsid w:val="00355161"/>
    <w:rsid w:val="00355C44"/>
    <w:rsid w:val="0035654A"/>
    <w:rsid w:val="00360B61"/>
    <w:rsid w:val="00361D0A"/>
    <w:rsid w:val="0036702D"/>
    <w:rsid w:val="003671A6"/>
    <w:rsid w:val="00367E5C"/>
    <w:rsid w:val="003702A3"/>
    <w:rsid w:val="0037073D"/>
    <w:rsid w:val="003707C3"/>
    <w:rsid w:val="00370B95"/>
    <w:rsid w:val="00370CC4"/>
    <w:rsid w:val="003719D3"/>
    <w:rsid w:val="00371C0C"/>
    <w:rsid w:val="0037205B"/>
    <w:rsid w:val="003727EE"/>
    <w:rsid w:val="0037375A"/>
    <w:rsid w:val="00373899"/>
    <w:rsid w:val="003741A9"/>
    <w:rsid w:val="00374E0B"/>
    <w:rsid w:val="00377C0A"/>
    <w:rsid w:val="0038074F"/>
    <w:rsid w:val="00380CB5"/>
    <w:rsid w:val="00381981"/>
    <w:rsid w:val="00381A16"/>
    <w:rsid w:val="00381FA8"/>
    <w:rsid w:val="003824C0"/>
    <w:rsid w:val="00382508"/>
    <w:rsid w:val="003826FB"/>
    <w:rsid w:val="003835DD"/>
    <w:rsid w:val="0038447F"/>
    <w:rsid w:val="00385E49"/>
    <w:rsid w:val="0038601A"/>
    <w:rsid w:val="0038706A"/>
    <w:rsid w:val="0039112A"/>
    <w:rsid w:val="00391507"/>
    <w:rsid w:val="00391F05"/>
    <w:rsid w:val="00392783"/>
    <w:rsid w:val="00393476"/>
    <w:rsid w:val="003937B5"/>
    <w:rsid w:val="00393AE4"/>
    <w:rsid w:val="00393FE3"/>
    <w:rsid w:val="00394871"/>
    <w:rsid w:val="00394FB9"/>
    <w:rsid w:val="00396D27"/>
    <w:rsid w:val="0039772E"/>
    <w:rsid w:val="003977A4"/>
    <w:rsid w:val="003A0036"/>
    <w:rsid w:val="003A0B29"/>
    <w:rsid w:val="003A3217"/>
    <w:rsid w:val="003A35E5"/>
    <w:rsid w:val="003A3723"/>
    <w:rsid w:val="003A461C"/>
    <w:rsid w:val="003A4EC6"/>
    <w:rsid w:val="003A51ED"/>
    <w:rsid w:val="003A7A83"/>
    <w:rsid w:val="003B043A"/>
    <w:rsid w:val="003B1593"/>
    <w:rsid w:val="003B1779"/>
    <w:rsid w:val="003B19A8"/>
    <w:rsid w:val="003B20B8"/>
    <w:rsid w:val="003B38E2"/>
    <w:rsid w:val="003B3E15"/>
    <w:rsid w:val="003B4046"/>
    <w:rsid w:val="003B4301"/>
    <w:rsid w:val="003B539A"/>
    <w:rsid w:val="003B5428"/>
    <w:rsid w:val="003B62E8"/>
    <w:rsid w:val="003B672B"/>
    <w:rsid w:val="003B6B01"/>
    <w:rsid w:val="003B6E7C"/>
    <w:rsid w:val="003B7C05"/>
    <w:rsid w:val="003B7C57"/>
    <w:rsid w:val="003C2E08"/>
    <w:rsid w:val="003C39EC"/>
    <w:rsid w:val="003C4BA6"/>
    <w:rsid w:val="003C54E1"/>
    <w:rsid w:val="003C73BF"/>
    <w:rsid w:val="003C7D61"/>
    <w:rsid w:val="003D1A64"/>
    <w:rsid w:val="003D21DB"/>
    <w:rsid w:val="003D2428"/>
    <w:rsid w:val="003D244C"/>
    <w:rsid w:val="003D2B84"/>
    <w:rsid w:val="003D2C8B"/>
    <w:rsid w:val="003D4045"/>
    <w:rsid w:val="003D41C1"/>
    <w:rsid w:val="003D47F3"/>
    <w:rsid w:val="003D5293"/>
    <w:rsid w:val="003D52A4"/>
    <w:rsid w:val="003D70B9"/>
    <w:rsid w:val="003E00B5"/>
    <w:rsid w:val="003E02C1"/>
    <w:rsid w:val="003E11E3"/>
    <w:rsid w:val="003E1AAE"/>
    <w:rsid w:val="003E2417"/>
    <w:rsid w:val="003E28FC"/>
    <w:rsid w:val="003E41AF"/>
    <w:rsid w:val="003E4549"/>
    <w:rsid w:val="003E48DB"/>
    <w:rsid w:val="003E5282"/>
    <w:rsid w:val="003E5605"/>
    <w:rsid w:val="003E593F"/>
    <w:rsid w:val="003E5A61"/>
    <w:rsid w:val="003E5AC9"/>
    <w:rsid w:val="003E5E68"/>
    <w:rsid w:val="003E67AE"/>
    <w:rsid w:val="003E71FB"/>
    <w:rsid w:val="003E778A"/>
    <w:rsid w:val="003E7C2F"/>
    <w:rsid w:val="003E7C5D"/>
    <w:rsid w:val="003F14CA"/>
    <w:rsid w:val="003F2401"/>
    <w:rsid w:val="003F2F23"/>
    <w:rsid w:val="003F3363"/>
    <w:rsid w:val="003F350E"/>
    <w:rsid w:val="003F3DA5"/>
    <w:rsid w:val="003F47B7"/>
    <w:rsid w:val="003F4850"/>
    <w:rsid w:val="003F555D"/>
    <w:rsid w:val="003F5E3E"/>
    <w:rsid w:val="003F63EB"/>
    <w:rsid w:val="003F6607"/>
    <w:rsid w:val="003F686B"/>
    <w:rsid w:val="003F7BFB"/>
    <w:rsid w:val="003F7C8F"/>
    <w:rsid w:val="00400F30"/>
    <w:rsid w:val="0040106C"/>
    <w:rsid w:val="00402EC6"/>
    <w:rsid w:val="00403635"/>
    <w:rsid w:val="00403AD0"/>
    <w:rsid w:val="004040A8"/>
    <w:rsid w:val="00404104"/>
    <w:rsid w:val="00404232"/>
    <w:rsid w:val="00404A13"/>
    <w:rsid w:val="00405365"/>
    <w:rsid w:val="00405A32"/>
    <w:rsid w:val="00405C56"/>
    <w:rsid w:val="00406EB4"/>
    <w:rsid w:val="0040775A"/>
    <w:rsid w:val="00407818"/>
    <w:rsid w:val="00410165"/>
    <w:rsid w:val="00413861"/>
    <w:rsid w:val="00414046"/>
    <w:rsid w:val="00414B7A"/>
    <w:rsid w:val="00414FEB"/>
    <w:rsid w:val="0041514D"/>
    <w:rsid w:val="0041527A"/>
    <w:rsid w:val="00415B33"/>
    <w:rsid w:val="00416499"/>
    <w:rsid w:val="00416520"/>
    <w:rsid w:val="00416FC1"/>
    <w:rsid w:val="004171DF"/>
    <w:rsid w:val="00417A59"/>
    <w:rsid w:val="00420AC5"/>
    <w:rsid w:val="004217DD"/>
    <w:rsid w:val="0042187E"/>
    <w:rsid w:val="00423B97"/>
    <w:rsid w:val="00425300"/>
    <w:rsid w:val="00425EA0"/>
    <w:rsid w:val="0043045F"/>
    <w:rsid w:val="00430822"/>
    <w:rsid w:val="00431586"/>
    <w:rsid w:val="004319BD"/>
    <w:rsid w:val="00432711"/>
    <w:rsid w:val="00432A2C"/>
    <w:rsid w:val="00433EC8"/>
    <w:rsid w:val="00434F95"/>
    <w:rsid w:val="00435B0F"/>
    <w:rsid w:val="00435B34"/>
    <w:rsid w:val="004371BD"/>
    <w:rsid w:val="0044087D"/>
    <w:rsid w:val="00440D99"/>
    <w:rsid w:val="00441293"/>
    <w:rsid w:val="0044167A"/>
    <w:rsid w:val="00441DB7"/>
    <w:rsid w:val="00442826"/>
    <w:rsid w:val="004437FF"/>
    <w:rsid w:val="00443C8A"/>
    <w:rsid w:val="00444F0D"/>
    <w:rsid w:val="00444F63"/>
    <w:rsid w:val="004450A7"/>
    <w:rsid w:val="004451AF"/>
    <w:rsid w:val="00445354"/>
    <w:rsid w:val="00445C99"/>
    <w:rsid w:val="004464F6"/>
    <w:rsid w:val="004467E0"/>
    <w:rsid w:val="0044680F"/>
    <w:rsid w:val="0044736E"/>
    <w:rsid w:val="00450078"/>
    <w:rsid w:val="00450369"/>
    <w:rsid w:val="00450F29"/>
    <w:rsid w:val="00451004"/>
    <w:rsid w:val="004515B0"/>
    <w:rsid w:val="004518D6"/>
    <w:rsid w:val="00451FB4"/>
    <w:rsid w:val="00452B7A"/>
    <w:rsid w:val="00453280"/>
    <w:rsid w:val="0045365C"/>
    <w:rsid w:val="004537AC"/>
    <w:rsid w:val="00453CA9"/>
    <w:rsid w:val="004542A9"/>
    <w:rsid w:val="004547F2"/>
    <w:rsid w:val="00454D20"/>
    <w:rsid w:val="0045554D"/>
    <w:rsid w:val="00455694"/>
    <w:rsid w:val="00455CC0"/>
    <w:rsid w:val="00456129"/>
    <w:rsid w:val="004575C1"/>
    <w:rsid w:val="0046084E"/>
    <w:rsid w:val="00461901"/>
    <w:rsid w:val="00461B38"/>
    <w:rsid w:val="00461C2E"/>
    <w:rsid w:val="004621B5"/>
    <w:rsid w:val="004623DF"/>
    <w:rsid w:val="00462473"/>
    <w:rsid w:val="004629B6"/>
    <w:rsid w:val="00463AF3"/>
    <w:rsid w:val="00464F65"/>
    <w:rsid w:val="00466060"/>
    <w:rsid w:val="00467543"/>
    <w:rsid w:val="004678D3"/>
    <w:rsid w:val="00470350"/>
    <w:rsid w:val="004713B1"/>
    <w:rsid w:val="00471999"/>
    <w:rsid w:val="00471D36"/>
    <w:rsid w:val="00471EE0"/>
    <w:rsid w:val="004723AE"/>
    <w:rsid w:val="004727C7"/>
    <w:rsid w:val="00472E90"/>
    <w:rsid w:val="00472EB3"/>
    <w:rsid w:val="004733D9"/>
    <w:rsid w:val="004739C7"/>
    <w:rsid w:val="004767A4"/>
    <w:rsid w:val="00477167"/>
    <w:rsid w:val="004778BE"/>
    <w:rsid w:val="00477A4B"/>
    <w:rsid w:val="00477ED2"/>
    <w:rsid w:val="00480C6A"/>
    <w:rsid w:val="00481AEC"/>
    <w:rsid w:val="004820B8"/>
    <w:rsid w:val="004836CC"/>
    <w:rsid w:val="00483BA1"/>
    <w:rsid w:val="0048404E"/>
    <w:rsid w:val="0048448D"/>
    <w:rsid w:val="00485768"/>
    <w:rsid w:val="00485A28"/>
    <w:rsid w:val="004868F5"/>
    <w:rsid w:val="00490044"/>
    <w:rsid w:val="00490316"/>
    <w:rsid w:val="00490E60"/>
    <w:rsid w:val="00491191"/>
    <w:rsid w:val="0049187A"/>
    <w:rsid w:val="00491BDA"/>
    <w:rsid w:val="00492673"/>
    <w:rsid w:val="00494ED2"/>
    <w:rsid w:val="00495AD8"/>
    <w:rsid w:val="00495CC2"/>
    <w:rsid w:val="0049667A"/>
    <w:rsid w:val="004966A9"/>
    <w:rsid w:val="00496981"/>
    <w:rsid w:val="00496A26"/>
    <w:rsid w:val="00496C32"/>
    <w:rsid w:val="004A00A9"/>
    <w:rsid w:val="004A03C9"/>
    <w:rsid w:val="004A10BE"/>
    <w:rsid w:val="004A1A96"/>
    <w:rsid w:val="004A2974"/>
    <w:rsid w:val="004A346D"/>
    <w:rsid w:val="004A3B0E"/>
    <w:rsid w:val="004A41D8"/>
    <w:rsid w:val="004A47E5"/>
    <w:rsid w:val="004A4BDD"/>
    <w:rsid w:val="004A4F94"/>
    <w:rsid w:val="004A51F6"/>
    <w:rsid w:val="004A5FE3"/>
    <w:rsid w:val="004A63BB"/>
    <w:rsid w:val="004B11EF"/>
    <w:rsid w:val="004B18FC"/>
    <w:rsid w:val="004B3435"/>
    <w:rsid w:val="004B4500"/>
    <w:rsid w:val="004B4D2B"/>
    <w:rsid w:val="004B569C"/>
    <w:rsid w:val="004B5D7B"/>
    <w:rsid w:val="004B66BB"/>
    <w:rsid w:val="004B6894"/>
    <w:rsid w:val="004C1B51"/>
    <w:rsid w:val="004C2312"/>
    <w:rsid w:val="004C2833"/>
    <w:rsid w:val="004C2AE3"/>
    <w:rsid w:val="004C30BD"/>
    <w:rsid w:val="004C4158"/>
    <w:rsid w:val="004C4495"/>
    <w:rsid w:val="004C458A"/>
    <w:rsid w:val="004C4614"/>
    <w:rsid w:val="004C556F"/>
    <w:rsid w:val="004C5D55"/>
    <w:rsid w:val="004C61EC"/>
    <w:rsid w:val="004C686C"/>
    <w:rsid w:val="004D1359"/>
    <w:rsid w:val="004D17D1"/>
    <w:rsid w:val="004D201D"/>
    <w:rsid w:val="004D24ED"/>
    <w:rsid w:val="004D3883"/>
    <w:rsid w:val="004D4E55"/>
    <w:rsid w:val="004D695B"/>
    <w:rsid w:val="004D69E9"/>
    <w:rsid w:val="004D71FB"/>
    <w:rsid w:val="004D774B"/>
    <w:rsid w:val="004D7A8A"/>
    <w:rsid w:val="004E0DA3"/>
    <w:rsid w:val="004E424A"/>
    <w:rsid w:val="004E58B0"/>
    <w:rsid w:val="004E5B52"/>
    <w:rsid w:val="004E6712"/>
    <w:rsid w:val="004E6C08"/>
    <w:rsid w:val="004E715F"/>
    <w:rsid w:val="004E7DC2"/>
    <w:rsid w:val="004F1983"/>
    <w:rsid w:val="004F2099"/>
    <w:rsid w:val="004F3038"/>
    <w:rsid w:val="004F3E4A"/>
    <w:rsid w:val="004F42F9"/>
    <w:rsid w:val="004F51DE"/>
    <w:rsid w:val="004F786F"/>
    <w:rsid w:val="004F787E"/>
    <w:rsid w:val="00500261"/>
    <w:rsid w:val="00500E82"/>
    <w:rsid w:val="0050166E"/>
    <w:rsid w:val="00502263"/>
    <w:rsid w:val="00504542"/>
    <w:rsid w:val="00504BBC"/>
    <w:rsid w:val="00505CA4"/>
    <w:rsid w:val="00505EE1"/>
    <w:rsid w:val="005061CB"/>
    <w:rsid w:val="00506888"/>
    <w:rsid w:val="005068A1"/>
    <w:rsid w:val="00506A4F"/>
    <w:rsid w:val="00507C88"/>
    <w:rsid w:val="0051036A"/>
    <w:rsid w:val="0051124B"/>
    <w:rsid w:val="00511C2C"/>
    <w:rsid w:val="00512B34"/>
    <w:rsid w:val="00512B3D"/>
    <w:rsid w:val="00512FA7"/>
    <w:rsid w:val="00512FD9"/>
    <w:rsid w:val="005132C1"/>
    <w:rsid w:val="00513321"/>
    <w:rsid w:val="00514A72"/>
    <w:rsid w:val="0051555C"/>
    <w:rsid w:val="00516532"/>
    <w:rsid w:val="00520220"/>
    <w:rsid w:val="005203DB"/>
    <w:rsid w:val="00520522"/>
    <w:rsid w:val="0052098E"/>
    <w:rsid w:val="0052152A"/>
    <w:rsid w:val="00521D57"/>
    <w:rsid w:val="00522307"/>
    <w:rsid w:val="00522943"/>
    <w:rsid w:val="00522A2A"/>
    <w:rsid w:val="00522D12"/>
    <w:rsid w:val="00524387"/>
    <w:rsid w:val="005250D0"/>
    <w:rsid w:val="00525460"/>
    <w:rsid w:val="00526142"/>
    <w:rsid w:val="00526BD0"/>
    <w:rsid w:val="00526E41"/>
    <w:rsid w:val="00527123"/>
    <w:rsid w:val="005278FF"/>
    <w:rsid w:val="00527D41"/>
    <w:rsid w:val="005306B0"/>
    <w:rsid w:val="005308BB"/>
    <w:rsid w:val="00531264"/>
    <w:rsid w:val="00531A8B"/>
    <w:rsid w:val="0053227A"/>
    <w:rsid w:val="00532456"/>
    <w:rsid w:val="00532B1D"/>
    <w:rsid w:val="0053375E"/>
    <w:rsid w:val="00533AA9"/>
    <w:rsid w:val="00533EEA"/>
    <w:rsid w:val="00534050"/>
    <w:rsid w:val="0053490A"/>
    <w:rsid w:val="00534FFF"/>
    <w:rsid w:val="00535AAA"/>
    <w:rsid w:val="005363C6"/>
    <w:rsid w:val="0053CCE0"/>
    <w:rsid w:val="00542327"/>
    <w:rsid w:val="00542626"/>
    <w:rsid w:val="0054270F"/>
    <w:rsid w:val="00544275"/>
    <w:rsid w:val="00544F73"/>
    <w:rsid w:val="00545B9D"/>
    <w:rsid w:val="00545C5F"/>
    <w:rsid w:val="00545F34"/>
    <w:rsid w:val="005467A3"/>
    <w:rsid w:val="00546C9B"/>
    <w:rsid w:val="00546E56"/>
    <w:rsid w:val="00547582"/>
    <w:rsid w:val="0054765B"/>
    <w:rsid w:val="00547C86"/>
    <w:rsid w:val="00547FA2"/>
    <w:rsid w:val="00550811"/>
    <w:rsid w:val="00550D12"/>
    <w:rsid w:val="0055154B"/>
    <w:rsid w:val="0055160A"/>
    <w:rsid w:val="005520E9"/>
    <w:rsid w:val="00552750"/>
    <w:rsid w:val="00552858"/>
    <w:rsid w:val="00552F59"/>
    <w:rsid w:val="0055490D"/>
    <w:rsid w:val="00554F45"/>
    <w:rsid w:val="005569B5"/>
    <w:rsid w:val="0055736A"/>
    <w:rsid w:val="005573AA"/>
    <w:rsid w:val="00557D79"/>
    <w:rsid w:val="00561413"/>
    <w:rsid w:val="0056144C"/>
    <w:rsid w:val="0056252A"/>
    <w:rsid w:val="00562A21"/>
    <w:rsid w:val="0056405B"/>
    <w:rsid w:val="005643EE"/>
    <w:rsid w:val="005649F8"/>
    <w:rsid w:val="00564F7F"/>
    <w:rsid w:val="005650D1"/>
    <w:rsid w:val="00567317"/>
    <w:rsid w:val="005676D5"/>
    <w:rsid w:val="00567B42"/>
    <w:rsid w:val="00570761"/>
    <w:rsid w:val="0057167B"/>
    <w:rsid w:val="005722D7"/>
    <w:rsid w:val="0057376A"/>
    <w:rsid w:val="0057462E"/>
    <w:rsid w:val="0057626D"/>
    <w:rsid w:val="0057662E"/>
    <w:rsid w:val="00576C8B"/>
    <w:rsid w:val="00577335"/>
    <w:rsid w:val="0058085B"/>
    <w:rsid w:val="00580A34"/>
    <w:rsid w:val="0058172D"/>
    <w:rsid w:val="005828AE"/>
    <w:rsid w:val="00582CA3"/>
    <w:rsid w:val="00583148"/>
    <w:rsid w:val="00583492"/>
    <w:rsid w:val="00583719"/>
    <w:rsid w:val="00584FB3"/>
    <w:rsid w:val="00585CEA"/>
    <w:rsid w:val="0059070E"/>
    <w:rsid w:val="00590DC8"/>
    <w:rsid w:val="00591199"/>
    <w:rsid w:val="00593E93"/>
    <w:rsid w:val="0059410C"/>
    <w:rsid w:val="005944DA"/>
    <w:rsid w:val="0059471E"/>
    <w:rsid w:val="00594731"/>
    <w:rsid w:val="00594AB9"/>
    <w:rsid w:val="00595350"/>
    <w:rsid w:val="0059595E"/>
    <w:rsid w:val="00597254"/>
    <w:rsid w:val="005A1103"/>
    <w:rsid w:val="005A15E9"/>
    <w:rsid w:val="005A1792"/>
    <w:rsid w:val="005A1918"/>
    <w:rsid w:val="005A2ACE"/>
    <w:rsid w:val="005A2B0F"/>
    <w:rsid w:val="005A3A10"/>
    <w:rsid w:val="005A540A"/>
    <w:rsid w:val="005A554C"/>
    <w:rsid w:val="005A5ABE"/>
    <w:rsid w:val="005A5E29"/>
    <w:rsid w:val="005A6699"/>
    <w:rsid w:val="005A6F8E"/>
    <w:rsid w:val="005A7389"/>
    <w:rsid w:val="005B0A79"/>
    <w:rsid w:val="005B1383"/>
    <w:rsid w:val="005B2677"/>
    <w:rsid w:val="005B2C32"/>
    <w:rsid w:val="005B32E7"/>
    <w:rsid w:val="005B5EBD"/>
    <w:rsid w:val="005B655F"/>
    <w:rsid w:val="005B6844"/>
    <w:rsid w:val="005B70A2"/>
    <w:rsid w:val="005C0014"/>
    <w:rsid w:val="005C05FF"/>
    <w:rsid w:val="005C0B68"/>
    <w:rsid w:val="005C151F"/>
    <w:rsid w:val="005C1FA0"/>
    <w:rsid w:val="005C2082"/>
    <w:rsid w:val="005C3AAC"/>
    <w:rsid w:val="005C409F"/>
    <w:rsid w:val="005C5DA0"/>
    <w:rsid w:val="005C63D4"/>
    <w:rsid w:val="005C6B11"/>
    <w:rsid w:val="005C7412"/>
    <w:rsid w:val="005C74E2"/>
    <w:rsid w:val="005D0866"/>
    <w:rsid w:val="005D1215"/>
    <w:rsid w:val="005D2450"/>
    <w:rsid w:val="005D2473"/>
    <w:rsid w:val="005D2E06"/>
    <w:rsid w:val="005D3B45"/>
    <w:rsid w:val="005D3F5B"/>
    <w:rsid w:val="005D42F3"/>
    <w:rsid w:val="005D438C"/>
    <w:rsid w:val="005D458C"/>
    <w:rsid w:val="005D49A8"/>
    <w:rsid w:val="005D57FB"/>
    <w:rsid w:val="005D5BD3"/>
    <w:rsid w:val="005D6858"/>
    <w:rsid w:val="005D6CFB"/>
    <w:rsid w:val="005D7998"/>
    <w:rsid w:val="005D79CC"/>
    <w:rsid w:val="005D7F37"/>
    <w:rsid w:val="005E00A9"/>
    <w:rsid w:val="005E0253"/>
    <w:rsid w:val="005E03CE"/>
    <w:rsid w:val="005E189D"/>
    <w:rsid w:val="005E254B"/>
    <w:rsid w:val="005E284E"/>
    <w:rsid w:val="005E326C"/>
    <w:rsid w:val="005E3468"/>
    <w:rsid w:val="005E363A"/>
    <w:rsid w:val="005E37C9"/>
    <w:rsid w:val="005E4568"/>
    <w:rsid w:val="005E51CC"/>
    <w:rsid w:val="005E5242"/>
    <w:rsid w:val="005E55A5"/>
    <w:rsid w:val="005E5AE1"/>
    <w:rsid w:val="005E6582"/>
    <w:rsid w:val="005E6CB2"/>
    <w:rsid w:val="005F1638"/>
    <w:rsid w:val="005F1805"/>
    <w:rsid w:val="005F1C63"/>
    <w:rsid w:val="005F2176"/>
    <w:rsid w:val="005F2B61"/>
    <w:rsid w:val="005F38C9"/>
    <w:rsid w:val="005F38CF"/>
    <w:rsid w:val="005F4059"/>
    <w:rsid w:val="005F4109"/>
    <w:rsid w:val="005F43E4"/>
    <w:rsid w:val="005F5903"/>
    <w:rsid w:val="005F65B5"/>
    <w:rsid w:val="005F767A"/>
    <w:rsid w:val="005F7A2F"/>
    <w:rsid w:val="005F7A58"/>
    <w:rsid w:val="0060037A"/>
    <w:rsid w:val="0060091A"/>
    <w:rsid w:val="006010BD"/>
    <w:rsid w:val="00601138"/>
    <w:rsid w:val="00601D64"/>
    <w:rsid w:val="00602548"/>
    <w:rsid w:val="00602D58"/>
    <w:rsid w:val="00603DB4"/>
    <w:rsid w:val="00604265"/>
    <w:rsid w:val="00604970"/>
    <w:rsid w:val="00605CFE"/>
    <w:rsid w:val="006075E8"/>
    <w:rsid w:val="00609050"/>
    <w:rsid w:val="00610E22"/>
    <w:rsid w:val="006123F8"/>
    <w:rsid w:val="006126C0"/>
    <w:rsid w:val="006130B9"/>
    <w:rsid w:val="00613A6D"/>
    <w:rsid w:val="00614DB5"/>
    <w:rsid w:val="00615591"/>
    <w:rsid w:val="00617046"/>
    <w:rsid w:val="00617DC5"/>
    <w:rsid w:val="00620B78"/>
    <w:rsid w:val="00620E24"/>
    <w:rsid w:val="006218C7"/>
    <w:rsid w:val="0062269B"/>
    <w:rsid w:val="00622BC5"/>
    <w:rsid w:val="006232F2"/>
    <w:rsid w:val="00623AF9"/>
    <w:rsid w:val="00624858"/>
    <w:rsid w:val="00625094"/>
    <w:rsid w:val="00625D24"/>
    <w:rsid w:val="00625E59"/>
    <w:rsid w:val="00626EF6"/>
    <w:rsid w:val="00627D30"/>
    <w:rsid w:val="00627F53"/>
    <w:rsid w:val="006303C3"/>
    <w:rsid w:val="006303D7"/>
    <w:rsid w:val="00631A8A"/>
    <w:rsid w:val="00631F5E"/>
    <w:rsid w:val="00632462"/>
    <w:rsid w:val="006327A0"/>
    <w:rsid w:val="00633402"/>
    <w:rsid w:val="006348B4"/>
    <w:rsid w:val="00634C30"/>
    <w:rsid w:val="00635063"/>
    <w:rsid w:val="0063520C"/>
    <w:rsid w:val="00635883"/>
    <w:rsid w:val="006368AF"/>
    <w:rsid w:val="00636C87"/>
    <w:rsid w:val="00637586"/>
    <w:rsid w:val="00637729"/>
    <w:rsid w:val="00637CAE"/>
    <w:rsid w:val="006408B3"/>
    <w:rsid w:val="00640F4C"/>
    <w:rsid w:val="006410FC"/>
    <w:rsid w:val="0064165F"/>
    <w:rsid w:val="00642B31"/>
    <w:rsid w:val="00643600"/>
    <w:rsid w:val="006447D7"/>
    <w:rsid w:val="006448D2"/>
    <w:rsid w:val="006450F1"/>
    <w:rsid w:val="00645248"/>
    <w:rsid w:val="00647399"/>
    <w:rsid w:val="0064741F"/>
    <w:rsid w:val="00650AA9"/>
    <w:rsid w:val="0065130C"/>
    <w:rsid w:val="0065188D"/>
    <w:rsid w:val="0065254C"/>
    <w:rsid w:val="006527EE"/>
    <w:rsid w:val="006538A4"/>
    <w:rsid w:val="00653C48"/>
    <w:rsid w:val="00653F6B"/>
    <w:rsid w:val="00653FC2"/>
    <w:rsid w:val="00654811"/>
    <w:rsid w:val="00654AF8"/>
    <w:rsid w:val="00655470"/>
    <w:rsid w:val="00655888"/>
    <w:rsid w:val="00657132"/>
    <w:rsid w:val="00660AD8"/>
    <w:rsid w:val="006614AC"/>
    <w:rsid w:val="00661704"/>
    <w:rsid w:val="00661F98"/>
    <w:rsid w:val="006628B3"/>
    <w:rsid w:val="006632AE"/>
    <w:rsid w:val="0066417E"/>
    <w:rsid w:val="00664783"/>
    <w:rsid w:val="00664951"/>
    <w:rsid w:val="006654DC"/>
    <w:rsid w:val="00665822"/>
    <w:rsid w:val="00665B69"/>
    <w:rsid w:val="00666F9B"/>
    <w:rsid w:val="00667093"/>
    <w:rsid w:val="006673CF"/>
    <w:rsid w:val="00671757"/>
    <w:rsid w:val="00671881"/>
    <w:rsid w:val="00671A18"/>
    <w:rsid w:val="00671D66"/>
    <w:rsid w:val="00671E68"/>
    <w:rsid w:val="00672FFA"/>
    <w:rsid w:val="0067464C"/>
    <w:rsid w:val="00675126"/>
    <w:rsid w:val="006759E3"/>
    <w:rsid w:val="00675E41"/>
    <w:rsid w:val="00676123"/>
    <w:rsid w:val="006769DF"/>
    <w:rsid w:val="00676CF0"/>
    <w:rsid w:val="0067720C"/>
    <w:rsid w:val="0067783F"/>
    <w:rsid w:val="0067B07C"/>
    <w:rsid w:val="00680557"/>
    <w:rsid w:val="00680F86"/>
    <w:rsid w:val="00681BB9"/>
    <w:rsid w:val="00681C1F"/>
    <w:rsid w:val="00682781"/>
    <w:rsid w:val="00682B07"/>
    <w:rsid w:val="006831A8"/>
    <w:rsid w:val="0068360D"/>
    <w:rsid w:val="00683F31"/>
    <w:rsid w:val="006847AE"/>
    <w:rsid w:val="0068722E"/>
    <w:rsid w:val="00687695"/>
    <w:rsid w:val="00687980"/>
    <w:rsid w:val="006879DA"/>
    <w:rsid w:val="0069020B"/>
    <w:rsid w:val="006909C6"/>
    <w:rsid w:val="00691E71"/>
    <w:rsid w:val="00691FB0"/>
    <w:rsid w:val="00692716"/>
    <w:rsid w:val="00692D93"/>
    <w:rsid w:val="00693B36"/>
    <w:rsid w:val="00693C82"/>
    <w:rsid w:val="00693FF5"/>
    <w:rsid w:val="006940CF"/>
    <w:rsid w:val="00694DD1"/>
    <w:rsid w:val="0069529D"/>
    <w:rsid w:val="00695440"/>
    <w:rsid w:val="00695AB5"/>
    <w:rsid w:val="006966CE"/>
    <w:rsid w:val="00696A82"/>
    <w:rsid w:val="006979B0"/>
    <w:rsid w:val="006979D8"/>
    <w:rsid w:val="006A036B"/>
    <w:rsid w:val="006A1B61"/>
    <w:rsid w:val="006A1EAE"/>
    <w:rsid w:val="006A1F77"/>
    <w:rsid w:val="006A3A90"/>
    <w:rsid w:val="006A3C5C"/>
    <w:rsid w:val="006A443A"/>
    <w:rsid w:val="006A574B"/>
    <w:rsid w:val="006A57E4"/>
    <w:rsid w:val="006A5EE0"/>
    <w:rsid w:val="006A60B8"/>
    <w:rsid w:val="006A65DB"/>
    <w:rsid w:val="006A7DCF"/>
    <w:rsid w:val="006B00B5"/>
    <w:rsid w:val="006B05E3"/>
    <w:rsid w:val="006B06AA"/>
    <w:rsid w:val="006B0E79"/>
    <w:rsid w:val="006B192E"/>
    <w:rsid w:val="006B2380"/>
    <w:rsid w:val="006B288B"/>
    <w:rsid w:val="006B4746"/>
    <w:rsid w:val="006B5008"/>
    <w:rsid w:val="006B5BF4"/>
    <w:rsid w:val="006B64DF"/>
    <w:rsid w:val="006B667D"/>
    <w:rsid w:val="006B6A57"/>
    <w:rsid w:val="006B72A3"/>
    <w:rsid w:val="006C08B7"/>
    <w:rsid w:val="006C10F4"/>
    <w:rsid w:val="006C1ABB"/>
    <w:rsid w:val="006C26A5"/>
    <w:rsid w:val="006C26C0"/>
    <w:rsid w:val="006C2A69"/>
    <w:rsid w:val="006C32DB"/>
    <w:rsid w:val="006C37C7"/>
    <w:rsid w:val="006C3818"/>
    <w:rsid w:val="006C3BF5"/>
    <w:rsid w:val="006C4AFF"/>
    <w:rsid w:val="006C5468"/>
    <w:rsid w:val="006C5C05"/>
    <w:rsid w:val="006C686B"/>
    <w:rsid w:val="006C6AE1"/>
    <w:rsid w:val="006C7298"/>
    <w:rsid w:val="006D0889"/>
    <w:rsid w:val="006D0FA1"/>
    <w:rsid w:val="006D0FC2"/>
    <w:rsid w:val="006D2F67"/>
    <w:rsid w:val="006D3A28"/>
    <w:rsid w:val="006D3AC9"/>
    <w:rsid w:val="006D421D"/>
    <w:rsid w:val="006D45F7"/>
    <w:rsid w:val="006D4D19"/>
    <w:rsid w:val="006D4E25"/>
    <w:rsid w:val="006D56F5"/>
    <w:rsid w:val="006D61F5"/>
    <w:rsid w:val="006D7271"/>
    <w:rsid w:val="006D759D"/>
    <w:rsid w:val="006D7EBB"/>
    <w:rsid w:val="006E2298"/>
    <w:rsid w:val="006E2847"/>
    <w:rsid w:val="006E3003"/>
    <w:rsid w:val="006E31D6"/>
    <w:rsid w:val="006E3952"/>
    <w:rsid w:val="006E3CA9"/>
    <w:rsid w:val="006E3DCF"/>
    <w:rsid w:val="006E4D9C"/>
    <w:rsid w:val="006E60C9"/>
    <w:rsid w:val="006E6388"/>
    <w:rsid w:val="006E65F0"/>
    <w:rsid w:val="006E6F84"/>
    <w:rsid w:val="006E7B96"/>
    <w:rsid w:val="006F03BB"/>
    <w:rsid w:val="006F1221"/>
    <w:rsid w:val="006F1EB8"/>
    <w:rsid w:val="006F2CC7"/>
    <w:rsid w:val="006F2FCB"/>
    <w:rsid w:val="006F4794"/>
    <w:rsid w:val="006F584C"/>
    <w:rsid w:val="006F6491"/>
    <w:rsid w:val="006F6A91"/>
    <w:rsid w:val="006F776E"/>
    <w:rsid w:val="007003D9"/>
    <w:rsid w:val="00700BA3"/>
    <w:rsid w:val="0070145A"/>
    <w:rsid w:val="0070202B"/>
    <w:rsid w:val="007033D6"/>
    <w:rsid w:val="007035E5"/>
    <w:rsid w:val="007044B4"/>
    <w:rsid w:val="0070478B"/>
    <w:rsid w:val="00704816"/>
    <w:rsid w:val="00704AA9"/>
    <w:rsid w:val="0070501C"/>
    <w:rsid w:val="00707707"/>
    <w:rsid w:val="00707B9E"/>
    <w:rsid w:val="00707FED"/>
    <w:rsid w:val="007111ED"/>
    <w:rsid w:val="00711353"/>
    <w:rsid w:val="007126C6"/>
    <w:rsid w:val="007133A1"/>
    <w:rsid w:val="00713A49"/>
    <w:rsid w:val="00714DB5"/>
    <w:rsid w:val="00714E1C"/>
    <w:rsid w:val="00715277"/>
    <w:rsid w:val="00716A61"/>
    <w:rsid w:val="0071735C"/>
    <w:rsid w:val="007174B7"/>
    <w:rsid w:val="00717E87"/>
    <w:rsid w:val="0072078E"/>
    <w:rsid w:val="007207FD"/>
    <w:rsid w:val="00722970"/>
    <w:rsid w:val="00722B5C"/>
    <w:rsid w:val="00722D78"/>
    <w:rsid w:val="00723A28"/>
    <w:rsid w:val="007242E2"/>
    <w:rsid w:val="00724B00"/>
    <w:rsid w:val="00724BA8"/>
    <w:rsid w:val="00726CA2"/>
    <w:rsid w:val="00726E27"/>
    <w:rsid w:val="00727916"/>
    <w:rsid w:val="007303C3"/>
    <w:rsid w:val="00730961"/>
    <w:rsid w:val="00731C61"/>
    <w:rsid w:val="00731D3B"/>
    <w:rsid w:val="007341B2"/>
    <w:rsid w:val="0073427F"/>
    <w:rsid w:val="00734AE6"/>
    <w:rsid w:val="00734B81"/>
    <w:rsid w:val="00734ECD"/>
    <w:rsid w:val="0073524F"/>
    <w:rsid w:val="007355F2"/>
    <w:rsid w:val="00735A06"/>
    <w:rsid w:val="00735F88"/>
    <w:rsid w:val="00736293"/>
    <w:rsid w:val="0073652F"/>
    <w:rsid w:val="0073675D"/>
    <w:rsid w:val="00736FB1"/>
    <w:rsid w:val="0073762A"/>
    <w:rsid w:val="00737B05"/>
    <w:rsid w:val="00737CBF"/>
    <w:rsid w:val="00741DE5"/>
    <w:rsid w:val="00742429"/>
    <w:rsid w:val="00742BAB"/>
    <w:rsid w:val="00746D93"/>
    <w:rsid w:val="00746F1D"/>
    <w:rsid w:val="00750001"/>
    <w:rsid w:val="00751191"/>
    <w:rsid w:val="00751AAD"/>
    <w:rsid w:val="00751AC3"/>
    <w:rsid w:val="00751D0A"/>
    <w:rsid w:val="00752F09"/>
    <w:rsid w:val="00753963"/>
    <w:rsid w:val="007547B8"/>
    <w:rsid w:val="00754F29"/>
    <w:rsid w:val="00754F72"/>
    <w:rsid w:val="007557CC"/>
    <w:rsid w:val="007558D1"/>
    <w:rsid w:val="00755AD2"/>
    <w:rsid w:val="007569C0"/>
    <w:rsid w:val="007569F4"/>
    <w:rsid w:val="00756D15"/>
    <w:rsid w:val="00760714"/>
    <w:rsid w:val="00760B16"/>
    <w:rsid w:val="00761B7C"/>
    <w:rsid w:val="00761DF4"/>
    <w:rsid w:val="00762234"/>
    <w:rsid w:val="0076232C"/>
    <w:rsid w:val="007630EC"/>
    <w:rsid w:val="00763ACB"/>
    <w:rsid w:val="00764DD8"/>
    <w:rsid w:val="00765941"/>
    <w:rsid w:val="0076773B"/>
    <w:rsid w:val="00767D55"/>
    <w:rsid w:val="00770F4C"/>
    <w:rsid w:val="00771C3F"/>
    <w:rsid w:val="00771CD4"/>
    <w:rsid w:val="00775002"/>
    <w:rsid w:val="00775F22"/>
    <w:rsid w:val="00776A69"/>
    <w:rsid w:val="00777676"/>
    <w:rsid w:val="007800CA"/>
    <w:rsid w:val="00781F95"/>
    <w:rsid w:val="00782D83"/>
    <w:rsid w:val="00783074"/>
    <w:rsid w:val="00783881"/>
    <w:rsid w:val="00784AE8"/>
    <w:rsid w:val="00784F2B"/>
    <w:rsid w:val="00785768"/>
    <w:rsid w:val="007857E0"/>
    <w:rsid w:val="00785978"/>
    <w:rsid w:val="00785B03"/>
    <w:rsid w:val="00785E61"/>
    <w:rsid w:val="00785FC6"/>
    <w:rsid w:val="00786095"/>
    <w:rsid w:val="007877F7"/>
    <w:rsid w:val="00787CB6"/>
    <w:rsid w:val="00790123"/>
    <w:rsid w:val="007904D2"/>
    <w:rsid w:val="0079089F"/>
    <w:rsid w:val="00790E32"/>
    <w:rsid w:val="00791624"/>
    <w:rsid w:val="00791DC9"/>
    <w:rsid w:val="00791F25"/>
    <w:rsid w:val="00791F90"/>
    <w:rsid w:val="007920E3"/>
    <w:rsid w:val="007924C7"/>
    <w:rsid w:val="0079270C"/>
    <w:rsid w:val="00792973"/>
    <w:rsid w:val="007951A2"/>
    <w:rsid w:val="00795533"/>
    <w:rsid w:val="00797D76"/>
    <w:rsid w:val="007A12A6"/>
    <w:rsid w:val="007A27C3"/>
    <w:rsid w:val="007A2935"/>
    <w:rsid w:val="007A2D6D"/>
    <w:rsid w:val="007A404A"/>
    <w:rsid w:val="007A4AE6"/>
    <w:rsid w:val="007A4BCE"/>
    <w:rsid w:val="007A4F72"/>
    <w:rsid w:val="007A521D"/>
    <w:rsid w:val="007A5384"/>
    <w:rsid w:val="007A694F"/>
    <w:rsid w:val="007A69BF"/>
    <w:rsid w:val="007A6AF7"/>
    <w:rsid w:val="007A7D43"/>
    <w:rsid w:val="007A7F14"/>
    <w:rsid w:val="007B2010"/>
    <w:rsid w:val="007B3287"/>
    <w:rsid w:val="007B4034"/>
    <w:rsid w:val="007B405A"/>
    <w:rsid w:val="007B478F"/>
    <w:rsid w:val="007B523B"/>
    <w:rsid w:val="007B56B0"/>
    <w:rsid w:val="007B6299"/>
    <w:rsid w:val="007B6308"/>
    <w:rsid w:val="007B6B8D"/>
    <w:rsid w:val="007B7118"/>
    <w:rsid w:val="007C0F6B"/>
    <w:rsid w:val="007C1A38"/>
    <w:rsid w:val="007C2DF7"/>
    <w:rsid w:val="007C3346"/>
    <w:rsid w:val="007C408A"/>
    <w:rsid w:val="007C478A"/>
    <w:rsid w:val="007C5355"/>
    <w:rsid w:val="007C5444"/>
    <w:rsid w:val="007C5FBC"/>
    <w:rsid w:val="007C6108"/>
    <w:rsid w:val="007C65C5"/>
    <w:rsid w:val="007C742A"/>
    <w:rsid w:val="007C7AD3"/>
    <w:rsid w:val="007D0503"/>
    <w:rsid w:val="007D06B8"/>
    <w:rsid w:val="007D2376"/>
    <w:rsid w:val="007D42FF"/>
    <w:rsid w:val="007D4CB1"/>
    <w:rsid w:val="007D4D00"/>
    <w:rsid w:val="007D591E"/>
    <w:rsid w:val="007D6D2A"/>
    <w:rsid w:val="007D73FA"/>
    <w:rsid w:val="007D74A2"/>
    <w:rsid w:val="007D78C2"/>
    <w:rsid w:val="007D7A35"/>
    <w:rsid w:val="007E028B"/>
    <w:rsid w:val="007E047E"/>
    <w:rsid w:val="007E0A22"/>
    <w:rsid w:val="007E0D91"/>
    <w:rsid w:val="007E12D7"/>
    <w:rsid w:val="007E1B2A"/>
    <w:rsid w:val="007E1BA9"/>
    <w:rsid w:val="007E227B"/>
    <w:rsid w:val="007E2C24"/>
    <w:rsid w:val="007E319E"/>
    <w:rsid w:val="007E3D9E"/>
    <w:rsid w:val="007E4595"/>
    <w:rsid w:val="007E4FFB"/>
    <w:rsid w:val="007E562D"/>
    <w:rsid w:val="007E5E30"/>
    <w:rsid w:val="007E70FD"/>
    <w:rsid w:val="007E7BB5"/>
    <w:rsid w:val="007F0DB4"/>
    <w:rsid w:val="007F12F5"/>
    <w:rsid w:val="007F15C0"/>
    <w:rsid w:val="007F29AB"/>
    <w:rsid w:val="007F3655"/>
    <w:rsid w:val="007F424B"/>
    <w:rsid w:val="007F434F"/>
    <w:rsid w:val="007F4F18"/>
    <w:rsid w:val="007F5664"/>
    <w:rsid w:val="007F5AAD"/>
    <w:rsid w:val="007F5CB0"/>
    <w:rsid w:val="00800657"/>
    <w:rsid w:val="00800EC1"/>
    <w:rsid w:val="008016A2"/>
    <w:rsid w:val="00802FAC"/>
    <w:rsid w:val="00803C87"/>
    <w:rsid w:val="00804471"/>
    <w:rsid w:val="00804C6B"/>
    <w:rsid w:val="00804D41"/>
    <w:rsid w:val="00804EC0"/>
    <w:rsid w:val="00805B71"/>
    <w:rsid w:val="0080648B"/>
    <w:rsid w:val="008064E4"/>
    <w:rsid w:val="00806687"/>
    <w:rsid w:val="00806766"/>
    <w:rsid w:val="00806909"/>
    <w:rsid w:val="00806E32"/>
    <w:rsid w:val="008072E1"/>
    <w:rsid w:val="00807823"/>
    <w:rsid w:val="00807AF2"/>
    <w:rsid w:val="00810ADB"/>
    <w:rsid w:val="008116B7"/>
    <w:rsid w:val="0081197C"/>
    <w:rsid w:val="00811B1F"/>
    <w:rsid w:val="008120E0"/>
    <w:rsid w:val="0081462D"/>
    <w:rsid w:val="00814954"/>
    <w:rsid w:val="0081655F"/>
    <w:rsid w:val="0081674C"/>
    <w:rsid w:val="00816A8B"/>
    <w:rsid w:val="0081780A"/>
    <w:rsid w:val="00817B58"/>
    <w:rsid w:val="008225A9"/>
    <w:rsid w:val="008229C2"/>
    <w:rsid w:val="00822FE4"/>
    <w:rsid w:val="008247DE"/>
    <w:rsid w:val="00824B13"/>
    <w:rsid w:val="00824D0D"/>
    <w:rsid w:val="00825480"/>
    <w:rsid w:val="008263D9"/>
    <w:rsid w:val="008263E5"/>
    <w:rsid w:val="00826509"/>
    <w:rsid w:val="00826782"/>
    <w:rsid w:val="00827020"/>
    <w:rsid w:val="00827A2A"/>
    <w:rsid w:val="0083142B"/>
    <w:rsid w:val="00832192"/>
    <w:rsid w:val="00832F7C"/>
    <w:rsid w:val="00833112"/>
    <w:rsid w:val="00834E0F"/>
    <w:rsid w:val="00835A24"/>
    <w:rsid w:val="00835EEC"/>
    <w:rsid w:val="0083607B"/>
    <w:rsid w:val="00836EC1"/>
    <w:rsid w:val="0083760B"/>
    <w:rsid w:val="00837612"/>
    <w:rsid w:val="00837A3E"/>
    <w:rsid w:val="00840AAD"/>
    <w:rsid w:val="00840E66"/>
    <w:rsid w:val="00841011"/>
    <w:rsid w:val="008423BE"/>
    <w:rsid w:val="008429F6"/>
    <w:rsid w:val="00842FFC"/>
    <w:rsid w:val="00843F0F"/>
    <w:rsid w:val="00844671"/>
    <w:rsid w:val="00846CA7"/>
    <w:rsid w:val="008507EF"/>
    <w:rsid w:val="008511B2"/>
    <w:rsid w:val="0085139D"/>
    <w:rsid w:val="008520EF"/>
    <w:rsid w:val="00853F7C"/>
    <w:rsid w:val="0085407C"/>
    <w:rsid w:val="00854AA2"/>
    <w:rsid w:val="00855CE5"/>
    <w:rsid w:val="00855E50"/>
    <w:rsid w:val="00856D0F"/>
    <w:rsid w:val="00857B37"/>
    <w:rsid w:val="00860833"/>
    <w:rsid w:val="008612DB"/>
    <w:rsid w:val="00861ECA"/>
    <w:rsid w:val="008627BD"/>
    <w:rsid w:val="00862A3C"/>
    <w:rsid w:val="00862BCD"/>
    <w:rsid w:val="008636AE"/>
    <w:rsid w:val="00863D31"/>
    <w:rsid w:val="00866BF2"/>
    <w:rsid w:val="00867046"/>
    <w:rsid w:val="00867099"/>
    <w:rsid w:val="008670F7"/>
    <w:rsid w:val="00867166"/>
    <w:rsid w:val="00867220"/>
    <w:rsid w:val="008676A3"/>
    <w:rsid w:val="0086798D"/>
    <w:rsid w:val="00867E51"/>
    <w:rsid w:val="00870483"/>
    <w:rsid w:val="00870DDD"/>
    <w:rsid w:val="008714C8"/>
    <w:rsid w:val="008719C2"/>
    <w:rsid w:val="008725EE"/>
    <w:rsid w:val="00873CD4"/>
    <w:rsid w:val="00873EDA"/>
    <w:rsid w:val="0087499C"/>
    <w:rsid w:val="00875FC7"/>
    <w:rsid w:val="00876385"/>
    <w:rsid w:val="0087792C"/>
    <w:rsid w:val="00877977"/>
    <w:rsid w:val="00877E24"/>
    <w:rsid w:val="00880269"/>
    <w:rsid w:val="00880734"/>
    <w:rsid w:val="00881350"/>
    <w:rsid w:val="008815F2"/>
    <w:rsid w:val="008817CC"/>
    <w:rsid w:val="00881C4E"/>
    <w:rsid w:val="00882E53"/>
    <w:rsid w:val="0088324C"/>
    <w:rsid w:val="008838D5"/>
    <w:rsid w:val="00883A50"/>
    <w:rsid w:val="008845FA"/>
    <w:rsid w:val="00884C95"/>
    <w:rsid w:val="008851CD"/>
    <w:rsid w:val="008851CF"/>
    <w:rsid w:val="00885360"/>
    <w:rsid w:val="00885490"/>
    <w:rsid w:val="008854FA"/>
    <w:rsid w:val="0088649D"/>
    <w:rsid w:val="0088658B"/>
    <w:rsid w:val="00886A2C"/>
    <w:rsid w:val="00886E7F"/>
    <w:rsid w:val="008872AC"/>
    <w:rsid w:val="00887311"/>
    <w:rsid w:val="00887D95"/>
    <w:rsid w:val="00887DE1"/>
    <w:rsid w:val="0089058A"/>
    <w:rsid w:val="008906AD"/>
    <w:rsid w:val="0089077F"/>
    <w:rsid w:val="008912A7"/>
    <w:rsid w:val="00893308"/>
    <w:rsid w:val="008937E2"/>
    <w:rsid w:val="00895684"/>
    <w:rsid w:val="00895D17"/>
    <w:rsid w:val="008963CB"/>
    <w:rsid w:val="00896CCD"/>
    <w:rsid w:val="008977C9"/>
    <w:rsid w:val="0089794F"/>
    <w:rsid w:val="008A0FEF"/>
    <w:rsid w:val="008A156F"/>
    <w:rsid w:val="008A1844"/>
    <w:rsid w:val="008A20D7"/>
    <w:rsid w:val="008A57B3"/>
    <w:rsid w:val="008A5D4E"/>
    <w:rsid w:val="008A733A"/>
    <w:rsid w:val="008B14FC"/>
    <w:rsid w:val="008B1E21"/>
    <w:rsid w:val="008B3218"/>
    <w:rsid w:val="008B3F75"/>
    <w:rsid w:val="008B4A05"/>
    <w:rsid w:val="008B56BD"/>
    <w:rsid w:val="008B5E95"/>
    <w:rsid w:val="008B62AA"/>
    <w:rsid w:val="008B72C2"/>
    <w:rsid w:val="008B775D"/>
    <w:rsid w:val="008C1426"/>
    <w:rsid w:val="008C1834"/>
    <w:rsid w:val="008C1D27"/>
    <w:rsid w:val="008C25D0"/>
    <w:rsid w:val="008C3B7A"/>
    <w:rsid w:val="008C5E33"/>
    <w:rsid w:val="008C5FAF"/>
    <w:rsid w:val="008C69C8"/>
    <w:rsid w:val="008C6BEF"/>
    <w:rsid w:val="008C7917"/>
    <w:rsid w:val="008D0B92"/>
    <w:rsid w:val="008D0C39"/>
    <w:rsid w:val="008D0EC4"/>
    <w:rsid w:val="008D0F56"/>
    <w:rsid w:val="008D14FE"/>
    <w:rsid w:val="008D19C7"/>
    <w:rsid w:val="008D1C99"/>
    <w:rsid w:val="008D21A0"/>
    <w:rsid w:val="008D24BA"/>
    <w:rsid w:val="008D37C8"/>
    <w:rsid w:val="008D3A1B"/>
    <w:rsid w:val="008D3D64"/>
    <w:rsid w:val="008D44E3"/>
    <w:rsid w:val="008D528C"/>
    <w:rsid w:val="008D5445"/>
    <w:rsid w:val="008D59B7"/>
    <w:rsid w:val="008D676B"/>
    <w:rsid w:val="008D67FD"/>
    <w:rsid w:val="008D6E36"/>
    <w:rsid w:val="008D7818"/>
    <w:rsid w:val="008E0062"/>
    <w:rsid w:val="008E040C"/>
    <w:rsid w:val="008E1022"/>
    <w:rsid w:val="008E10E5"/>
    <w:rsid w:val="008E28E4"/>
    <w:rsid w:val="008E2A79"/>
    <w:rsid w:val="008E55D5"/>
    <w:rsid w:val="008E6CB7"/>
    <w:rsid w:val="008E7263"/>
    <w:rsid w:val="008E781E"/>
    <w:rsid w:val="008E7D40"/>
    <w:rsid w:val="008F0093"/>
    <w:rsid w:val="008F124E"/>
    <w:rsid w:val="008F265D"/>
    <w:rsid w:val="008F3DB1"/>
    <w:rsid w:val="008F4272"/>
    <w:rsid w:val="008F4604"/>
    <w:rsid w:val="008F4738"/>
    <w:rsid w:val="008F482B"/>
    <w:rsid w:val="008F5B55"/>
    <w:rsid w:val="008F5FE8"/>
    <w:rsid w:val="008F68FA"/>
    <w:rsid w:val="008F7495"/>
    <w:rsid w:val="008F7BDC"/>
    <w:rsid w:val="0090016E"/>
    <w:rsid w:val="0090055C"/>
    <w:rsid w:val="009008A3"/>
    <w:rsid w:val="00900A8B"/>
    <w:rsid w:val="00901B8F"/>
    <w:rsid w:val="00904223"/>
    <w:rsid w:val="00904EEB"/>
    <w:rsid w:val="0090510B"/>
    <w:rsid w:val="00905242"/>
    <w:rsid w:val="00905452"/>
    <w:rsid w:val="0090769C"/>
    <w:rsid w:val="0091002C"/>
    <w:rsid w:val="00911C3B"/>
    <w:rsid w:val="00912323"/>
    <w:rsid w:val="009127DD"/>
    <w:rsid w:val="00913B86"/>
    <w:rsid w:val="00913C6B"/>
    <w:rsid w:val="009151E7"/>
    <w:rsid w:val="009156F4"/>
    <w:rsid w:val="00915964"/>
    <w:rsid w:val="0091597C"/>
    <w:rsid w:val="00915D28"/>
    <w:rsid w:val="00916A59"/>
    <w:rsid w:val="009171E9"/>
    <w:rsid w:val="009172FD"/>
    <w:rsid w:val="00917604"/>
    <w:rsid w:val="00917FAE"/>
    <w:rsid w:val="0092065E"/>
    <w:rsid w:val="00920C49"/>
    <w:rsid w:val="00920E59"/>
    <w:rsid w:val="0092106D"/>
    <w:rsid w:val="009222D6"/>
    <w:rsid w:val="00923220"/>
    <w:rsid w:val="009232D9"/>
    <w:rsid w:val="0092369C"/>
    <w:rsid w:val="00923FB6"/>
    <w:rsid w:val="00924B76"/>
    <w:rsid w:val="0092553B"/>
    <w:rsid w:val="009257E1"/>
    <w:rsid w:val="00925D2C"/>
    <w:rsid w:val="0092622C"/>
    <w:rsid w:val="0092794B"/>
    <w:rsid w:val="00927E80"/>
    <w:rsid w:val="00930483"/>
    <w:rsid w:val="00930656"/>
    <w:rsid w:val="00930E06"/>
    <w:rsid w:val="009326EA"/>
    <w:rsid w:val="009327CF"/>
    <w:rsid w:val="009327FD"/>
    <w:rsid w:val="0093411C"/>
    <w:rsid w:val="0093423D"/>
    <w:rsid w:val="0093509F"/>
    <w:rsid w:val="009350BF"/>
    <w:rsid w:val="009355E1"/>
    <w:rsid w:val="0093705C"/>
    <w:rsid w:val="009374E9"/>
    <w:rsid w:val="009405A8"/>
    <w:rsid w:val="009409A4"/>
    <w:rsid w:val="00940D21"/>
    <w:rsid w:val="00941DE1"/>
    <w:rsid w:val="009420E0"/>
    <w:rsid w:val="00943277"/>
    <w:rsid w:val="00943ACC"/>
    <w:rsid w:val="00943F4E"/>
    <w:rsid w:val="00944919"/>
    <w:rsid w:val="00945401"/>
    <w:rsid w:val="00946AAA"/>
    <w:rsid w:val="00946CF9"/>
    <w:rsid w:val="0094759A"/>
    <w:rsid w:val="00947DBB"/>
    <w:rsid w:val="00950490"/>
    <w:rsid w:val="0095075C"/>
    <w:rsid w:val="009510B5"/>
    <w:rsid w:val="00951192"/>
    <w:rsid w:val="0095203F"/>
    <w:rsid w:val="009545D5"/>
    <w:rsid w:val="00954E7C"/>
    <w:rsid w:val="00955231"/>
    <w:rsid w:val="00955550"/>
    <w:rsid w:val="00955751"/>
    <w:rsid w:val="0095669C"/>
    <w:rsid w:val="009567A5"/>
    <w:rsid w:val="009572BD"/>
    <w:rsid w:val="0095756F"/>
    <w:rsid w:val="009576FF"/>
    <w:rsid w:val="00961AC8"/>
    <w:rsid w:val="00961B78"/>
    <w:rsid w:val="0096294C"/>
    <w:rsid w:val="009638B1"/>
    <w:rsid w:val="00964838"/>
    <w:rsid w:val="009668BE"/>
    <w:rsid w:val="00967499"/>
    <w:rsid w:val="009700A8"/>
    <w:rsid w:val="00970912"/>
    <w:rsid w:val="00970A14"/>
    <w:rsid w:val="00970C72"/>
    <w:rsid w:val="0097176F"/>
    <w:rsid w:val="009722F5"/>
    <w:rsid w:val="00972E2A"/>
    <w:rsid w:val="00973016"/>
    <w:rsid w:val="0097449F"/>
    <w:rsid w:val="0097580C"/>
    <w:rsid w:val="00975C5E"/>
    <w:rsid w:val="0097796C"/>
    <w:rsid w:val="00980556"/>
    <w:rsid w:val="00980ACA"/>
    <w:rsid w:val="00980CC5"/>
    <w:rsid w:val="00983176"/>
    <w:rsid w:val="00986EAB"/>
    <w:rsid w:val="00987900"/>
    <w:rsid w:val="00987B40"/>
    <w:rsid w:val="00987C97"/>
    <w:rsid w:val="00990B26"/>
    <w:rsid w:val="009917D4"/>
    <w:rsid w:val="009920A8"/>
    <w:rsid w:val="009925F0"/>
    <w:rsid w:val="00993282"/>
    <w:rsid w:val="00995102"/>
    <w:rsid w:val="00995DEC"/>
    <w:rsid w:val="0099655C"/>
    <w:rsid w:val="00997A17"/>
    <w:rsid w:val="00997C9B"/>
    <w:rsid w:val="009A0672"/>
    <w:rsid w:val="009A0AA9"/>
    <w:rsid w:val="009A27AF"/>
    <w:rsid w:val="009A320A"/>
    <w:rsid w:val="009A4135"/>
    <w:rsid w:val="009A4D49"/>
    <w:rsid w:val="009A58AC"/>
    <w:rsid w:val="009A5A7B"/>
    <w:rsid w:val="009B02D1"/>
    <w:rsid w:val="009B0AF7"/>
    <w:rsid w:val="009B0DA9"/>
    <w:rsid w:val="009B107A"/>
    <w:rsid w:val="009B10D1"/>
    <w:rsid w:val="009B2649"/>
    <w:rsid w:val="009B31B0"/>
    <w:rsid w:val="009B4689"/>
    <w:rsid w:val="009B4B81"/>
    <w:rsid w:val="009B66AF"/>
    <w:rsid w:val="009B6756"/>
    <w:rsid w:val="009B6BB9"/>
    <w:rsid w:val="009B6D53"/>
    <w:rsid w:val="009B70DC"/>
    <w:rsid w:val="009B732A"/>
    <w:rsid w:val="009B768C"/>
    <w:rsid w:val="009B76F9"/>
    <w:rsid w:val="009B7741"/>
    <w:rsid w:val="009B7B25"/>
    <w:rsid w:val="009C08F8"/>
    <w:rsid w:val="009C1317"/>
    <w:rsid w:val="009C1808"/>
    <w:rsid w:val="009C1B9F"/>
    <w:rsid w:val="009C2355"/>
    <w:rsid w:val="009C28E8"/>
    <w:rsid w:val="009C29B1"/>
    <w:rsid w:val="009C2CBB"/>
    <w:rsid w:val="009C3325"/>
    <w:rsid w:val="009C3504"/>
    <w:rsid w:val="009C383F"/>
    <w:rsid w:val="009C478F"/>
    <w:rsid w:val="009C565C"/>
    <w:rsid w:val="009C5BC0"/>
    <w:rsid w:val="009C5F7D"/>
    <w:rsid w:val="009C6669"/>
    <w:rsid w:val="009C6A9F"/>
    <w:rsid w:val="009C6EAA"/>
    <w:rsid w:val="009C7452"/>
    <w:rsid w:val="009D01EF"/>
    <w:rsid w:val="009D09E9"/>
    <w:rsid w:val="009D137A"/>
    <w:rsid w:val="009D1E68"/>
    <w:rsid w:val="009D295F"/>
    <w:rsid w:val="009D3E33"/>
    <w:rsid w:val="009D46EA"/>
    <w:rsid w:val="009D4EA1"/>
    <w:rsid w:val="009D55E0"/>
    <w:rsid w:val="009D5DB3"/>
    <w:rsid w:val="009D675C"/>
    <w:rsid w:val="009D7AC3"/>
    <w:rsid w:val="009E206E"/>
    <w:rsid w:val="009E21D2"/>
    <w:rsid w:val="009E2DA5"/>
    <w:rsid w:val="009E5785"/>
    <w:rsid w:val="009E63FA"/>
    <w:rsid w:val="009E6A4F"/>
    <w:rsid w:val="009E6DC3"/>
    <w:rsid w:val="009E72FE"/>
    <w:rsid w:val="009E7A75"/>
    <w:rsid w:val="009E7C9D"/>
    <w:rsid w:val="009F0DC8"/>
    <w:rsid w:val="009F1C36"/>
    <w:rsid w:val="009F2A49"/>
    <w:rsid w:val="009F2C39"/>
    <w:rsid w:val="009F328A"/>
    <w:rsid w:val="009F3C6A"/>
    <w:rsid w:val="009F41EC"/>
    <w:rsid w:val="009F4613"/>
    <w:rsid w:val="009F52A9"/>
    <w:rsid w:val="009F54AC"/>
    <w:rsid w:val="009F5E41"/>
    <w:rsid w:val="009F63E1"/>
    <w:rsid w:val="009F6785"/>
    <w:rsid w:val="009F70C9"/>
    <w:rsid w:val="00A01208"/>
    <w:rsid w:val="00A02937"/>
    <w:rsid w:val="00A02E80"/>
    <w:rsid w:val="00A03D49"/>
    <w:rsid w:val="00A043B2"/>
    <w:rsid w:val="00A04D2F"/>
    <w:rsid w:val="00A05F8F"/>
    <w:rsid w:val="00A06767"/>
    <w:rsid w:val="00A07368"/>
    <w:rsid w:val="00A1193D"/>
    <w:rsid w:val="00A123B9"/>
    <w:rsid w:val="00A13725"/>
    <w:rsid w:val="00A13B75"/>
    <w:rsid w:val="00A13B98"/>
    <w:rsid w:val="00A13C0B"/>
    <w:rsid w:val="00A14CF9"/>
    <w:rsid w:val="00A201A0"/>
    <w:rsid w:val="00A21813"/>
    <w:rsid w:val="00A23B4D"/>
    <w:rsid w:val="00A23C15"/>
    <w:rsid w:val="00A24A1C"/>
    <w:rsid w:val="00A25CD6"/>
    <w:rsid w:val="00A2644C"/>
    <w:rsid w:val="00A2658B"/>
    <w:rsid w:val="00A2732E"/>
    <w:rsid w:val="00A2755B"/>
    <w:rsid w:val="00A27AD5"/>
    <w:rsid w:val="00A304E9"/>
    <w:rsid w:val="00A30FDB"/>
    <w:rsid w:val="00A31DD2"/>
    <w:rsid w:val="00A34C14"/>
    <w:rsid w:val="00A34C39"/>
    <w:rsid w:val="00A3532C"/>
    <w:rsid w:val="00A354B8"/>
    <w:rsid w:val="00A35A61"/>
    <w:rsid w:val="00A36596"/>
    <w:rsid w:val="00A378DA"/>
    <w:rsid w:val="00A37F70"/>
    <w:rsid w:val="00A400B0"/>
    <w:rsid w:val="00A404D0"/>
    <w:rsid w:val="00A4158B"/>
    <w:rsid w:val="00A41A80"/>
    <w:rsid w:val="00A41DA2"/>
    <w:rsid w:val="00A42595"/>
    <w:rsid w:val="00A42731"/>
    <w:rsid w:val="00A42AAC"/>
    <w:rsid w:val="00A437CE"/>
    <w:rsid w:val="00A43CD9"/>
    <w:rsid w:val="00A44B48"/>
    <w:rsid w:val="00A4629B"/>
    <w:rsid w:val="00A464AE"/>
    <w:rsid w:val="00A4759B"/>
    <w:rsid w:val="00A504C1"/>
    <w:rsid w:val="00A50C55"/>
    <w:rsid w:val="00A50ED2"/>
    <w:rsid w:val="00A513D7"/>
    <w:rsid w:val="00A513FD"/>
    <w:rsid w:val="00A52551"/>
    <w:rsid w:val="00A52CDC"/>
    <w:rsid w:val="00A52D62"/>
    <w:rsid w:val="00A52DBC"/>
    <w:rsid w:val="00A543A5"/>
    <w:rsid w:val="00A54890"/>
    <w:rsid w:val="00A54A1A"/>
    <w:rsid w:val="00A54CD8"/>
    <w:rsid w:val="00A5712B"/>
    <w:rsid w:val="00A57B40"/>
    <w:rsid w:val="00A57B58"/>
    <w:rsid w:val="00A57ECF"/>
    <w:rsid w:val="00A60897"/>
    <w:rsid w:val="00A613F9"/>
    <w:rsid w:val="00A61883"/>
    <w:rsid w:val="00A61AA8"/>
    <w:rsid w:val="00A62566"/>
    <w:rsid w:val="00A62B8A"/>
    <w:rsid w:val="00A62C37"/>
    <w:rsid w:val="00A632D6"/>
    <w:rsid w:val="00A63677"/>
    <w:rsid w:val="00A64CBD"/>
    <w:rsid w:val="00A656B7"/>
    <w:rsid w:val="00A71CEB"/>
    <w:rsid w:val="00A723B4"/>
    <w:rsid w:val="00A7264A"/>
    <w:rsid w:val="00A72CC2"/>
    <w:rsid w:val="00A733A9"/>
    <w:rsid w:val="00A735DE"/>
    <w:rsid w:val="00A73E17"/>
    <w:rsid w:val="00A73F55"/>
    <w:rsid w:val="00A74E24"/>
    <w:rsid w:val="00A75653"/>
    <w:rsid w:val="00A7625A"/>
    <w:rsid w:val="00A766C9"/>
    <w:rsid w:val="00A7773C"/>
    <w:rsid w:val="00A8018D"/>
    <w:rsid w:val="00A816E3"/>
    <w:rsid w:val="00A81B05"/>
    <w:rsid w:val="00A81C37"/>
    <w:rsid w:val="00A8204F"/>
    <w:rsid w:val="00A8210A"/>
    <w:rsid w:val="00A8356C"/>
    <w:rsid w:val="00A8364F"/>
    <w:rsid w:val="00A84333"/>
    <w:rsid w:val="00A84E64"/>
    <w:rsid w:val="00A86084"/>
    <w:rsid w:val="00A90D2B"/>
    <w:rsid w:val="00A923CC"/>
    <w:rsid w:val="00A95955"/>
    <w:rsid w:val="00A964DB"/>
    <w:rsid w:val="00A968B7"/>
    <w:rsid w:val="00A970CD"/>
    <w:rsid w:val="00A97E61"/>
    <w:rsid w:val="00AA062D"/>
    <w:rsid w:val="00AA168C"/>
    <w:rsid w:val="00AA1953"/>
    <w:rsid w:val="00AA263A"/>
    <w:rsid w:val="00AA27A6"/>
    <w:rsid w:val="00AA2D06"/>
    <w:rsid w:val="00AA4BE0"/>
    <w:rsid w:val="00AA4F80"/>
    <w:rsid w:val="00AA55DD"/>
    <w:rsid w:val="00AA5BCF"/>
    <w:rsid w:val="00AA5C35"/>
    <w:rsid w:val="00AA6671"/>
    <w:rsid w:val="00AA68D9"/>
    <w:rsid w:val="00AA769C"/>
    <w:rsid w:val="00AA7805"/>
    <w:rsid w:val="00AA7B8A"/>
    <w:rsid w:val="00AA7BD0"/>
    <w:rsid w:val="00AB0A35"/>
    <w:rsid w:val="00AB1267"/>
    <w:rsid w:val="00AB12D8"/>
    <w:rsid w:val="00AB18A5"/>
    <w:rsid w:val="00AB1D9E"/>
    <w:rsid w:val="00AB1FF9"/>
    <w:rsid w:val="00AB2F8D"/>
    <w:rsid w:val="00AB3336"/>
    <w:rsid w:val="00AB3D6F"/>
    <w:rsid w:val="00AB5588"/>
    <w:rsid w:val="00AB5B13"/>
    <w:rsid w:val="00AB5B92"/>
    <w:rsid w:val="00AB60A0"/>
    <w:rsid w:val="00AB77B6"/>
    <w:rsid w:val="00AC16CE"/>
    <w:rsid w:val="00AC1B3F"/>
    <w:rsid w:val="00AC2398"/>
    <w:rsid w:val="00AC26B6"/>
    <w:rsid w:val="00AC2A70"/>
    <w:rsid w:val="00AC32FD"/>
    <w:rsid w:val="00AC3D43"/>
    <w:rsid w:val="00AC5E14"/>
    <w:rsid w:val="00AC67F2"/>
    <w:rsid w:val="00AC7900"/>
    <w:rsid w:val="00AC7E1C"/>
    <w:rsid w:val="00AC7E3B"/>
    <w:rsid w:val="00AD035C"/>
    <w:rsid w:val="00AD2DC9"/>
    <w:rsid w:val="00AD400E"/>
    <w:rsid w:val="00AD4965"/>
    <w:rsid w:val="00AD5E41"/>
    <w:rsid w:val="00AE003A"/>
    <w:rsid w:val="00AE0960"/>
    <w:rsid w:val="00AE0C3F"/>
    <w:rsid w:val="00AE0E7D"/>
    <w:rsid w:val="00AE15D8"/>
    <w:rsid w:val="00AE1D72"/>
    <w:rsid w:val="00AE2E86"/>
    <w:rsid w:val="00AE324C"/>
    <w:rsid w:val="00AE42EF"/>
    <w:rsid w:val="00AE497F"/>
    <w:rsid w:val="00AE4B96"/>
    <w:rsid w:val="00AE507F"/>
    <w:rsid w:val="00AE5D41"/>
    <w:rsid w:val="00AE736F"/>
    <w:rsid w:val="00AE795A"/>
    <w:rsid w:val="00AE79AE"/>
    <w:rsid w:val="00AF01C4"/>
    <w:rsid w:val="00AF04B9"/>
    <w:rsid w:val="00AF0961"/>
    <w:rsid w:val="00AF098E"/>
    <w:rsid w:val="00AF0C94"/>
    <w:rsid w:val="00AF102E"/>
    <w:rsid w:val="00AF2018"/>
    <w:rsid w:val="00AF2DD2"/>
    <w:rsid w:val="00AF2ED1"/>
    <w:rsid w:val="00AF3640"/>
    <w:rsid w:val="00AF38F3"/>
    <w:rsid w:val="00AF4830"/>
    <w:rsid w:val="00AF50D7"/>
    <w:rsid w:val="00AF5ED2"/>
    <w:rsid w:val="00AF6C2D"/>
    <w:rsid w:val="00AF6E27"/>
    <w:rsid w:val="00AF6F60"/>
    <w:rsid w:val="00AF7872"/>
    <w:rsid w:val="00AF7C40"/>
    <w:rsid w:val="00B003C2"/>
    <w:rsid w:val="00B003C3"/>
    <w:rsid w:val="00B00D24"/>
    <w:rsid w:val="00B00E5A"/>
    <w:rsid w:val="00B02A02"/>
    <w:rsid w:val="00B036BA"/>
    <w:rsid w:val="00B044C3"/>
    <w:rsid w:val="00B045EC"/>
    <w:rsid w:val="00B05249"/>
    <w:rsid w:val="00B058FC"/>
    <w:rsid w:val="00B104B0"/>
    <w:rsid w:val="00B11177"/>
    <w:rsid w:val="00B11876"/>
    <w:rsid w:val="00B13342"/>
    <w:rsid w:val="00B1394C"/>
    <w:rsid w:val="00B13DE3"/>
    <w:rsid w:val="00B13E56"/>
    <w:rsid w:val="00B142BC"/>
    <w:rsid w:val="00B149BF"/>
    <w:rsid w:val="00B14D02"/>
    <w:rsid w:val="00B157C4"/>
    <w:rsid w:val="00B162B0"/>
    <w:rsid w:val="00B16C30"/>
    <w:rsid w:val="00B17CD8"/>
    <w:rsid w:val="00B206ED"/>
    <w:rsid w:val="00B2188A"/>
    <w:rsid w:val="00B2191F"/>
    <w:rsid w:val="00B22950"/>
    <w:rsid w:val="00B22A81"/>
    <w:rsid w:val="00B23135"/>
    <w:rsid w:val="00B23A6E"/>
    <w:rsid w:val="00B248D9"/>
    <w:rsid w:val="00B256C9"/>
    <w:rsid w:val="00B26888"/>
    <w:rsid w:val="00B26AC4"/>
    <w:rsid w:val="00B273BF"/>
    <w:rsid w:val="00B279B7"/>
    <w:rsid w:val="00B30548"/>
    <w:rsid w:val="00B30A21"/>
    <w:rsid w:val="00B30E9B"/>
    <w:rsid w:val="00B3119E"/>
    <w:rsid w:val="00B31C11"/>
    <w:rsid w:val="00B329BB"/>
    <w:rsid w:val="00B35D43"/>
    <w:rsid w:val="00B36D12"/>
    <w:rsid w:val="00B36F17"/>
    <w:rsid w:val="00B37051"/>
    <w:rsid w:val="00B372DF"/>
    <w:rsid w:val="00B4040A"/>
    <w:rsid w:val="00B41AB8"/>
    <w:rsid w:val="00B43B3D"/>
    <w:rsid w:val="00B43F29"/>
    <w:rsid w:val="00B44681"/>
    <w:rsid w:val="00B44A33"/>
    <w:rsid w:val="00B4563F"/>
    <w:rsid w:val="00B465CA"/>
    <w:rsid w:val="00B470C7"/>
    <w:rsid w:val="00B47A6E"/>
    <w:rsid w:val="00B500A2"/>
    <w:rsid w:val="00B50624"/>
    <w:rsid w:val="00B5087E"/>
    <w:rsid w:val="00B508DD"/>
    <w:rsid w:val="00B52E62"/>
    <w:rsid w:val="00B53636"/>
    <w:rsid w:val="00B53CFD"/>
    <w:rsid w:val="00B53DE5"/>
    <w:rsid w:val="00B55787"/>
    <w:rsid w:val="00B568A7"/>
    <w:rsid w:val="00B5695E"/>
    <w:rsid w:val="00B56A2A"/>
    <w:rsid w:val="00B57078"/>
    <w:rsid w:val="00B57C39"/>
    <w:rsid w:val="00B61D78"/>
    <w:rsid w:val="00B62AC3"/>
    <w:rsid w:val="00B62C88"/>
    <w:rsid w:val="00B63112"/>
    <w:rsid w:val="00B6329B"/>
    <w:rsid w:val="00B63908"/>
    <w:rsid w:val="00B63DDC"/>
    <w:rsid w:val="00B64606"/>
    <w:rsid w:val="00B651E1"/>
    <w:rsid w:val="00B655C0"/>
    <w:rsid w:val="00B65645"/>
    <w:rsid w:val="00B65896"/>
    <w:rsid w:val="00B674EF"/>
    <w:rsid w:val="00B677A4"/>
    <w:rsid w:val="00B67A43"/>
    <w:rsid w:val="00B67BED"/>
    <w:rsid w:val="00B710F6"/>
    <w:rsid w:val="00B71694"/>
    <w:rsid w:val="00B71DB9"/>
    <w:rsid w:val="00B721AF"/>
    <w:rsid w:val="00B73C6F"/>
    <w:rsid w:val="00B73FE1"/>
    <w:rsid w:val="00B74C6C"/>
    <w:rsid w:val="00B75A0F"/>
    <w:rsid w:val="00B767DE"/>
    <w:rsid w:val="00B76BEB"/>
    <w:rsid w:val="00B76FDB"/>
    <w:rsid w:val="00B8067A"/>
    <w:rsid w:val="00B810D3"/>
    <w:rsid w:val="00B813E8"/>
    <w:rsid w:val="00B81DFB"/>
    <w:rsid w:val="00B820AB"/>
    <w:rsid w:val="00B826DE"/>
    <w:rsid w:val="00B83567"/>
    <w:rsid w:val="00B83CD9"/>
    <w:rsid w:val="00B85280"/>
    <w:rsid w:val="00B869BC"/>
    <w:rsid w:val="00B8758B"/>
    <w:rsid w:val="00B87C5F"/>
    <w:rsid w:val="00B90221"/>
    <w:rsid w:val="00B906EE"/>
    <w:rsid w:val="00B908A4"/>
    <w:rsid w:val="00B90E51"/>
    <w:rsid w:val="00B9154C"/>
    <w:rsid w:val="00B91FF6"/>
    <w:rsid w:val="00B920FB"/>
    <w:rsid w:val="00B93090"/>
    <w:rsid w:val="00B94800"/>
    <w:rsid w:val="00B95FDB"/>
    <w:rsid w:val="00B9776A"/>
    <w:rsid w:val="00B977A5"/>
    <w:rsid w:val="00B97F6E"/>
    <w:rsid w:val="00BA0233"/>
    <w:rsid w:val="00BA0664"/>
    <w:rsid w:val="00BA157B"/>
    <w:rsid w:val="00BA161B"/>
    <w:rsid w:val="00BA2732"/>
    <w:rsid w:val="00BA3217"/>
    <w:rsid w:val="00BA34E0"/>
    <w:rsid w:val="00BA453F"/>
    <w:rsid w:val="00BA4650"/>
    <w:rsid w:val="00BA4784"/>
    <w:rsid w:val="00BA49B3"/>
    <w:rsid w:val="00BA5B28"/>
    <w:rsid w:val="00BA65EB"/>
    <w:rsid w:val="00BA6EEC"/>
    <w:rsid w:val="00BA71CC"/>
    <w:rsid w:val="00BA76A0"/>
    <w:rsid w:val="00BA7A09"/>
    <w:rsid w:val="00BB014F"/>
    <w:rsid w:val="00BB02BB"/>
    <w:rsid w:val="00BB064E"/>
    <w:rsid w:val="00BB0652"/>
    <w:rsid w:val="00BB1851"/>
    <w:rsid w:val="00BB362A"/>
    <w:rsid w:val="00BB3E22"/>
    <w:rsid w:val="00BB42ED"/>
    <w:rsid w:val="00BB4553"/>
    <w:rsid w:val="00BB4BA1"/>
    <w:rsid w:val="00BB565F"/>
    <w:rsid w:val="00BB5F96"/>
    <w:rsid w:val="00BB6325"/>
    <w:rsid w:val="00BB70CD"/>
    <w:rsid w:val="00BB7B5D"/>
    <w:rsid w:val="00BB7D29"/>
    <w:rsid w:val="00BC01A3"/>
    <w:rsid w:val="00BC0A10"/>
    <w:rsid w:val="00BC0E61"/>
    <w:rsid w:val="00BC0E78"/>
    <w:rsid w:val="00BC15BF"/>
    <w:rsid w:val="00BC2146"/>
    <w:rsid w:val="00BC25D0"/>
    <w:rsid w:val="00BC2689"/>
    <w:rsid w:val="00BC2D0F"/>
    <w:rsid w:val="00BC3469"/>
    <w:rsid w:val="00BC389F"/>
    <w:rsid w:val="00BC38E9"/>
    <w:rsid w:val="00BC4135"/>
    <w:rsid w:val="00BC4431"/>
    <w:rsid w:val="00BC55F8"/>
    <w:rsid w:val="00BC5CBD"/>
    <w:rsid w:val="00BC5FE2"/>
    <w:rsid w:val="00BC673D"/>
    <w:rsid w:val="00BC7E6C"/>
    <w:rsid w:val="00BD04F7"/>
    <w:rsid w:val="00BD0E9D"/>
    <w:rsid w:val="00BD17F1"/>
    <w:rsid w:val="00BD18E7"/>
    <w:rsid w:val="00BD1CB0"/>
    <w:rsid w:val="00BD2772"/>
    <w:rsid w:val="00BD3086"/>
    <w:rsid w:val="00BD353D"/>
    <w:rsid w:val="00BD3560"/>
    <w:rsid w:val="00BD3BE1"/>
    <w:rsid w:val="00BD57E9"/>
    <w:rsid w:val="00BD57F7"/>
    <w:rsid w:val="00BD5E36"/>
    <w:rsid w:val="00BD5E4A"/>
    <w:rsid w:val="00BD6329"/>
    <w:rsid w:val="00BD69F8"/>
    <w:rsid w:val="00BD6A65"/>
    <w:rsid w:val="00BD7953"/>
    <w:rsid w:val="00BE04F5"/>
    <w:rsid w:val="00BE0725"/>
    <w:rsid w:val="00BE0CBE"/>
    <w:rsid w:val="00BE0FB8"/>
    <w:rsid w:val="00BE144A"/>
    <w:rsid w:val="00BE1776"/>
    <w:rsid w:val="00BE259C"/>
    <w:rsid w:val="00BE39CE"/>
    <w:rsid w:val="00BE3F6B"/>
    <w:rsid w:val="00BE4507"/>
    <w:rsid w:val="00BE5D2A"/>
    <w:rsid w:val="00BE5D7C"/>
    <w:rsid w:val="00BE5DAE"/>
    <w:rsid w:val="00BE6C7F"/>
    <w:rsid w:val="00BE72CF"/>
    <w:rsid w:val="00BF0695"/>
    <w:rsid w:val="00BF0C33"/>
    <w:rsid w:val="00BF1428"/>
    <w:rsid w:val="00BF1B2F"/>
    <w:rsid w:val="00BF3172"/>
    <w:rsid w:val="00BF38C8"/>
    <w:rsid w:val="00BF4123"/>
    <w:rsid w:val="00BF45CC"/>
    <w:rsid w:val="00BF467A"/>
    <w:rsid w:val="00BF4A35"/>
    <w:rsid w:val="00BF4A49"/>
    <w:rsid w:val="00BF4DDB"/>
    <w:rsid w:val="00BF61D6"/>
    <w:rsid w:val="00BF6277"/>
    <w:rsid w:val="00BF65A8"/>
    <w:rsid w:val="00BF6FAF"/>
    <w:rsid w:val="00BF71D4"/>
    <w:rsid w:val="00C01094"/>
    <w:rsid w:val="00C0166D"/>
    <w:rsid w:val="00C02B11"/>
    <w:rsid w:val="00C0336A"/>
    <w:rsid w:val="00C03D6C"/>
    <w:rsid w:val="00C03DD6"/>
    <w:rsid w:val="00C043B9"/>
    <w:rsid w:val="00C046A8"/>
    <w:rsid w:val="00C047F2"/>
    <w:rsid w:val="00C05193"/>
    <w:rsid w:val="00C065E7"/>
    <w:rsid w:val="00C10377"/>
    <w:rsid w:val="00C10BA9"/>
    <w:rsid w:val="00C10C53"/>
    <w:rsid w:val="00C11165"/>
    <w:rsid w:val="00C130FC"/>
    <w:rsid w:val="00C14A1E"/>
    <w:rsid w:val="00C1501E"/>
    <w:rsid w:val="00C1568E"/>
    <w:rsid w:val="00C15927"/>
    <w:rsid w:val="00C1601E"/>
    <w:rsid w:val="00C16259"/>
    <w:rsid w:val="00C17F15"/>
    <w:rsid w:val="00C2133E"/>
    <w:rsid w:val="00C21926"/>
    <w:rsid w:val="00C22611"/>
    <w:rsid w:val="00C2266B"/>
    <w:rsid w:val="00C228E8"/>
    <w:rsid w:val="00C2318F"/>
    <w:rsid w:val="00C27E07"/>
    <w:rsid w:val="00C30BB9"/>
    <w:rsid w:val="00C31215"/>
    <w:rsid w:val="00C313D2"/>
    <w:rsid w:val="00C31C63"/>
    <w:rsid w:val="00C31CD2"/>
    <w:rsid w:val="00C32538"/>
    <w:rsid w:val="00C33395"/>
    <w:rsid w:val="00C3376F"/>
    <w:rsid w:val="00C33A0F"/>
    <w:rsid w:val="00C33D07"/>
    <w:rsid w:val="00C34695"/>
    <w:rsid w:val="00C3540F"/>
    <w:rsid w:val="00C3581B"/>
    <w:rsid w:val="00C3585F"/>
    <w:rsid w:val="00C35E60"/>
    <w:rsid w:val="00C37A11"/>
    <w:rsid w:val="00C37CCC"/>
    <w:rsid w:val="00C40727"/>
    <w:rsid w:val="00C41186"/>
    <w:rsid w:val="00C41B2E"/>
    <w:rsid w:val="00C41E6E"/>
    <w:rsid w:val="00C42237"/>
    <w:rsid w:val="00C44184"/>
    <w:rsid w:val="00C45510"/>
    <w:rsid w:val="00C46AD9"/>
    <w:rsid w:val="00C47083"/>
    <w:rsid w:val="00C47393"/>
    <w:rsid w:val="00C47451"/>
    <w:rsid w:val="00C47658"/>
    <w:rsid w:val="00C47DEB"/>
    <w:rsid w:val="00C50CD3"/>
    <w:rsid w:val="00C511F5"/>
    <w:rsid w:val="00C51D34"/>
    <w:rsid w:val="00C51EAE"/>
    <w:rsid w:val="00C51FF5"/>
    <w:rsid w:val="00C536DC"/>
    <w:rsid w:val="00C54348"/>
    <w:rsid w:val="00C54456"/>
    <w:rsid w:val="00C56226"/>
    <w:rsid w:val="00C569EA"/>
    <w:rsid w:val="00C56ADD"/>
    <w:rsid w:val="00C56CA1"/>
    <w:rsid w:val="00C57D79"/>
    <w:rsid w:val="00C6046C"/>
    <w:rsid w:val="00C60712"/>
    <w:rsid w:val="00C60C06"/>
    <w:rsid w:val="00C60E1C"/>
    <w:rsid w:val="00C61C7D"/>
    <w:rsid w:val="00C62328"/>
    <w:rsid w:val="00C63041"/>
    <w:rsid w:val="00C6641A"/>
    <w:rsid w:val="00C66918"/>
    <w:rsid w:val="00C670AB"/>
    <w:rsid w:val="00C675DC"/>
    <w:rsid w:val="00C677CC"/>
    <w:rsid w:val="00C70113"/>
    <w:rsid w:val="00C704E7"/>
    <w:rsid w:val="00C7061E"/>
    <w:rsid w:val="00C70D2A"/>
    <w:rsid w:val="00C71887"/>
    <w:rsid w:val="00C7284C"/>
    <w:rsid w:val="00C73077"/>
    <w:rsid w:val="00C75637"/>
    <w:rsid w:val="00C76403"/>
    <w:rsid w:val="00C768CE"/>
    <w:rsid w:val="00C77EEC"/>
    <w:rsid w:val="00C807F7"/>
    <w:rsid w:val="00C80B03"/>
    <w:rsid w:val="00C80DD0"/>
    <w:rsid w:val="00C81C65"/>
    <w:rsid w:val="00C81CCF"/>
    <w:rsid w:val="00C82A45"/>
    <w:rsid w:val="00C82DC5"/>
    <w:rsid w:val="00C8371B"/>
    <w:rsid w:val="00C83B4A"/>
    <w:rsid w:val="00C84477"/>
    <w:rsid w:val="00C849D3"/>
    <w:rsid w:val="00C84D1C"/>
    <w:rsid w:val="00C84DCE"/>
    <w:rsid w:val="00C85439"/>
    <w:rsid w:val="00C85E87"/>
    <w:rsid w:val="00C86156"/>
    <w:rsid w:val="00C86E59"/>
    <w:rsid w:val="00C86FD4"/>
    <w:rsid w:val="00C87B6C"/>
    <w:rsid w:val="00C902E5"/>
    <w:rsid w:val="00C90363"/>
    <w:rsid w:val="00C90988"/>
    <w:rsid w:val="00C90DA1"/>
    <w:rsid w:val="00C91AC1"/>
    <w:rsid w:val="00C92517"/>
    <w:rsid w:val="00C92AD2"/>
    <w:rsid w:val="00C93069"/>
    <w:rsid w:val="00C9394A"/>
    <w:rsid w:val="00C94583"/>
    <w:rsid w:val="00C945C0"/>
    <w:rsid w:val="00C95230"/>
    <w:rsid w:val="00C96296"/>
    <w:rsid w:val="00C96967"/>
    <w:rsid w:val="00C96CC6"/>
    <w:rsid w:val="00C96DCF"/>
    <w:rsid w:val="00C97245"/>
    <w:rsid w:val="00CA137A"/>
    <w:rsid w:val="00CA1999"/>
    <w:rsid w:val="00CA1C99"/>
    <w:rsid w:val="00CA2145"/>
    <w:rsid w:val="00CA2FEB"/>
    <w:rsid w:val="00CA4549"/>
    <w:rsid w:val="00CA468F"/>
    <w:rsid w:val="00CA47F0"/>
    <w:rsid w:val="00CA5B8B"/>
    <w:rsid w:val="00CA5CE2"/>
    <w:rsid w:val="00CA5D35"/>
    <w:rsid w:val="00CA5EBA"/>
    <w:rsid w:val="00CA5FD6"/>
    <w:rsid w:val="00CA6174"/>
    <w:rsid w:val="00CA67FF"/>
    <w:rsid w:val="00CA6A8C"/>
    <w:rsid w:val="00CA6F97"/>
    <w:rsid w:val="00CA7530"/>
    <w:rsid w:val="00CA7CA4"/>
    <w:rsid w:val="00CA7E85"/>
    <w:rsid w:val="00CB07F2"/>
    <w:rsid w:val="00CB10B9"/>
    <w:rsid w:val="00CB1788"/>
    <w:rsid w:val="00CB4755"/>
    <w:rsid w:val="00CB4C28"/>
    <w:rsid w:val="00CB5247"/>
    <w:rsid w:val="00CB5AA0"/>
    <w:rsid w:val="00CB6341"/>
    <w:rsid w:val="00CB6766"/>
    <w:rsid w:val="00CB7116"/>
    <w:rsid w:val="00CB741C"/>
    <w:rsid w:val="00CB7AFF"/>
    <w:rsid w:val="00CC0B11"/>
    <w:rsid w:val="00CC14DA"/>
    <w:rsid w:val="00CC2CED"/>
    <w:rsid w:val="00CC345A"/>
    <w:rsid w:val="00CC3468"/>
    <w:rsid w:val="00CC38B8"/>
    <w:rsid w:val="00CC38EA"/>
    <w:rsid w:val="00CC3B8C"/>
    <w:rsid w:val="00CC3FC8"/>
    <w:rsid w:val="00CC40A6"/>
    <w:rsid w:val="00CC4266"/>
    <w:rsid w:val="00CC4F46"/>
    <w:rsid w:val="00CC64CB"/>
    <w:rsid w:val="00CC6834"/>
    <w:rsid w:val="00CC6887"/>
    <w:rsid w:val="00CC6F31"/>
    <w:rsid w:val="00CC72F3"/>
    <w:rsid w:val="00CC7A62"/>
    <w:rsid w:val="00CC7F99"/>
    <w:rsid w:val="00CD03EB"/>
    <w:rsid w:val="00CD0D0D"/>
    <w:rsid w:val="00CD1AEF"/>
    <w:rsid w:val="00CD26F4"/>
    <w:rsid w:val="00CD2825"/>
    <w:rsid w:val="00CD42F5"/>
    <w:rsid w:val="00CD4433"/>
    <w:rsid w:val="00CD5648"/>
    <w:rsid w:val="00CD6C4F"/>
    <w:rsid w:val="00CD7C4D"/>
    <w:rsid w:val="00CE0574"/>
    <w:rsid w:val="00CE085B"/>
    <w:rsid w:val="00CE0F70"/>
    <w:rsid w:val="00CE1060"/>
    <w:rsid w:val="00CE1D32"/>
    <w:rsid w:val="00CE1DDB"/>
    <w:rsid w:val="00CE29E5"/>
    <w:rsid w:val="00CE4076"/>
    <w:rsid w:val="00CE4755"/>
    <w:rsid w:val="00CE4F30"/>
    <w:rsid w:val="00CE587A"/>
    <w:rsid w:val="00CE5D2A"/>
    <w:rsid w:val="00CE6296"/>
    <w:rsid w:val="00CE6756"/>
    <w:rsid w:val="00CE6A7F"/>
    <w:rsid w:val="00CE7019"/>
    <w:rsid w:val="00CE7FE3"/>
    <w:rsid w:val="00CEE297"/>
    <w:rsid w:val="00CF0176"/>
    <w:rsid w:val="00CF2EC5"/>
    <w:rsid w:val="00CF31B7"/>
    <w:rsid w:val="00CF31FF"/>
    <w:rsid w:val="00CF4D08"/>
    <w:rsid w:val="00CF6DF8"/>
    <w:rsid w:val="00D0050C"/>
    <w:rsid w:val="00D009A0"/>
    <w:rsid w:val="00D01083"/>
    <w:rsid w:val="00D01F5E"/>
    <w:rsid w:val="00D03EC3"/>
    <w:rsid w:val="00D0445B"/>
    <w:rsid w:val="00D04BC8"/>
    <w:rsid w:val="00D04C03"/>
    <w:rsid w:val="00D05473"/>
    <w:rsid w:val="00D06A71"/>
    <w:rsid w:val="00D06D5A"/>
    <w:rsid w:val="00D07AA3"/>
    <w:rsid w:val="00D10339"/>
    <w:rsid w:val="00D112D9"/>
    <w:rsid w:val="00D119EA"/>
    <w:rsid w:val="00D11D43"/>
    <w:rsid w:val="00D11E5F"/>
    <w:rsid w:val="00D1205E"/>
    <w:rsid w:val="00D125BF"/>
    <w:rsid w:val="00D14DE2"/>
    <w:rsid w:val="00D15BF8"/>
    <w:rsid w:val="00D164DF"/>
    <w:rsid w:val="00D167D2"/>
    <w:rsid w:val="00D20066"/>
    <w:rsid w:val="00D2021E"/>
    <w:rsid w:val="00D21247"/>
    <w:rsid w:val="00D21A26"/>
    <w:rsid w:val="00D221BF"/>
    <w:rsid w:val="00D221EC"/>
    <w:rsid w:val="00D2337D"/>
    <w:rsid w:val="00D2416F"/>
    <w:rsid w:val="00D2442C"/>
    <w:rsid w:val="00D2529B"/>
    <w:rsid w:val="00D2D966"/>
    <w:rsid w:val="00D3137D"/>
    <w:rsid w:val="00D31667"/>
    <w:rsid w:val="00D31F53"/>
    <w:rsid w:val="00D33870"/>
    <w:rsid w:val="00D33B95"/>
    <w:rsid w:val="00D3424B"/>
    <w:rsid w:val="00D34415"/>
    <w:rsid w:val="00D34E36"/>
    <w:rsid w:val="00D35F13"/>
    <w:rsid w:val="00D37A4F"/>
    <w:rsid w:val="00D40234"/>
    <w:rsid w:val="00D4077E"/>
    <w:rsid w:val="00D4127C"/>
    <w:rsid w:val="00D41500"/>
    <w:rsid w:val="00D42953"/>
    <w:rsid w:val="00D43555"/>
    <w:rsid w:val="00D43B91"/>
    <w:rsid w:val="00D43CD9"/>
    <w:rsid w:val="00D43CDC"/>
    <w:rsid w:val="00D44A16"/>
    <w:rsid w:val="00D456AB"/>
    <w:rsid w:val="00D457B2"/>
    <w:rsid w:val="00D46361"/>
    <w:rsid w:val="00D46F4A"/>
    <w:rsid w:val="00D471EE"/>
    <w:rsid w:val="00D4745E"/>
    <w:rsid w:val="00D47B7D"/>
    <w:rsid w:val="00D51D88"/>
    <w:rsid w:val="00D52A4B"/>
    <w:rsid w:val="00D53B91"/>
    <w:rsid w:val="00D54CAA"/>
    <w:rsid w:val="00D54D82"/>
    <w:rsid w:val="00D54FFC"/>
    <w:rsid w:val="00D5541E"/>
    <w:rsid w:val="00D56030"/>
    <w:rsid w:val="00D6049D"/>
    <w:rsid w:val="00D61B93"/>
    <w:rsid w:val="00D6238E"/>
    <w:rsid w:val="00D6324F"/>
    <w:rsid w:val="00D63C46"/>
    <w:rsid w:val="00D6494C"/>
    <w:rsid w:val="00D65D3E"/>
    <w:rsid w:val="00D66146"/>
    <w:rsid w:val="00D666F6"/>
    <w:rsid w:val="00D672B0"/>
    <w:rsid w:val="00D673CB"/>
    <w:rsid w:val="00D679F5"/>
    <w:rsid w:val="00D67C6B"/>
    <w:rsid w:val="00D67CFF"/>
    <w:rsid w:val="00D716B7"/>
    <w:rsid w:val="00D72E4A"/>
    <w:rsid w:val="00D75052"/>
    <w:rsid w:val="00D75445"/>
    <w:rsid w:val="00D75646"/>
    <w:rsid w:val="00D756FA"/>
    <w:rsid w:val="00D758EA"/>
    <w:rsid w:val="00D760FB"/>
    <w:rsid w:val="00D765E6"/>
    <w:rsid w:val="00D80042"/>
    <w:rsid w:val="00D816B2"/>
    <w:rsid w:val="00D81CBD"/>
    <w:rsid w:val="00D835A6"/>
    <w:rsid w:val="00D842BA"/>
    <w:rsid w:val="00D84DCF"/>
    <w:rsid w:val="00D8532D"/>
    <w:rsid w:val="00D85376"/>
    <w:rsid w:val="00D857A4"/>
    <w:rsid w:val="00D861A0"/>
    <w:rsid w:val="00D872A5"/>
    <w:rsid w:val="00D87628"/>
    <w:rsid w:val="00D87E93"/>
    <w:rsid w:val="00D905D8"/>
    <w:rsid w:val="00D90D3B"/>
    <w:rsid w:val="00D90EF7"/>
    <w:rsid w:val="00D91307"/>
    <w:rsid w:val="00D91DFB"/>
    <w:rsid w:val="00D91FE0"/>
    <w:rsid w:val="00D939C2"/>
    <w:rsid w:val="00D93D63"/>
    <w:rsid w:val="00D94003"/>
    <w:rsid w:val="00D94F38"/>
    <w:rsid w:val="00D9574A"/>
    <w:rsid w:val="00D95795"/>
    <w:rsid w:val="00D95B71"/>
    <w:rsid w:val="00D95BB9"/>
    <w:rsid w:val="00D9677C"/>
    <w:rsid w:val="00D97430"/>
    <w:rsid w:val="00D97C45"/>
    <w:rsid w:val="00DA03C0"/>
    <w:rsid w:val="00DA0F54"/>
    <w:rsid w:val="00DA1BCA"/>
    <w:rsid w:val="00DA37BA"/>
    <w:rsid w:val="00DA3B92"/>
    <w:rsid w:val="00DA42B1"/>
    <w:rsid w:val="00DA4318"/>
    <w:rsid w:val="00DA54D5"/>
    <w:rsid w:val="00DA56FA"/>
    <w:rsid w:val="00DA57A9"/>
    <w:rsid w:val="00DA5E63"/>
    <w:rsid w:val="00DA656F"/>
    <w:rsid w:val="00DA6C3A"/>
    <w:rsid w:val="00DA6D6E"/>
    <w:rsid w:val="00DA714E"/>
    <w:rsid w:val="00DA7FAB"/>
    <w:rsid w:val="00DB10E0"/>
    <w:rsid w:val="00DB11EA"/>
    <w:rsid w:val="00DB1AA6"/>
    <w:rsid w:val="00DB4A77"/>
    <w:rsid w:val="00DB4DA5"/>
    <w:rsid w:val="00DB56B8"/>
    <w:rsid w:val="00DB57C4"/>
    <w:rsid w:val="00DB6279"/>
    <w:rsid w:val="00DB6537"/>
    <w:rsid w:val="00DB6B3A"/>
    <w:rsid w:val="00DB6BC9"/>
    <w:rsid w:val="00DB6E79"/>
    <w:rsid w:val="00DB7EAC"/>
    <w:rsid w:val="00DC0341"/>
    <w:rsid w:val="00DC05F1"/>
    <w:rsid w:val="00DC0B1C"/>
    <w:rsid w:val="00DC0FEF"/>
    <w:rsid w:val="00DC161E"/>
    <w:rsid w:val="00DC17C6"/>
    <w:rsid w:val="00DC21EB"/>
    <w:rsid w:val="00DC2A41"/>
    <w:rsid w:val="00DC2FB9"/>
    <w:rsid w:val="00DC3F87"/>
    <w:rsid w:val="00DC4487"/>
    <w:rsid w:val="00DC4E0A"/>
    <w:rsid w:val="00DC6C91"/>
    <w:rsid w:val="00DC6F18"/>
    <w:rsid w:val="00DD0CA5"/>
    <w:rsid w:val="00DD107F"/>
    <w:rsid w:val="00DD28CB"/>
    <w:rsid w:val="00DD296E"/>
    <w:rsid w:val="00DD358D"/>
    <w:rsid w:val="00DD41D5"/>
    <w:rsid w:val="00DD47B9"/>
    <w:rsid w:val="00DD4F7B"/>
    <w:rsid w:val="00DD731C"/>
    <w:rsid w:val="00DD7E9A"/>
    <w:rsid w:val="00DE03F7"/>
    <w:rsid w:val="00DE09A3"/>
    <w:rsid w:val="00DE121E"/>
    <w:rsid w:val="00DE5807"/>
    <w:rsid w:val="00DE591A"/>
    <w:rsid w:val="00DE6572"/>
    <w:rsid w:val="00DE7089"/>
    <w:rsid w:val="00DE7EDB"/>
    <w:rsid w:val="00DE7F9F"/>
    <w:rsid w:val="00DF14FB"/>
    <w:rsid w:val="00DF1CE7"/>
    <w:rsid w:val="00DF2411"/>
    <w:rsid w:val="00DF2657"/>
    <w:rsid w:val="00DF287B"/>
    <w:rsid w:val="00DF299A"/>
    <w:rsid w:val="00DF47E6"/>
    <w:rsid w:val="00DF4B28"/>
    <w:rsid w:val="00DF51F0"/>
    <w:rsid w:val="00DF59FE"/>
    <w:rsid w:val="00DF5FFC"/>
    <w:rsid w:val="00DF6F34"/>
    <w:rsid w:val="00DF7769"/>
    <w:rsid w:val="00E026C6"/>
    <w:rsid w:val="00E03F95"/>
    <w:rsid w:val="00E03FB2"/>
    <w:rsid w:val="00E0565D"/>
    <w:rsid w:val="00E07700"/>
    <w:rsid w:val="00E07728"/>
    <w:rsid w:val="00E077CD"/>
    <w:rsid w:val="00E07CB1"/>
    <w:rsid w:val="00E10249"/>
    <w:rsid w:val="00E11AF7"/>
    <w:rsid w:val="00E13578"/>
    <w:rsid w:val="00E14C78"/>
    <w:rsid w:val="00E15203"/>
    <w:rsid w:val="00E15972"/>
    <w:rsid w:val="00E15E3B"/>
    <w:rsid w:val="00E163B9"/>
    <w:rsid w:val="00E170AE"/>
    <w:rsid w:val="00E17149"/>
    <w:rsid w:val="00E17284"/>
    <w:rsid w:val="00E17B39"/>
    <w:rsid w:val="00E2041F"/>
    <w:rsid w:val="00E20D3D"/>
    <w:rsid w:val="00E21185"/>
    <w:rsid w:val="00E21CED"/>
    <w:rsid w:val="00E22043"/>
    <w:rsid w:val="00E22C1E"/>
    <w:rsid w:val="00E231EB"/>
    <w:rsid w:val="00E24146"/>
    <w:rsid w:val="00E24FC2"/>
    <w:rsid w:val="00E25515"/>
    <w:rsid w:val="00E26B41"/>
    <w:rsid w:val="00E279A2"/>
    <w:rsid w:val="00E27E87"/>
    <w:rsid w:val="00E304E1"/>
    <w:rsid w:val="00E3059D"/>
    <w:rsid w:val="00E3200B"/>
    <w:rsid w:val="00E32573"/>
    <w:rsid w:val="00E33186"/>
    <w:rsid w:val="00E33907"/>
    <w:rsid w:val="00E34226"/>
    <w:rsid w:val="00E34510"/>
    <w:rsid w:val="00E34AE7"/>
    <w:rsid w:val="00E355AE"/>
    <w:rsid w:val="00E359A4"/>
    <w:rsid w:val="00E3633B"/>
    <w:rsid w:val="00E36579"/>
    <w:rsid w:val="00E36C88"/>
    <w:rsid w:val="00E372E8"/>
    <w:rsid w:val="00E402A0"/>
    <w:rsid w:val="00E4080F"/>
    <w:rsid w:val="00E411CC"/>
    <w:rsid w:val="00E41CA1"/>
    <w:rsid w:val="00E42042"/>
    <w:rsid w:val="00E427D4"/>
    <w:rsid w:val="00E4284B"/>
    <w:rsid w:val="00E43372"/>
    <w:rsid w:val="00E4345E"/>
    <w:rsid w:val="00E434D1"/>
    <w:rsid w:val="00E44B82"/>
    <w:rsid w:val="00E46825"/>
    <w:rsid w:val="00E47634"/>
    <w:rsid w:val="00E51232"/>
    <w:rsid w:val="00E5279D"/>
    <w:rsid w:val="00E5287B"/>
    <w:rsid w:val="00E52E89"/>
    <w:rsid w:val="00E53350"/>
    <w:rsid w:val="00E5391D"/>
    <w:rsid w:val="00E53EE6"/>
    <w:rsid w:val="00E54670"/>
    <w:rsid w:val="00E5482B"/>
    <w:rsid w:val="00E54F4D"/>
    <w:rsid w:val="00E55D51"/>
    <w:rsid w:val="00E55EB3"/>
    <w:rsid w:val="00E55F5A"/>
    <w:rsid w:val="00E5613B"/>
    <w:rsid w:val="00E5668F"/>
    <w:rsid w:val="00E573E8"/>
    <w:rsid w:val="00E578F7"/>
    <w:rsid w:val="00E57F4D"/>
    <w:rsid w:val="00E61173"/>
    <w:rsid w:val="00E6160F"/>
    <w:rsid w:val="00E62558"/>
    <w:rsid w:val="00E6266A"/>
    <w:rsid w:val="00E62B50"/>
    <w:rsid w:val="00E62EA6"/>
    <w:rsid w:val="00E6362E"/>
    <w:rsid w:val="00E6431C"/>
    <w:rsid w:val="00E64667"/>
    <w:rsid w:val="00E64868"/>
    <w:rsid w:val="00E66E17"/>
    <w:rsid w:val="00E66FA5"/>
    <w:rsid w:val="00E67602"/>
    <w:rsid w:val="00E67F82"/>
    <w:rsid w:val="00E7009D"/>
    <w:rsid w:val="00E706E8"/>
    <w:rsid w:val="00E719F4"/>
    <w:rsid w:val="00E72C46"/>
    <w:rsid w:val="00E73348"/>
    <w:rsid w:val="00E736B1"/>
    <w:rsid w:val="00E746E0"/>
    <w:rsid w:val="00E76870"/>
    <w:rsid w:val="00E76F12"/>
    <w:rsid w:val="00E80847"/>
    <w:rsid w:val="00E80E16"/>
    <w:rsid w:val="00E8181A"/>
    <w:rsid w:val="00E81E48"/>
    <w:rsid w:val="00E845FC"/>
    <w:rsid w:val="00E84946"/>
    <w:rsid w:val="00E865F3"/>
    <w:rsid w:val="00E86E68"/>
    <w:rsid w:val="00E87707"/>
    <w:rsid w:val="00E90771"/>
    <w:rsid w:val="00E920BE"/>
    <w:rsid w:val="00E93A34"/>
    <w:rsid w:val="00E9431B"/>
    <w:rsid w:val="00E94D4E"/>
    <w:rsid w:val="00E95803"/>
    <w:rsid w:val="00E95861"/>
    <w:rsid w:val="00E95B2A"/>
    <w:rsid w:val="00E96533"/>
    <w:rsid w:val="00E96F13"/>
    <w:rsid w:val="00E97CAD"/>
    <w:rsid w:val="00EA04A2"/>
    <w:rsid w:val="00EA110E"/>
    <w:rsid w:val="00EA2B46"/>
    <w:rsid w:val="00EA2E8F"/>
    <w:rsid w:val="00EA303E"/>
    <w:rsid w:val="00EA3BAD"/>
    <w:rsid w:val="00EA3CA8"/>
    <w:rsid w:val="00EA4115"/>
    <w:rsid w:val="00EA5B98"/>
    <w:rsid w:val="00EA5C01"/>
    <w:rsid w:val="00EA66F7"/>
    <w:rsid w:val="00EA6A93"/>
    <w:rsid w:val="00EA6B78"/>
    <w:rsid w:val="00EA705D"/>
    <w:rsid w:val="00EA767C"/>
    <w:rsid w:val="00EA7ABE"/>
    <w:rsid w:val="00EB1BEC"/>
    <w:rsid w:val="00EB2629"/>
    <w:rsid w:val="00EB5ECE"/>
    <w:rsid w:val="00EB715D"/>
    <w:rsid w:val="00EC01D9"/>
    <w:rsid w:val="00EC1B4D"/>
    <w:rsid w:val="00EC21C9"/>
    <w:rsid w:val="00EC225A"/>
    <w:rsid w:val="00EC2E18"/>
    <w:rsid w:val="00EC2EFA"/>
    <w:rsid w:val="00EC427A"/>
    <w:rsid w:val="00EC55B8"/>
    <w:rsid w:val="00EC595D"/>
    <w:rsid w:val="00EC5D82"/>
    <w:rsid w:val="00EC6395"/>
    <w:rsid w:val="00EC770D"/>
    <w:rsid w:val="00ED04B6"/>
    <w:rsid w:val="00ED11E5"/>
    <w:rsid w:val="00ED126D"/>
    <w:rsid w:val="00ED15D1"/>
    <w:rsid w:val="00ED1A54"/>
    <w:rsid w:val="00ED219E"/>
    <w:rsid w:val="00ED297A"/>
    <w:rsid w:val="00ED35CA"/>
    <w:rsid w:val="00ED3F09"/>
    <w:rsid w:val="00ED4228"/>
    <w:rsid w:val="00ED4A7E"/>
    <w:rsid w:val="00ED4D0C"/>
    <w:rsid w:val="00ED5224"/>
    <w:rsid w:val="00ED591A"/>
    <w:rsid w:val="00ED62B1"/>
    <w:rsid w:val="00EE0180"/>
    <w:rsid w:val="00EE0A3C"/>
    <w:rsid w:val="00EE0CD3"/>
    <w:rsid w:val="00EE1B77"/>
    <w:rsid w:val="00EE1ED7"/>
    <w:rsid w:val="00EE2035"/>
    <w:rsid w:val="00EE27DB"/>
    <w:rsid w:val="00EE3A12"/>
    <w:rsid w:val="00EE4601"/>
    <w:rsid w:val="00EE5273"/>
    <w:rsid w:val="00EE52F0"/>
    <w:rsid w:val="00EE6877"/>
    <w:rsid w:val="00EE6B6C"/>
    <w:rsid w:val="00EE6B7A"/>
    <w:rsid w:val="00EE79E1"/>
    <w:rsid w:val="00EF003B"/>
    <w:rsid w:val="00EF16F5"/>
    <w:rsid w:val="00EF2CB7"/>
    <w:rsid w:val="00EF3A7C"/>
    <w:rsid w:val="00EF3B57"/>
    <w:rsid w:val="00EF4368"/>
    <w:rsid w:val="00EF4863"/>
    <w:rsid w:val="00EF491B"/>
    <w:rsid w:val="00EF4DEB"/>
    <w:rsid w:val="00EF573C"/>
    <w:rsid w:val="00EF5CA0"/>
    <w:rsid w:val="00EF702D"/>
    <w:rsid w:val="00EF7C11"/>
    <w:rsid w:val="00F000FE"/>
    <w:rsid w:val="00F01DD1"/>
    <w:rsid w:val="00F01F0F"/>
    <w:rsid w:val="00F03178"/>
    <w:rsid w:val="00F03ED4"/>
    <w:rsid w:val="00F05A45"/>
    <w:rsid w:val="00F05C16"/>
    <w:rsid w:val="00F06E36"/>
    <w:rsid w:val="00F07808"/>
    <w:rsid w:val="00F07AE4"/>
    <w:rsid w:val="00F11670"/>
    <w:rsid w:val="00F11E26"/>
    <w:rsid w:val="00F1225A"/>
    <w:rsid w:val="00F12EE5"/>
    <w:rsid w:val="00F134CC"/>
    <w:rsid w:val="00F1366F"/>
    <w:rsid w:val="00F13F27"/>
    <w:rsid w:val="00F14DB0"/>
    <w:rsid w:val="00F15363"/>
    <w:rsid w:val="00F15565"/>
    <w:rsid w:val="00F1576E"/>
    <w:rsid w:val="00F15EFB"/>
    <w:rsid w:val="00F167E7"/>
    <w:rsid w:val="00F17067"/>
    <w:rsid w:val="00F1774C"/>
    <w:rsid w:val="00F17A6D"/>
    <w:rsid w:val="00F1EDD1"/>
    <w:rsid w:val="00F2064A"/>
    <w:rsid w:val="00F20EDC"/>
    <w:rsid w:val="00F2117A"/>
    <w:rsid w:val="00F21FA0"/>
    <w:rsid w:val="00F22E23"/>
    <w:rsid w:val="00F237C8"/>
    <w:rsid w:val="00F2402A"/>
    <w:rsid w:val="00F242F0"/>
    <w:rsid w:val="00F243AA"/>
    <w:rsid w:val="00F24E47"/>
    <w:rsid w:val="00F25053"/>
    <w:rsid w:val="00F2570A"/>
    <w:rsid w:val="00F25EBD"/>
    <w:rsid w:val="00F315F5"/>
    <w:rsid w:val="00F3212B"/>
    <w:rsid w:val="00F32A2C"/>
    <w:rsid w:val="00F33D54"/>
    <w:rsid w:val="00F34073"/>
    <w:rsid w:val="00F348D8"/>
    <w:rsid w:val="00F34F88"/>
    <w:rsid w:val="00F3670B"/>
    <w:rsid w:val="00F37BF1"/>
    <w:rsid w:val="00F37F1B"/>
    <w:rsid w:val="00F40BF7"/>
    <w:rsid w:val="00F411F6"/>
    <w:rsid w:val="00F412C8"/>
    <w:rsid w:val="00F42455"/>
    <w:rsid w:val="00F4318A"/>
    <w:rsid w:val="00F43491"/>
    <w:rsid w:val="00F43536"/>
    <w:rsid w:val="00F439A8"/>
    <w:rsid w:val="00F469EB"/>
    <w:rsid w:val="00F501FE"/>
    <w:rsid w:val="00F50230"/>
    <w:rsid w:val="00F508F9"/>
    <w:rsid w:val="00F50A4E"/>
    <w:rsid w:val="00F50EC2"/>
    <w:rsid w:val="00F5125C"/>
    <w:rsid w:val="00F51ADE"/>
    <w:rsid w:val="00F51DA2"/>
    <w:rsid w:val="00F524FF"/>
    <w:rsid w:val="00F533AA"/>
    <w:rsid w:val="00F53F2E"/>
    <w:rsid w:val="00F54703"/>
    <w:rsid w:val="00F551F9"/>
    <w:rsid w:val="00F55628"/>
    <w:rsid w:val="00F569B1"/>
    <w:rsid w:val="00F604DA"/>
    <w:rsid w:val="00F608D8"/>
    <w:rsid w:val="00F608DE"/>
    <w:rsid w:val="00F617DB"/>
    <w:rsid w:val="00F61C05"/>
    <w:rsid w:val="00F63138"/>
    <w:rsid w:val="00F637DF"/>
    <w:rsid w:val="00F638FE"/>
    <w:rsid w:val="00F63AD3"/>
    <w:rsid w:val="00F66CA5"/>
    <w:rsid w:val="00F66FBE"/>
    <w:rsid w:val="00F670CC"/>
    <w:rsid w:val="00F672AC"/>
    <w:rsid w:val="00F67385"/>
    <w:rsid w:val="00F700E5"/>
    <w:rsid w:val="00F7014F"/>
    <w:rsid w:val="00F704FA"/>
    <w:rsid w:val="00F711EC"/>
    <w:rsid w:val="00F7142D"/>
    <w:rsid w:val="00F71AF6"/>
    <w:rsid w:val="00F745F0"/>
    <w:rsid w:val="00F746AA"/>
    <w:rsid w:val="00F75B16"/>
    <w:rsid w:val="00F76241"/>
    <w:rsid w:val="00F768B5"/>
    <w:rsid w:val="00F76EE5"/>
    <w:rsid w:val="00F7711A"/>
    <w:rsid w:val="00F773C0"/>
    <w:rsid w:val="00F77F91"/>
    <w:rsid w:val="00F81070"/>
    <w:rsid w:val="00F815E7"/>
    <w:rsid w:val="00F81D58"/>
    <w:rsid w:val="00F81E06"/>
    <w:rsid w:val="00F81E54"/>
    <w:rsid w:val="00F83A74"/>
    <w:rsid w:val="00F859ED"/>
    <w:rsid w:val="00F9001D"/>
    <w:rsid w:val="00F91B63"/>
    <w:rsid w:val="00F92BC4"/>
    <w:rsid w:val="00F92E8A"/>
    <w:rsid w:val="00F93792"/>
    <w:rsid w:val="00F944CD"/>
    <w:rsid w:val="00F96217"/>
    <w:rsid w:val="00F96364"/>
    <w:rsid w:val="00F97B37"/>
    <w:rsid w:val="00FA0248"/>
    <w:rsid w:val="00FA0C54"/>
    <w:rsid w:val="00FA1787"/>
    <w:rsid w:val="00FA1F59"/>
    <w:rsid w:val="00FA2236"/>
    <w:rsid w:val="00FA3596"/>
    <w:rsid w:val="00FA3BE9"/>
    <w:rsid w:val="00FA534C"/>
    <w:rsid w:val="00FA6E5D"/>
    <w:rsid w:val="00FA6FAE"/>
    <w:rsid w:val="00FB06E4"/>
    <w:rsid w:val="00FB0A98"/>
    <w:rsid w:val="00FB1B58"/>
    <w:rsid w:val="00FB1D21"/>
    <w:rsid w:val="00FB3125"/>
    <w:rsid w:val="00FB3E0E"/>
    <w:rsid w:val="00FB4668"/>
    <w:rsid w:val="00FB47A7"/>
    <w:rsid w:val="00FB5E60"/>
    <w:rsid w:val="00FB5E9B"/>
    <w:rsid w:val="00FB6012"/>
    <w:rsid w:val="00FC00A5"/>
    <w:rsid w:val="00FC0F26"/>
    <w:rsid w:val="00FC12BA"/>
    <w:rsid w:val="00FC1A06"/>
    <w:rsid w:val="00FC1E3D"/>
    <w:rsid w:val="00FC2317"/>
    <w:rsid w:val="00FC2539"/>
    <w:rsid w:val="00FC2D8D"/>
    <w:rsid w:val="00FC2EDA"/>
    <w:rsid w:val="00FC3D6D"/>
    <w:rsid w:val="00FC3EA7"/>
    <w:rsid w:val="00FC3EB1"/>
    <w:rsid w:val="00FC4B2A"/>
    <w:rsid w:val="00FC4CB4"/>
    <w:rsid w:val="00FC54CE"/>
    <w:rsid w:val="00FC7773"/>
    <w:rsid w:val="00FD0722"/>
    <w:rsid w:val="00FD18F6"/>
    <w:rsid w:val="00FD274B"/>
    <w:rsid w:val="00FD357C"/>
    <w:rsid w:val="00FD3A71"/>
    <w:rsid w:val="00FD3BC5"/>
    <w:rsid w:val="00FD4155"/>
    <w:rsid w:val="00FD4749"/>
    <w:rsid w:val="00FD5337"/>
    <w:rsid w:val="00FD6292"/>
    <w:rsid w:val="00FD65B2"/>
    <w:rsid w:val="00FD757D"/>
    <w:rsid w:val="00FD7A54"/>
    <w:rsid w:val="00FE0812"/>
    <w:rsid w:val="00FE1716"/>
    <w:rsid w:val="00FE2723"/>
    <w:rsid w:val="00FE3A53"/>
    <w:rsid w:val="00FE424F"/>
    <w:rsid w:val="00FE434A"/>
    <w:rsid w:val="00FE6CCB"/>
    <w:rsid w:val="00FE70C4"/>
    <w:rsid w:val="00FF01D2"/>
    <w:rsid w:val="00FF0832"/>
    <w:rsid w:val="00FF08CD"/>
    <w:rsid w:val="00FF1647"/>
    <w:rsid w:val="00FF2A2A"/>
    <w:rsid w:val="00FF2DB6"/>
    <w:rsid w:val="00FF3D54"/>
    <w:rsid w:val="00FF477E"/>
    <w:rsid w:val="00FF4B32"/>
    <w:rsid w:val="00FF5D58"/>
    <w:rsid w:val="00FF5E96"/>
    <w:rsid w:val="00FF751C"/>
    <w:rsid w:val="01221888"/>
    <w:rsid w:val="0122A6BC"/>
    <w:rsid w:val="01322FA3"/>
    <w:rsid w:val="0160D355"/>
    <w:rsid w:val="01AA86A9"/>
    <w:rsid w:val="01BCA966"/>
    <w:rsid w:val="01E50B01"/>
    <w:rsid w:val="022AA8DE"/>
    <w:rsid w:val="0244A01A"/>
    <w:rsid w:val="0263F871"/>
    <w:rsid w:val="02BA5FB2"/>
    <w:rsid w:val="02C0EB6E"/>
    <w:rsid w:val="02C8D1FB"/>
    <w:rsid w:val="02D8E196"/>
    <w:rsid w:val="02F14398"/>
    <w:rsid w:val="02F16525"/>
    <w:rsid w:val="03043496"/>
    <w:rsid w:val="0306CC25"/>
    <w:rsid w:val="0316E428"/>
    <w:rsid w:val="032A85C9"/>
    <w:rsid w:val="0334728E"/>
    <w:rsid w:val="03439F8A"/>
    <w:rsid w:val="0359E94F"/>
    <w:rsid w:val="03D46DFF"/>
    <w:rsid w:val="03E11F04"/>
    <w:rsid w:val="03EB560B"/>
    <w:rsid w:val="03FF2D26"/>
    <w:rsid w:val="041CF212"/>
    <w:rsid w:val="041D0052"/>
    <w:rsid w:val="04253FB4"/>
    <w:rsid w:val="04544021"/>
    <w:rsid w:val="048B26AB"/>
    <w:rsid w:val="050CC3A9"/>
    <w:rsid w:val="0522A743"/>
    <w:rsid w:val="05441D46"/>
    <w:rsid w:val="05650484"/>
    <w:rsid w:val="056BAC51"/>
    <w:rsid w:val="056DF0E5"/>
    <w:rsid w:val="05774287"/>
    <w:rsid w:val="057B2A02"/>
    <w:rsid w:val="0598221B"/>
    <w:rsid w:val="05A7CA80"/>
    <w:rsid w:val="05B46D10"/>
    <w:rsid w:val="05E0CB88"/>
    <w:rsid w:val="061331CE"/>
    <w:rsid w:val="06387A1B"/>
    <w:rsid w:val="0647CE8B"/>
    <w:rsid w:val="065D643B"/>
    <w:rsid w:val="067B38FC"/>
    <w:rsid w:val="06A68658"/>
    <w:rsid w:val="06E9D1C7"/>
    <w:rsid w:val="070227C9"/>
    <w:rsid w:val="070F9839"/>
    <w:rsid w:val="0756AF41"/>
    <w:rsid w:val="07673A07"/>
    <w:rsid w:val="07A6E600"/>
    <w:rsid w:val="07C3D7A7"/>
    <w:rsid w:val="07DFBC90"/>
    <w:rsid w:val="07E7C8F8"/>
    <w:rsid w:val="07EBB1F9"/>
    <w:rsid w:val="083092A9"/>
    <w:rsid w:val="084815D4"/>
    <w:rsid w:val="087F9B0D"/>
    <w:rsid w:val="08975E5E"/>
    <w:rsid w:val="08AF9C0B"/>
    <w:rsid w:val="08B625EB"/>
    <w:rsid w:val="090AE5B7"/>
    <w:rsid w:val="091AB7E4"/>
    <w:rsid w:val="09205CA3"/>
    <w:rsid w:val="09218724"/>
    <w:rsid w:val="0928338D"/>
    <w:rsid w:val="0942711B"/>
    <w:rsid w:val="0979BFD6"/>
    <w:rsid w:val="097ADF97"/>
    <w:rsid w:val="097BBC18"/>
    <w:rsid w:val="0988F251"/>
    <w:rsid w:val="09B95530"/>
    <w:rsid w:val="09BBE901"/>
    <w:rsid w:val="09C36B68"/>
    <w:rsid w:val="09DA7A99"/>
    <w:rsid w:val="0A4E9B25"/>
    <w:rsid w:val="0A5C9C80"/>
    <w:rsid w:val="0A71A2EB"/>
    <w:rsid w:val="0A8BAF91"/>
    <w:rsid w:val="0AB836D8"/>
    <w:rsid w:val="0AB9F7D1"/>
    <w:rsid w:val="0AC5712C"/>
    <w:rsid w:val="0AC9B376"/>
    <w:rsid w:val="0AD340F4"/>
    <w:rsid w:val="0AF88E4D"/>
    <w:rsid w:val="0AFCFB93"/>
    <w:rsid w:val="0B24F239"/>
    <w:rsid w:val="0B3A06C3"/>
    <w:rsid w:val="0B3D59EA"/>
    <w:rsid w:val="0B500C66"/>
    <w:rsid w:val="0BAB7ED0"/>
    <w:rsid w:val="0BAB9A85"/>
    <w:rsid w:val="0BE241D2"/>
    <w:rsid w:val="0BE9DBFD"/>
    <w:rsid w:val="0BF21040"/>
    <w:rsid w:val="0BFF31C5"/>
    <w:rsid w:val="0C0D07C4"/>
    <w:rsid w:val="0C1B0E03"/>
    <w:rsid w:val="0C931C16"/>
    <w:rsid w:val="0C99307F"/>
    <w:rsid w:val="0CA4B18B"/>
    <w:rsid w:val="0CABC369"/>
    <w:rsid w:val="0CBFA0E2"/>
    <w:rsid w:val="0D10F92F"/>
    <w:rsid w:val="0D188F30"/>
    <w:rsid w:val="0D76E953"/>
    <w:rsid w:val="0D9E2138"/>
    <w:rsid w:val="0DA81FDC"/>
    <w:rsid w:val="0DAE6DBE"/>
    <w:rsid w:val="0DC940F3"/>
    <w:rsid w:val="0DD5AB90"/>
    <w:rsid w:val="0DF6FA1D"/>
    <w:rsid w:val="0E4A1562"/>
    <w:rsid w:val="0E829A37"/>
    <w:rsid w:val="0E9D6FF6"/>
    <w:rsid w:val="0EB1E5B7"/>
    <w:rsid w:val="0EE7CC4E"/>
    <w:rsid w:val="0F145E3C"/>
    <w:rsid w:val="0F240DAD"/>
    <w:rsid w:val="0F2E981F"/>
    <w:rsid w:val="0F945463"/>
    <w:rsid w:val="0FA0FBDA"/>
    <w:rsid w:val="0FBCE577"/>
    <w:rsid w:val="0FC71EF6"/>
    <w:rsid w:val="0FCA3BAD"/>
    <w:rsid w:val="0FE2D209"/>
    <w:rsid w:val="0FF41F74"/>
    <w:rsid w:val="102A0BE4"/>
    <w:rsid w:val="102EC8CE"/>
    <w:rsid w:val="102F00BE"/>
    <w:rsid w:val="1057AB30"/>
    <w:rsid w:val="10844BD8"/>
    <w:rsid w:val="108D2110"/>
    <w:rsid w:val="109EEE7D"/>
    <w:rsid w:val="10D3E5F3"/>
    <w:rsid w:val="10D969FF"/>
    <w:rsid w:val="1114FE58"/>
    <w:rsid w:val="113AB416"/>
    <w:rsid w:val="116A3ECD"/>
    <w:rsid w:val="116D45B9"/>
    <w:rsid w:val="117A8568"/>
    <w:rsid w:val="11813CCB"/>
    <w:rsid w:val="119705E5"/>
    <w:rsid w:val="11B959CE"/>
    <w:rsid w:val="11EF25CE"/>
    <w:rsid w:val="121634F4"/>
    <w:rsid w:val="121AFCAF"/>
    <w:rsid w:val="1225B9AB"/>
    <w:rsid w:val="12392EB8"/>
    <w:rsid w:val="12BE0C57"/>
    <w:rsid w:val="12FA79B8"/>
    <w:rsid w:val="12FF3DF8"/>
    <w:rsid w:val="132F4372"/>
    <w:rsid w:val="1356E592"/>
    <w:rsid w:val="1397F16E"/>
    <w:rsid w:val="139EF10E"/>
    <w:rsid w:val="13E0AF14"/>
    <w:rsid w:val="13F57D6B"/>
    <w:rsid w:val="141375DC"/>
    <w:rsid w:val="14309746"/>
    <w:rsid w:val="14414C5C"/>
    <w:rsid w:val="1475EC95"/>
    <w:rsid w:val="147DB6BB"/>
    <w:rsid w:val="149066C9"/>
    <w:rsid w:val="1497B184"/>
    <w:rsid w:val="149F8BA9"/>
    <w:rsid w:val="14A4AB5F"/>
    <w:rsid w:val="151A1256"/>
    <w:rsid w:val="151BC100"/>
    <w:rsid w:val="15249E84"/>
    <w:rsid w:val="1562211E"/>
    <w:rsid w:val="1562E122"/>
    <w:rsid w:val="15914DCC"/>
    <w:rsid w:val="15951D88"/>
    <w:rsid w:val="15D97A7E"/>
    <w:rsid w:val="161755E0"/>
    <w:rsid w:val="16192237"/>
    <w:rsid w:val="169660C6"/>
    <w:rsid w:val="16D8131B"/>
    <w:rsid w:val="16DD2052"/>
    <w:rsid w:val="16FE0C93"/>
    <w:rsid w:val="170A900C"/>
    <w:rsid w:val="171D1C36"/>
    <w:rsid w:val="1735B252"/>
    <w:rsid w:val="173F4813"/>
    <w:rsid w:val="174A8113"/>
    <w:rsid w:val="17514FDB"/>
    <w:rsid w:val="1761A2DD"/>
    <w:rsid w:val="1774A5C8"/>
    <w:rsid w:val="17A14C6F"/>
    <w:rsid w:val="17AB7ADD"/>
    <w:rsid w:val="180A24CC"/>
    <w:rsid w:val="1823BE62"/>
    <w:rsid w:val="18323127"/>
    <w:rsid w:val="1835542E"/>
    <w:rsid w:val="1836DA23"/>
    <w:rsid w:val="18885699"/>
    <w:rsid w:val="18A7530B"/>
    <w:rsid w:val="18B5DCAF"/>
    <w:rsid w:val="18C4659F"/>
    <w:rsid w:val="18CC2063"/>
    <w:rsid w:val="18ED203C"/>
    <w:rsid w:val="191DC370"/>
    <w:rsid w:val="1929E95E"/>
    <w:rsid w:val="193ABB41"/>
    <w:rsid w:val="19D2B509"/>
    <w:rsid w:val="1A0ECE80"/>
    <w:rsid w:val="1A3D8803"/>
    <w:rsid w:val="1A514726"/>
    <w:rsid w:val="1A5619FB"/>
    <w:rsid w:val="1A57E14C"/>
    <w:rsid w:val="1A64BEEF"/>
    <w:rsid w:val="1A728947"/>
    <w:rsid w:val="1A9F6342"/>
    <w:rsid w:val="1AC1CFA8"/>
    <w:rsid w:val="1AC51E0F"/>
    <w:rsid w:val="1AE9072C"/>
    <w:rsid w:val="1AFE66AF"/>
    <w:rsid w:val="1AFF333C"/>
    <w:rsid w:val="1B00D58F"/>
    <w:rsid w:val="1B0734CE"/>
    <w:rsid w:val="1B396888"/>
    <w:rsid w:val="1B63FEDC"/>
    <w:rsid w:val="1B73EF50"/>
    <w:rsid w:val="1B76B2E2"/>
    <w:rsid w:val="1B7FBD37"/>
    <w:rsid w:val="1B93F81D"/>
    <w:rsid w:val="1B9C8E4E"/>
    <w:rsid w:val="1BACF285"/>
    <w:rsid w:val="1BE02736"/>
    <w:rsid w:val="1C1B4D30"/>
    <w:rsid w:val="1C2C973E"/>
    <w:rsid w:val="1C5A4283"/>
    <w:rsid w:val="1C6746D1"/>
    <w:rsid w:val="1CCA02C8"/>
    <w:rsid w:val="1CD079F8"/>
    <w:rsid w:val="1CF98B6F"/>
    <w:rsid w:val="1D7A6965"/>
    <w:rsid w:val="1D9BE5E8"/>
    <w:rsid w:val="1D9C5FB1"/>
    <w:rsid w:val="1DAF08DB"/>
    <w:rsid w:val="1DEB88F5"/>
    <w:rsid w:val="1DF6FCF8"/>
    <w:rsid w:val="1E1C047C"/>
    <w:rsid w:val="1E226782"/>
    <w:rsid w:val="1E29BA26"/>
    <w:rsid w:val="1E5F4C0D"/>
    <w:rsid w:val="1E6F8089"/>
    <w:rsid w:val="1E7CBC9C"/>
    <w:rsid w:val="1E7E85C1"/>
    <w:rsid w:val="1EACF2BB"/>
    <w:rsid w:val="1EB768CB"/>
    <w:rsid w:val="1EED8E02"/>
    <w:rsid w:val="1EEFBB94"/>
    <w:rsid w:val="1EF0F79E"/>
    <w:rsid w:val="1EFB3047"/>
    <w:rsid w:val="1F0D2635"/>
    <w:rsid w:val="1F367C66"/>
    <w:rsid w:val="1F39CEAF"/>
    <w:rsid w:val="1F3AE6F9"/>
    <w:rsid w:val="1F44CDA4"/>
    <w:rsid w:val="1F846DFF"/>
    <w:rsid w:val="1FB7DB93"/>
    <w:rsid w:val="1FC30414"/>
    <w:rsid w:val="1FDCB5FD"/>
    <w:rsid w:val="1FF330B1"/>
    <w:rsid w:val="201922F3"/>
    <w:rsid w:val="2021EC1B"/>
    <w:rsid w:val="204D4080"/>
    <w:rsid w:val="205715D6"/>
    <w:rsid w:val="20624402"/>
    <w:rsid w:val="2085A0D6"/>
    <w:rsid w:val="20BDE6CC"/>
    <w:rsid w:val="20E00197"/>
    <w:rsid w:val="20F15E86"/>
    <w:rsid w:val="20FB2D8D"/>
    <w:rsid w:val="210E54F8"/>
    <w:rsid w:val="212808D6"/>
    <w:rsid w:val="21349133"/>
    <w:rsid w:val="216B6665"/>
    <w:rsid w:val="21816A6D"/>
    <w:rsid w:val="218F04B8"/>
    <w:rsid w:val="2190C340"/>
    <w:rsid w:val="219C615E"/>
    <w:rsid w:val="21AE9B09"/>
    <w:rsid w:val="21B5430C"/>
    <w:rsid w:val="21E6AFCA"/>
    <w:rsid w:val="21E9C0FC"/>
    <w:rsid w:val="21EE7D26"/>
    <w:rsid w:val="22218126"/>
    <w:rsid w:val="22584C62"/>
    <w:rsid w:val="2263E6D2"/>
    <w:rsid w:val="2277249F"/>
    <w:rsid w:val="22A66ECA"/>
    <w:rsid w:val="22E3B8F6"/>
    <w:rsid w:val="22F20726"/>
    <w:rsid w:val="230894CF"/>
    <w:rsid w:val="23092D5E"/>
    <w:rsid w:val="234B921B"/>
    <w:rsid w:val="23571CEC"/>
    <w:rsid w:val="2387142B"/>
    <w:rsid w:val="238C3EF6"/>
    <w:rsid w:val="23A883BA"/>
    <w:rsid w:val="23B2A1C9"/>
    <w:rsid w:val="23BBB691"/>
    <w:rsid w:val="23C8B8AF"/>
    <w:rsid w:val="23CE9EAB"/>
    <w:rsid w:val="23D73D4A"/>
    <w:rsid w:val="23E3CB3E"/>
    <w:rsid w:val="23EC690B"/>
    <w:rsid w:val="241BC6DA"/>
    <w:rsid w:val="2431514B"/>
    <w:rsid w:val="24410336"/>
    <w:rsid w:val="2441E87A"/>
    <w:rsid w:val="2442C8EF"/>
    <w:rsid w:val="24619F03"/>
    <w:rsid w:val="246A7835"/>
    <w:rsid w:val="246E208E"/>
    <w:rsid w:val="24B409A8"/>
    <w:rsid w:val="24C1F31F"/>
    <w:rsid w:val="24D7101A"/>
    <w:rsid w:val="24DC1831"/>
    <w:rsid w:val="24E8DA94"/>
    <w:rsid w:val="24FBEB5B"/>
    <w:rsid w:val="25115DCF"/>
    <w:rsid w:val="25636895"/>
    <w:rsid w:val="25C257E9"/>
    <w:rsid w:val="25CB7686"/>
    <w:rsid w:val="2603E969"/>
    <w:rsid w:val="26177E1E"/>
    <w:rsid w:val="261DB594"/>
    <w:rsid w:val="262E638B"/>
    <w:rsid w:val="266149F4"/>
    <w:rsid w:val="267B575E"/>
    <w:rsid w:val="267E6B22"/>
    <w:rsid w:val="2686BCA3"/>
    <w:rsid w:val="269F0445"/>
    <w:rsid w:val="26B188E4"/>
    <w:rsid w:val="26B6D281"/>
    <w:rsid w:val="26D3B259"/>
    <w:rsid w:val="26E428AB"/>
    <w:rsid w:val="26EC6F17"/>
    <w:rsid w:val="2705666A"/>
    <w:rsid w:val="2705A0E6"/>
    <w:rsid w:val="27175F37"/>
    <w:rsid w:val="273277D1"/>
    <w:rsid w:val="273AB0D2"/>
    <w:rsid w:val="2757A294"/>
    <w:rsid w:val="277D60D5"/>
    <w:rsid w:val="2789DB74"/>
    <w:rsid w:val="2796B912"/>
    <w:rsid w:val="2799F984"/>
    <w:rsid w:val="27A0167E"/>
    <w:rsid w:val="27B11DBE"/>
    <w:rsid w:val="27B43049"/>
    <w:rsid w:val="27C80D0B"/>
    <w:rsid w:val="27D580ED"/>
    <w:rsid w:val="28193C68"/>
    <w:rsid w:val="2829023A"/>
    <w:rsid w:val="28576A4F"/>
    <w:rsid w:val="285E831F"/>
    <w:rsid w:val="2864C407"/>
    <w:rsid w:val="288F2CC4"/>
    <w:rsid w:val="28928F2E"/>
    <w:rsid w:val="289CA2DC"/>
    <w:rsid w:val="292679EA"/>
    <w:rsid w:val="2939265F"/>
    <w:rsid w:val="294A7808"/>
    <w:rsid w:val="298AF343"/>
    <w:rsid w:val="29C773E3"/>
    <w:rsid w:val="29D48F7A"/>
    <w:rsid w:val="29EC12D8"/>
    <w:rsid w:val="2A02F394"/>
    <w:rsid w:val="2A1BA0D7"/>
    <w:rsid w:val="2A26C2AC"/>
    <w:rsid w:val="2A271286"/>
    <w:rsid w:val="2A27A92F"/>
    <w:rsid w:val="2A55FA3B"/>
    <w:rsid w:val="2A752B6E"/>
    <w:rsid w:val="2A7990D5"/>
    <w:rsid w:val="2A850D2F"/>
    <w:rsid w:val="2A8F4356"/>
    <w:rsid w:val="2A90B420"/>
    <w:rsid w:val="2A9F7434"/>
    <w:rsid w:val="2ACA7CC2"/>
    <w:rsid w:val="2B1FFFD0"/>
    <w:rsid w:val="2B3475DA"/>
    <w:rsid w:val="2B397A70"/>
    <w:rsid w:val="2B492DCE"/>
    <w:rsid w:val="2B5EC330"/>
    <w:rsid w:val="2B803251"/>
    <w:rsid w:val="2B84C5CF"/>
    <w:rsid w:val="2B884B12"/>
    <w:rsid w:val="2B988C3C"/>
    <w:rsid w:val="2BBBFB80"/>
    <w:rsid w:val="2BC204E2"/>
    <w:rsid w:val="2BC86B68"/>
    <w:rsid w:val="2BCB92C7"/>
    <w:rsid w:val="2BCCDB30"/>
    <w:rsid w:val="2BF9300C"/>
    <w:rsid w:val="2BFBAB12"/>
    <w:rsid w:val="2C01EC86"/>
    <w:rsid w:val="2C09D4AB"/>
    <w:rsid w:val="2C245B8B"/>
    <w:rsid w:val="2C285A23"/>
    <w:rsid w:val="2C34C1C7"/>
    <w:rsid w:val="2C66F55C"/>
    <w:rsid w:val="2C89F115"/>
    <w:rsid w:val="2C9183AF"/>
    <w:rsid w:val="2CA9E487"/>
    <w:rsid w:val="2CB78606"/>
    <w:rsid w:val="2D03BF20"/>
    <w:rsid w:val="2D0A4881"/>
    <w:rsid w:val="2D28537F"/>
    <w:rsid w:val="2D30ED0F"/>
    <w:rsid w:val="2D3423BF"/>
    <w:rsid w:val="2D349F8A"/>
    <w:rsid w:val="2D8BB81C"/>
    <w:rsid w:val="2D90374C"/>
    <w:rsid w:val="2D94FA61"/>
    <w:rsid w:val="2D9D58BA"/>
    <w:rsid w:val="2DC6E418"/>
    <w:rsid w:val="2DF9F6B8"/>
    <w:rsid w:val="2E0154CB"/>
    <w:rsid w:val="2E3A97FB"/>
    <w:rsid w:val="2E3ADDEF"/>
    <w:rsid w:val="2E55FE94"/>
    <w:rsid w:val="2E5CF228"/>
    <w:rsid w:val="2E7DFC69"/>
    <w:rsid w:val="2EA30CD9"/>
    <w:rsid w:val="2EA618E2"/>
    <w:rsid w:val="2EB413FD"/>
    <w:rsid w:val="2EB5B075"/>
    <w:rsid w:val="2EB8C6F5"/>
    <w:rsid w:val="2EE848CB"/>
    <w:rsid w:val="2EF19CAA"/>
    <w:rsid w:val="2F2F470F"/>
    <w:rsid w:val="2F4CA497"/>
    <w:rsid w:val="2F4D01F8"/>
    <w:rsid w:val="2F51BBFB"/>
    <w:rsid w:val="2F549659"/>
    <w:rsid w:val="2F842D09"/>
    <w:rsid w:val="2F8D8ECF"/>
    <w:rsid w:val="2F9C5B71"/>
    <w:rsid w:val="2F9D252C"/>
    <w:rsid w:val="2FA1CC71"/>
    <w:rsid w:val="2FAB6BA6"/>
    <w:rsid w:val="2FEEB865"/>
    <w:rsid w:val="2FFCFCEC"/>
    <w:rsid w:val="30069C50"/>
    <w:rsid w:val="3028EE72"/>
    <w:rsid w:val="3038CCFC"/>
    <w:rsid w:val="304A99D3"/>
    <w:rsid w:val="3066D3E1"/>
    <w:rsid w:val="308B4505"/>
    <w:rsid w:val="30C6FA9A"/>
    <w:rsid w:val="30D53794"/>
    <w:rsid w:val="310145DC"/>
    <w:rsid w:val="31246E87"/>
    <w:rsid w:val="312C3A4B"/>
    <w:rsid w:val="313C3FA0"/>
    <w:rsid w:val="31419877"/>
    <w:rsid w:val="315FCB94"/>
    <w:rsid w:val="31788FBE"/>
    <w:rsid w:val="31B35994"/>
    <w:rsid w:val="31E04C53"/>
    <w:rsid w:val="31EECE76"/>
    <w:rsid w:val="3202F427"/>
    <w:rsid w:val="3215498F"/>
    <w:rsid w:val="3226BFAD"/>
    <w:rsid w:val="32297766"/>
    <w:rsid w:val="3256DFA9"/>
    <w:rsid w:val="32597CD5"/>
    <w:rsid w:val="3289C145"/>
    <w:rsid w:val="328BF685"/>
    <w:rsid w:val="3296FDA2"/>
    <w:rsid w:val="32BC4162"/>
    <w:rsid w:val="32D5E3B7"/>
    <w:rsid w:val="3309738D"/>
    <w:rsid w:val="3316A8F3"/>
    <w:rsid w:val="333CCAB7"/>
    <w:rsid w:val="33541B79"/>
    <w:rsid w:val="3354A660"/>
    <w:rsid w:val="336E4F1B"/>
    <w:rsid w:val="33705FDA"/>
    <w:rsid w:val="337B6C67"/>
    <w:rsid w:val="33ADBD27"/>
    <w:rsid w:val="33C62115"/>
    <w:rsid w:val="33D8B5D4"/>
    <w:rsid w:val="33F54F59"/>
    <w:rsid w:val="33FC7715"/>
    <w:rsid w:val="33FEDC3F"/>
    <w:rsid w:val="34054528"/>
    <w:rsid w:val="34205998"/>
    <w:rsid w:val="345F1169"/>
    <w:rsid w:val="347178B6"/>
    <w:rsid w:val="34826A2D"/>
    <w:rsid w:val="34836E59"/>
    <w:rsid w:val="3491DE5B"/>
    <w:rsid w:val="34B02CA5"/>
    <w:rsid w:val="34D352D2"/>
    <w:rsid w:val="34FC5F95"/>
    <w:rsid w:val="35002F51"/>
    <w:rsid w:val="35018D72"/>
    <w:rsid w:val="3501E7D6"/>
    <w:rsid w:val="353195AB"/>
    <w:rsid w:val="353D0BA6"/>
    <w:rsid w:val="359AB656"/>
    <w:rsid w:val="35AEF9BE"/>
    <w:rsid w:val="35C37518"/>
    <w:rsid w:val="35D252A3"/>
    <w:rsid w:val="35EE6E83"/>
    <w:rsid w:val="36047650"/>
    <w:rsid w:val="360BEAD3"/>
    <w:rsid w:val="3625E0FA"/>
    <w:rsid w:val="363444BC"/>
    <w:rsid w:val="36346726"/>
    <w:rsid w:val="3644932B"/>
    <w:rsid w:val="367B807B"/>
    <w:rsid w:val="36983040"/>
    <w:rsid w:val="36B3FC03"/>
    <w:rsid w:val="36DFB791"/>
    <w:rsid w:val="36E6F411"/>
    <w:rsid w:val="3701E6A3"/>
    <w:rsid w:val="375BCDAD"/>
    <w:rsid w:val="376868FD"/>
    <w:rsid w:val="377D4D4D"/>
    <w:rsid w:val="378FF63F"/>
    <w:rsid w:val="37CD7711"/>
    <w:rsid w:val="37CFFF55"/>
    <w:rsid w:val="37E0638C"/>
    <w:rsid w:val="37E6A23B"/>
    <w:rsid w:val="37F294A0"/>
    <w:rsid w:val="3803A273"/>
    <w:rsid w:val="38197CF6"/>
    <w:rsid w:val="382457CD"/>
    <w:rsid w:val="382BA32B"/>
    <w:rsid w:val="38318AE0"/>
    <w:rsid w:val="38439297"/>
    <w:rsid w:val="3878593D"/>
    <w:rsid w:val="388F4732"/>
    <w:rsid w:val="389D8679"/>
    <w:rsid w:val="38B92772"/>
    <w:rsid w:val="38E82AEE"/>
    <w:rsid w:val="398B6171"/>
    <w:rsid w:val="39AA31A4"/>
    <w:rsid w:val="39CA6A6F"/>
    <w:rsid w:val="39D87B1C"/>
    <w:rsid w:val="39DB8DFA"/>
    <w:rsid w:val="39F302BC"/>
    <w:rsid w:val="3A14299E"/>
    <w:rsid w:val="3A47987F"/>
    <w:rsid w:val="3A7A93DB"/>
    <w:rsid w:val="3A913B22"/>
    <w:rsid w:val="3AAF85FE"/>
    <w:rsid w:val="3AB9C8A2"/>
    <w:rsid w:val="3AED222E"/>
    <w:rsid w:val="3B1B9CDA"/>
    <w:rsid w:val="3B5A23E7"/>
    <w:rsid w:val="3B80431F"/>
    <w:rsid w:val="3B837792"/>
    <w:rsid w:val="3BAFF9FF"/>
    <w:rsid w:val="3BC22B03"/>
    <w:rsid w:val="3BD36308"/>
    <w:rsid w:val="3BDF2890"/>
    <w:rsid w:val="3BDF3F80"/>
    <w:rsid w:val="3BFB2CF4"/>
    <w:rsid w:val="3BFD471C"/>
    <w:rsid w:val="3C7C3305"/>
    <w:rsid w:val="3C8EC064"/>
    <w:rsid w:val="3D09E9B8"/>
    <w:rsid w:val="3D56A7F5"/>
    <w:rsid w:val="3D6BF27F"/>
    <w:rsid w:val="3D72B039"/>
    <w:rsid w:val="3D73EF62"/>
    <w:rsid w:val="3D9FB104"/>
    <w:rsid w:val="3DEE76BC"/>
    <w:rsid w:val="3DF31671"/>
    <w:rsid w:val="3E31AC2E"/>
    <w:rsid w:val="3E635C14"/>
    <w:rsid w:val="3E84E40C"/>
    <w:rsid w:val="3EA0085F"/>
    <w:rsid w:val="3EB55695"/>
    <w:rsid w:val="3EC8065E"/>
    <w:rsid w:val="3ED98E9F"/>
    <w:rsid w:val="3EE79AC1"/>
    <w:rsid w:val="3F0CE19C"/>
    <w:rsid w:val="3F2D4E81"/>
    <w:rsid w:val="3F35E832"/>
    <w:rsid w:val="3F419B48"/>
    <w:rsid w:val="3F6DB2FE"/>
    <w:rsid w:val="3F9635BB"/>
    <w:rsid w:val="3F9BEFD5"/>
    <w:rsid w:val="3FC3FF99"/>
    <w:rsid w:val="3FC545B9"/>
    <w:rsid w:val="3FF5CBAD"/>
    <w:rsid w:val="40082AD9"/>
    <w:rsid w:val="400A13C6"/>
    <w:rsid w:val="4035056A"/>
    <w:rsid w:val="4054DC06"/>
    <w:rsid w:val="40645208"/>
    <w:rsid w:val="406D591F"/>
    <w:rsid w:val="40755F00"/>
    <w:rsid w:val="408E5C72"/>
    <w:rsid w:val="409646E5"/>
    <w:rsid w:val="40A8F03B"/>
    <w:rsid w:val="40AAAF43"/>
    <w:rsid w:val="40C107DB"/>
    <w:rsid w:val="40E1DC7E"/>
    <w:rsid w:val="40F30BF6"/>
    <w:rsid w:val="4106E3A9"/>
    <w:rsid w:val="4131B929"/>
    <w:rsid w:val="4135583F"/>
    <w:rsid w:val="413BC96A"/>
    <w:rsid w:val="414CA79D"/>
    <w:rsid w:val="41774A96"/>
    <w:rsid w:val="4198937D"/>
    <w:rsid w:val="41AD6D2D"/>
    <w:rsid w:val="41ADF958"/>
    <w:rsid w:val="41D7A921"/>
    <w:rsid w:val="42011534"/>
    <w:rsid w:val="424E6BF6"/>
    <w:rsid w:val="42552501"/>
    <w:rsid w:val="427584F0"/>
    <w:rsid w:val="429657D0"/>
    <w:rsid w:val="42988957"/>
    <w:rsid w:val="42BDADE4"/>
    <w:rsid w:val="42CC2785"/>
    <w:rsid w:val="42EB81BE"/>
    <w:rsid w:val="42FFE433"/>
    <w:rsid w:val="4346E1AF"/>
    <w:rsid w:val="434A680D"/>
    <w:rsid w:val="436937C3"/>
    <w:rsid w:val="4385C8FA"/>
    <w:rsid w:val="438D0EAB"/>
    <w:rsid w:val="439C39A7"/>
    <w:rsid w:val="43A4712F"/>
    <w:rsid w:val="43ACFFC2"/>
    <w:rsid w:val="43C30576"/>
    <w:rsid w:val="44233B04"/>
    <w:rsid w:val="446186E4"/>
    <w:rsid w:val="447DDB26"/>
    <w:rsid w:val="44EEB7E6"/>
    <w:rsid w:val="44EF62CF"/>
    <w:rsid w:val="44F3ED59"/>
    <w:rsid w:val="451ADB83"/>
    <w:rsid w:val="45212965"/>
    <w:rsid w:val="4529A3F4"/>
    <w:rsid w:val="453C56F0"/>
    <w:rsid w:val="453DB70B"/>
    <w:rsid w:val="453F2836"/>
    <w:rsid w:val="45503F12"/>
    <w:rsid w:val="45724513"/>
    <w:rsid w:val="459DC747"/>
    <w:rsid w:val="45B9E455"/>
    <w:rsid w:val="45DB207D"/>
    <w:rsid w:val="45DB86C7"/>
    <w:rsid w:val="45E53735"/>
    <w:rsid w:val="463ED426"/>
    <w:rsid w:val="467278CE"/>
    <w:rsid w:val="4681817E"/>
    <w:rsid w:val="46AA04E0"/>
    <w:rsid w:val="46B723CF"/>
    <w:rsid w:val="46CF840A"/>
    <w:rsid w:val="46E39FBC"/>
    <w:rsid w:val="47081ED9"/>
    <w:rsid w:val="4721E3A7"/>
    <w:rsid w:val="473A8D1F"/>
    <w:rsid w:val="4742864F"/>
    <w:rsid w:val="47545842"/>
    <w:rsid w:val="475875BF"/>
    <w:rsid w:val="475DFE65"/>
    <w:rsid w:val="477578EA"/>
    <w:rsid w:val="4778C867"/>
    <w:rsid w:val="47982298"/>
    <w:rsid w:val="48234BF4"/>
    <w:rsid w:val="4842F44A"/>
    <w:rsid w:val="4863C154"/>
    <w:rsid w:val="4874C3B2"/>
    <w:rsid w:val="488070E5"/>
    <w:rsid w:val="48817F83"/>
    <w:rsid w:val="48943038"/>
    <w:rsid w:val="48999942"/>
    <w:rsid w:val="48E61001"/>
    <w:rsid w:val="48FE0324"/>
    <w:rsid w:val="490634B2"/>
    <w:rsid w:val="491304C9"/>
    <w:rsid w:val="49213134"/>
    <w:rsid w:val="49421858"/>
    <w:rsid w:val="49632350"/>
    <w:rsid w:val="49DAC8B3"/>
    <w:rsid w:val="49E3DBE9"/>
    <w:rsid w:val="49EAC902"/>
    <w:rsid w:val="49FAD97C"/>
    <w:rsid w:val="4A09BCFE"/>
    <w:rsid w:val="4A0CAC29"/>
    <w:rsid w:val="4A3569A3"/>
    <w:rsid w:val="4A87CDB1"/>
    <w:rsid w:val="4A8FC6EE"/>
    <w:rsid w:val="4A90D225"/>
    <w:rsid w:val="4AD13F9E"/>
    <w:rsid w:val="4AD242CE"/>
    <w:rsid w:val="4ADA1EB4"/>
    <w:rsid w:val="4B0D3C63"/>
    <w:rsid w:val="4B195497"/>
    <w:rsid w:val="4B1C53F0"/>
    <w:rsid w:val="4B29CC5D"/>
    <w:rsid w:val="4B362D79"/>
    <w:rsid w:val="4B6487F3"/>
    <w:rsid w:val="4B64C0FA"/>
    <w:rsid w:val="4B67244A"/>
    <w:rsid w:val="4B6F58C3"/>
    <w:rsid w:val="4B72D1F1"/>
    <w:rsid w:val="4B7A296F"/>
    <w:rsid w:val="4B7A930A"/>
    <w:rsid w:val="4BB0FD5E"/>
    <w:rsid w:val="4BB6817C"/>
    <w:rsid w:val="4BBB3124"/>
    <w:rsid w:val="4BD8129B"/>
    <w:rsid w:val="4C05DD4C"/>
    <w:rsid w:val="4C14866B"/>
    <w:rsid w:val="4CA5FAEA"/>
    <w:rsid w:val="4CB0B5D7"/>
    <w:rsid w:val="4CD0C3F8"/>
    <w:rsid w:val="4CD0FCC5"/>
    <w:rsid w:val="4CECEDF9"/>
    <w:rsid w:val="4CF7E999"/>
    <w:rsid w:val="4D158046"/>
    <w:rsid w:val="4D49D46A"/>
    <w:rsid w:val="4D8C37E9"/>
    <w:rsid w:val="4DB20016"/>
    <w:rsid w:val="4DB5FCA4"/>
    <w:rsid w:val="4DBFB285"/>
    <w:rsid w:val="4DC2345D"/>
    <w:rsid w:val="4DF1BE5F"/>
    <w:rsid w:val="4E13347A"/>
    <w:rsid w:val="4E276722"/>
    <w:rsid w:val="4E86A061"/>
    <w:rsid w:val="4EAC01D7"/>
    <w:rsid w:val="4EBDEDF5"/>
    <w:rsid w:val="4ED3E4ED"/>
    <w:rsid w:val="4F17A4CE"/>
    <w:rsid w:val="4F22BA14"/>
    <w:rsid w:val="4F479E3E"/>
    <w:rsid w:val="4F876C04"/>
    <w:rsid w:val="4FA3EAB9"/>
    <w:rsid w:val="4FC7B94D"/>
    <w:rsid w:val="4FF24890"/>
    <w:rsid w:val="4FF3F00F"/>
    <w:rsid w:val="5004C026"/>
    <w:rsid w:val="5010D772"/>
    <w:rsid w:val="50C49CEA"/>
    <w:rsid w:val="50CD03A6"/>
    <w:rsid w:val="50E53ED7"/>
    <w:rsid w:val="51252BB3"/>
    <w:rsid w:val="513EEC73"/>
    <w:rsid w:val="51471B76"/>
    <w:rsid w:val="516686F1"/>
    <w:rsid w:val="516C8973"/>
    <w:rsid w:val="519D8897"/>
    <w:rsid w:val="51ACC15E"/>
    <w:rsid w:val="51C7368E"/>
    <w:rsid w:val="51D324C4"/>
    <w:rsid w:val="51D638F3"/>
    <w:rsid w:val="51E56489"/>
    <w:rsid w:val="521834A5"/>
    <w:rsid w:val="524CAB40"/>
    <w:rsid w:val="525A52EA"/>
    <w:rsid w:val="5271A3BC"/>
    <w:rsid w:val="528E5B14"/>
    <w:rsid w:val="52BE1557"/>
    <w:rsid w:val="5337FB60"/>
    <w:rsid w:val="533FDD51"/>
    <w:rsid w:val="53655E78"/>
    <w:rsid w:val="53BCACA3"/>
    <w:rsid w:val="53C5E864"/>
    <w:rsid w:val="53FD1253"/>
    <w:rsid w:val="5401CD54"/>
    <w:rsid w:val="541F5DAD"/>
    <w:rsid w:val="543C4D0F"/>
    <w:rsid w:val="543D2CC1"/>
    <w:rsid w:val="5461B0D8"/>
    <w:rsid w:val="546AC287"/>
    <w:rsid w:val="549D99FC"/>
    <w:rsid w:val="54AD8579"/>
    <w:rsid w:val="54B6AC27"/>
    <w:rsid w:val="54F73BB8"/>
    <w:rsid w:val="54FF9265"/>
    <w:rsid w:val="5508CC20"/>
    <w:rsid w:val="551CFD77"/>
    <w:rsid w:val="5521095D"/>
    <w:rsid w:val="5530FBC0"/>
    <w:rsid w:val="55646098"/>
    <w:rsid w:val="5566C500"/>
    <w:rsid w:val="5584C2D4"/>
    <w:rsid w:val="5588970F"/>
    <w:rsid w:val="55BD1A3C"/>
    <w:rsid w:val="55C8E747"/>
    <w:rsid w:val="55D70B78"/>
    <w:rsid w:val="55FE53FC"/>
    <w:rsid w:val="560B2F45"/>
    <w:rsid w:val="560C85B1"/>
    <w:rsid w:val="56321B7E"/>
    <w:rsid w:val="56A3845D"/>
    <w:rsid w:val="56B528AB"/>
    <w:rsid w:val="56B747F1"/>
    <w:rsid w:val="56E0C5AD"/>
    <w:rsid w:val="56F66040"/>
    <w:rsid w:val="56FD5A5C"/>
    <w:rsid w:val="5744C51F"/>
    <w:rsid w:val="576339D3"/>
    <w:rsid w:val="5784A10A"/>
    <w:rsid w:val="578C87CF"/>
    <w:rsid w:val="57968C53"/>
    <w:rsid w:val="57CC2D73"/>
    <w:rsid w:val="5819C521"/>
    <w:rsid w:val="59045C86"/>
    <w:rsid w:val="59218223"/>
    <w:rsid w:val="5929A7AA"/>
    <w:rsid w:val="5937C4B5"/>
    <w:rsid w:val="59469FC3"/>
    <w:rsid w:val="59537127"/>
    <w:rsid w:val="59933016"/>
    <w:rsid w:val="599C62C5"/>
    <w:rsid w:val="59B28573"/>
    <w:rsid w:val="59CC8C0A"/>
    <w:rsid w:val="5A03F2B6"/>
    <w:rsid w:val="5A150A32"/>
    <w:rsid w:val="5A36D790"/>
    <w:rsid w:val="5A3A5296"/>
    <w:rsid w:val="5A3C8E3F"/>
    <w:rsid w:val="5A9F655F"/>
    <w:rsid w:val="5AB1F7F7"/>
    <w:rsid w:val="5AC44E47"/>
    <w:rsid w:val="5ACEE9F8"/>
    <w:rsid w:val="5AE27024"/>
    <w:rsid w:val="5AF4D85D"/>
    <w:rsid w:val="5B6B22F3"/>
    <w:rsid w:val="5BCB4AB8"/>
    <w:rsid w:val="5BCD5377"/>
    <w:rsid w:val="5C04AA83"/>
    <w:rsid w:val="5C1CEA76"/>
    <w:rsid w:val="5C2C0F75"/>
    <w:rsid w:val="5C4A3374"/>
    <w:rsid w:val="5C4FF94D"/>
    <w:rsid w:val="5C5717F3"/>
    <w:rsid w:val="5C69B1BE"/>
    <w:rsid w:val="5C84E137"/>
    <w:rsid w:val="5C977D3F"/>
    <w:rsid w:val="5C9A0D59"/>
    <w:rsid w:val="5CA5106B"/>
    <w:rsid w:val="5CAD1557"/>
    <w:rsid w:val="5CB2295C"/>
    <w:rsid w:val="5CF4716A"/>
    <w:rsid w:val="5D45C5CF"/>
    <w:rsid w:val="5D5317B7"/>
    <w:rsid w:val="5D594988"/>
    <w:rsid w:val="5D61941C"/>
    <w:rsid w:val="5D929C86"/>
    <w:rsid w:val="5D97CD9F"/>
    <w:rsid w:val="5DBACF3B"/>
    <w:rsid w:val="5DDD827C"/>
    <w:rsid w:val="5DFD18CD"/>
    <w:rsid w:val="5E116BF0"/>
    <w:rsid w:val="5E11B83B"/>
    <w:rsid w:val="5E28A460"/>
    <w:rsid w:val="5E43502D"/>
    <w:rsid w:val="5E6CF59C"/>
    <w:rsid w:val="5E871CDA"/>
    <w:rsid w:val="5E8C8B01"/>
    <w:rsid w:val="5E944EFA"/>
    <w:rsid w:val="5E9DEA68"/>
    <w:rsid w:val="5EBCC959"/>
    <w:rsid w:val="5ED566A1"/>
    <w:rsid w:val="5ED649F6"/>
    <w:rsid w:val="5EFA78B8"/>
    <w:rsid w:val="5F50C955"/>
    <w:rsid w:val="5F650774"/>
    <w:rsid w:val="5F68603E"/>
    <w:rsid w:val="5F802669"/>
    <w:rsid w:val="5F93EA6F"/>
    <w:rsid w:val="5F98E92E"/>
    <w:rsid w:val="5F9CB8EA"/>
    <w:rsid w:val="5F9FE276"/>
    <w:rsid w:val="5FC4925E"/>
    <w:rsid w:val="5FC4F168"/>
    <w:rsid w:val="60072F02"/>
    <w:rsid w:val="6013BB3E"/>
    <w:rsid w:val="604D247A"/>
    <w:rsid w:val="6065DCD2"/>
    <w:rsid w:val="6068C17E"/>
    <w:rsid w:val="60774D45"/>
    <w:rsid w:val="607853BE"/>
    <w:rsid w:val="609004B8"/>
    <w:rsid w:val="60C3B687"/>
    <w:rsid w:val="60E7152E"/>
    <w:rsid w:val="61180198"/>
    <w:rsid w:val="61482DE0"/>
    <w:rsid w:val="615950AA"/>
    <w:rsid w:val="61869B8F"/>
    <w:rsid w:val="6191360E"/>
    <w:rsid w:val="61C0C08E"/>
    <w:rsid w:val="61D1B957"/>
    <w:rsid w:val="61D4AC8C"/>
    <w:rsid w:val="62137E70"/>
    <w:rsid w:val="62287C82"/>
    <w:rsid w:val="6233225E"/>
    <w:rsid w:val="623989CD"/>
    <w:rsid w:val="624A310A"/>
    <w:rsid w:val="6264CA0F"/>
    <w:rsid w:val="62908239"/>
    <w:rsid w:val="62955C63"/>
    <w:rsid w:val="62D089F0"/>
    <w:rsid w:val="62E109D9"/>
    <w:rsid w:val="62EE8B21"/>
    <w:rsid w:val="62F5210B"/>
    <w:rsid w:val="6303155C"/>
    <w:rsid w:val="631317AF"/>
    <w:rsid w:val="6379454E"/>
    <w:rsid w:val="638DC3CA"/>
    <w:rsid w:val="63F4C557"/>
    <w:rsid w:val="6438EC27"/>
    <w:rsid w:val="646C5A51"/>
    <w:rsid w:val="64956CC9"/>
    <w:rsid w:val="6498D93A"/>
    <w:rsid w:val="64CC69BB"/>
    <w:rsid w:val="64E4D8B2"/>
    <w:rsid w:val="6544BCF3"/>
    <w:rsid w:val="656EC9AF"/>
    <w:rsid w:val="6575B93E"/>
    <w:rsid w:val="65BEE3E9"/>
    <w:rsid w:val="65CF303C"/>
    <w:rsid w:val="65E75E86"/>
    <w:rsid w:val="6618A390"/>
    <w:rsid w:val="66248AFB"/>
    <w:rsid w:val="664B94F6"/>
    <w:rsid w:val="664D9805"/>
    <w:rsid w:val="66643472"/>
    <w:rsid w:val="668D8615"/>
    <w:rsid w:val="66A5AFEF"/>
    <w:rsid w:val="66A6C21B"/>
    <w:rsid w:val="66C77BCD"/>
    <w:rsid w:val="66D1050C"/>
    <w:rsid w:val="66D2B23B"/>
    <w:rsid w:val="66EB81DA"/>
    <w:rsid w:val="673E2491"/>
    <w:rsid w:val="675962B1"/>
    <w:rsid w:val="675A56D9"/>
    <w:rsid w:val="675A675F"/>
    <w:rsid w:val="67A23A00"/>
    <w:rsid w:val="67B762EA"/>
    <w:rsid w:val="67C14503"/>
    <w:rsid w:val="67D1730B"/>
    <w:rsid w:val="67F92A22"/>
    <w:rsid w:val="67FA07D0"/>
    <w:rsid w:val="6808C9E3"/>
    <w:rsid w:val="68386ADE"/>
    <w:rsid w:val="6842026B"/>
    <w:rsid w:val="685F95C4"/>
    <w:rsid w:val="68B08849"/>
    <w:rsid w:val="68DE7183"/>
    <w:rsid w:val="690097CE"/>
    <w:rsid w:val="6922D565"/>
    <w:rsid w:val="6943F87B"/>
    <w:rsid w:val="696232D7"/>
    <w:rsid w:val="699C6776"/>
    <w:rsid w:val="699E73E7"/>
    <w:rsid w:val="69D2AA64"/>
    <w:rsid w:val="69E2B9D4"/>
    <w:rsid w:val="6A0B7BD1"/>
    <w:rsid w:val="6A1A660A"/>
    <w:rsid w:val="6A211EED"/>
    <w:rsid w:val="6A297605"/>
    <w:rsid w:val="6A714DDF"/>
    <w:rsid w:val="6A789374"/>
    <w:rsid w:val="6B1CF2F4"/>
    <w:rsid w:val="6B224C60"/>
    <w:rsid w:val="6B391D18"/>
    <w:rsid w:val="6B85510A"/>
    <w:rsid w:val="6B900B66"/>
    <w:rsid w:val="6BB6366B"/>
    <w:rsid w:val="6BD2A2CC"/>
    <w:rsid w:val="6BD885FE"/>
    <w:rsid w:val="6BF7F0DE"/>
    <w:rsid w:val="6C089E0E"/>
    <w:rsid w:val="6C32BA77"/>
    <w:rsid w:val="6C40CDC4"/>
    <w:rsid w:val="6C49DC81"/>
    <w:rsid w:val="6C537DAA"/>
    <w:rsid w:val="6C5B2932"/>
    <w:rsid w:val="6C7B3BF2"/>
    <w:rsid w:val="6CA7A28C"/>
    <w:rsid w:val="6CBBA553"/>
    <w:rsid w:val="6CEAC988"/>
    <w:rsid w:val="6D04CC90"/>
    <w:rsid w:val="6D0EAF98"/>
    <w:rsid w:val="6D11D0D3"/>
    <w:rsid w:val="6D22FCD2"/>
    <w:rsid w:val="6D4B98D8"/>
    <w:rsid w:val="6D663A6B"/>
    <w:rsid w:val="6D79C11D"/>
    <w:rsid w:val="6D94B5F8"/>
    <w:rsid w:val="6DCE39E5"/>
    <w:rsid w:val="6DEA567F"/>
    <w:rsid w:val="6DF884A7"/>
    <w:rsid w:val="6E01C3E5"/>
    <w:rsid w:val="6E1E3935"/>
    <w:rsid w:val="6E1E3FB6"/>
    <w:rsid w:val="6E292B78"/>
    <w:rsid w:val="6E565949"/>
    <w:rsid w:val="6E57636D"/>
    <w:rsid w:val="6E5B647A"/>
    <w:rsid w:val="6E60B26B"/>
    <w:rsid w:val="6EB891CA"/>
    <w:rsid w:val="6ED5BB0B"/>
    <w:rsid w:val="6F021341"/>
    <w:rsid w:val="6F0682CD"/>
    <w:rsid w:val="6F0ABF26"/>
    <w:rsid w:val="6F0ACF46"/>
    <w:rsid w:val="6F7C32B6"/>
    <w:rsid w:val="6FB85FEA"/>
    <w:rsid w:val="6FBB4271"/>
    <w:rsid w:val="6FD69B10"/>
    <w:rsid w:val="6FFE8219"/>
    <w:rsid w:val="7008C02B"/>
    <w:rsid w:val="700DDDB1"/>
    <w:rsid w:val="701D2786"/>
    <w:rsid w:val="702D2129"/>
    <w:rsid w:val="702EF160"/>
    <w:rsid w:val="705566E6"/>
    <w:rsid w:val="705C72CE"/>
    <w:rsid w:val="706A09E0"/>
    <w:rsid w:val="707A912D"/>
    <w:rsid w:val="7083E97F"/>
    <w:rsid w:val="708CEBC2"/>
    <w:rsid w:val="709224F3"/>
    <w:rsid w:val="70940E7F"/>
    <w:rsid w:val="7095FB5B"/>
    <w:rsid w:val="709C68EB"/>
    <w:rsid w:val="70A4AEE4"/>
    <w:rsid w:val="70BE3A32"/>
    <w:rsid w:val="70D7B61A"/>
    <w:rsid w:val="70F9BC4A"/>
    <w:rsid w:val="71080AAA"/>
    <w:rsid w:val="711D8704"/>
    <w:rsid w:val="712FA57D"/>
    <w:rsid w:val="713C0F7E"/>
    <w:rsid w:val="714ADD59"/>
    <w:rsid w:val="71700A4C"/>
    <w:rsid w:val="71837429"/>
    <w:rsid w:val="719F6A20"/>
    <w:rsid w:val="71AB615B"/>
    <w:rsid w:val="71CC6511"/>
    <w:rsid w:val="71CE7A8D"/>
    <w:rsid w:val="72018EA7"/>
    <w:rsid w:val="7205E19E"/>
    <w:rsid w:val="7213DF2B"/>
    <w:rsid w:val="722CDD10"/>
    <w:rsid w:val="724F7772"/>
    <w:rsid w:val="7255BFBC"/>
    <w:rsid w:val="727DE0BA"/>
    <w:rsid w:val="729374D3"/>
    <w:rsid w:val="72A0F6DF"/>
    <w:rsid w:val="72B171D8"/>
    <w:rsid w:val="72BC86BE"/>
    <w:rsid w:val="72D6FBDE"/>
    <w:rsid w:val="72DA6059"/>
    <w:rsid w:val="72E15D11"/>
    <w:rsid w:val="730180D0"/>
    <w:rsid w:val="730C589E"/>
    <w:rsid w:val="7316B985"/>
    <w:rsid w:val="7319AEBD"/>
    <w:rsid w:val="73220A03"/>
    <w:rsid w:val="7328538A"/>
    <w:rsid w:val="7355F2E0"/>
    <w:rsid w:val="73AA9E39"/>
    <w:rsid w:val="73CF1DA6"/>
    <w:rsid w:val="74193EF6"/>
    <w:rsid w:val="7435953E"/>
    <w:rsid w:val="746DF058"/>
    <w:rsid w:val="74A7B39F"/>
    <w:rsid w:val="74AFAA56"/>
    <w:rsid w:val="74D71381"/>
    <w:rsid w:val="74FF3169"/>
    <w:rsid w:val="7519CF15"/>
    <w:rsid w:val="751F6BE7"/>
    <w:rsid w:val="751FCE95"/>
    <w:rsid w:val="7527D2AE"/>
    <w:rsid w:val="7571639B"/>
    <w:rsid w:val="7588A444"/>
    <w:rsid w:val="759D99CA"/>
    <w:rsid w:val="75B43BB3"/>
    <w:rsid w:val="75D10884"/>
    <w:rsid w:val="760FEB98"/>
    <w:rsid w:val="763B2588"/>
    <w:rsid w:val="765B54AC"/>
    <w:rsid w:val="7694927A"/>
    <w:rsid w:val="7699377A"/>
    <w:rsid w:val="769AB015"/>
    <w:rsid w:val="76AF6AA6"/>
    <w:rsid w:val="77016023"/>
    <w:rsid w:val="772F316D"/>
    <w:rsid w:val="7742C463"/>
    <w:rsid w:val="774B9A7E"/>
    <w:rsid w:val="77500614"/>
    <w:rsid w:val="77B5DB00"/>
    <w:rsid w:val="77B779EE"/>
    <w:rsid w:val="77F5CD4C"/>
    <w:rsid w:val="780FE4F3"/>
    <w:rsid w:val="78163E72"/>
    <w:rsid w:val="7823AC33"/>
    <w:rsid w:val="782785C7"/>
    <w:rsid w:val="78392A05"/>
    <w:rsid w:val="786A9668"/>
    <w:rsid w:val="786E3D2B"/>
    <w:rsid w:val="786F584F"/>
    <w:rsid w:val="7877CF57"/>
    <w:rsid w:val="787B7B77"/>
    <w:rsid w:val="788593DF"/>
    <w:rsid w:val="789EAA1B"/>
    <w:rsid w:val="78AD2375"/>
    <w:rsid w:val="78ADE1D0"/>
    <w:rsid w:val="78C7190A"/>
    <w:rsid w:val="78DD5543"/>
    <w:rsid w:val="78F3ADA4"/>
    <w:rsid w:val="79175CF5"/>
    <w:rsid w:val="791D0123"/>
    <w:rsid w:val="792FD6A5"/>
    <w:rsid w:val="794364D8"/>
    <w:rsid w:val="796504B3"/>
    <w:rsid w:val="798273DF"/>
    <w:rsid w:val="798F52C4"/>
    <w:rsid w:val="79D0357B"/>
    <w:rsid w:val="79D9F1AE"/>
    <w:rsid w:val="79E93DD2"/>
    <w:rsid w:val="79EC7C73"/>
    <w:rsid w:val="79F4E968"/>
    <w:rsid w:val="7A151A7D"/>
    <w:rsid w:val="7A1523AC"/>
    <w:rsid w:val="7A42FAD8"/>
    <w:rsid w:val="7A49E94E"/>
    <w:rsid w:val="7A68AC38"/>
    <w:rsid w:val="7A6F14DA"/>
    <w:rsid w:val="7A8A3B48"/>
    <w:rsid w:val="7AA514E7"/>
    <w:rsid w:val="7ABD9A24"/>
    <w:rsid w:val="7AC9749C"/>
    <w:rsid w:val="7AE1F932"/>
    <w:rsid w:val="7AFC19B0"/>
    <w:rsid w:val="7B0622A7"/>
    <w:rsid w:val="7B105E86"/>
    <w:rsid w:val="7B1996EA"/>
    <w:rsid w:val="7B1AEA41"/>
    <w:rsid w:val="7B2CBA45"/>
    <w:rsid w:val="7B4134C0"/>
    <w:rsid w:val="7B489D09"/>
    <w:rsid w:val="7B5C6694"/>
    <w:rsid w:val="7B6AE58C"/>
    <w:rsid w:val="7B9B8240"/>
    <w:rsid w:val="7BA9C00E"/>
    <w:rsid w:val="7BB7F2DD"/>
    <w:rsid w:val="7BF2E450"/>
    <w:rsid w:val="7C04302E"/>
    <w:rsid w:val="7C04BE9F"/>
    <w:rsid w:val="7C1BA0D4"/>
    <w:rsid w:val="7C1C02F4"/>
    <w:rsid w:val="7C21CD16"/>
    <w:rsid w:val="7C252B4E"/>
    <w:rsid w:val="7C31AE74"/>
    <w:rsid w:val="7C388E96"/>
    <w:rsid w:val="7C38DFD3"/>
    <w:rsid w:val="7C4F5C29"/>
    <w:rsid w:val="7C82F81B"/>
    <w:rsid w:val="7CBE6260"/>
    <w:rsid w:val="7D058D2C"/>
    <w:rsid w:val="7D251A27"/>
    <w:rsid w:val="7D29C204"/>
    <w:rsid w:val="7D3FBC04"/>
    <w:rsid w:val="7D4BD699"/>
    <w:rsid w:val="7D53C33E"/>
    <w:rsid w:val="7D613B47"/>
    <w:rsid w:val="7D79B514"/>
    <w:rsid w:val="7D96E95B"/>
    <w:rsid w:val="7DAD7E67"/>
    <w:rsid w:val="7DAF74FD"/>
    <w:rsid w:val="7DBF7925"/>
    <w:rsid w:val="7DCDB7AB"/>
    <w:rsid w:val="7DDF6A56"/>
    <w:rsid w:val="7DF08581"/>
    <w:rsid w:val="7E1C8E80"/>
    <w:rsid w:val="7E2B01E3"/>
    <w:rsid w:val="7E5E89C6"/>
    <w:rsid w:val="7E78287C"/>
    <w:rsid w:val="7E7A6559"/>
    <w:rsid w:val="7E8AD786"/>
    <w:rsid w:val="7E8FEE1B"/>
    <w:rsid w:val="7ED8BA80"/>
    <w:rsid w:val="7EDDBE6E"/>
    <w:rsid w:val="7F0E0452"/>
    <w:rsid w:val="7F213FFC"/>
    <w:rsid w:val="7F5715F2"/>
    <w:rsid w:val="7F66518A"/>
    <w:rsid w:val="7F8871FE"/>
    <w:rsid w:val="7FA110F7"/>
    <w:rsid w:val="7FBBC63C"/>
    <w:rsid w:val="7FDA3D7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F30EA"/>
  <w15:chartTrackingRefBased/>
  <w15:docId w15:val="{E637B639-23A3-4879-9002-BA39F262D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43A"/>
  </w:style>
  <w:style w:type="paragraph" w:styleId="Heading3">
    <w:name w:val="heading 3"/>
    <w:basedOn w:val="Normal"/>
    <w:next w:val="Normal"/>
    <w:link w:val="Heading3Char"/>
    <w:uiPriority w:val="9"/>
    <w:unhideWhenUsed/>
    <w:qFormat/>
    <w:rsid w:val="00D90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1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20E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E24"/>
  </w:style>
  <w:style w:type="paragraph" w:styleId="Footer">
    <w:name w:val="footer"/>
    <w:basedOn w:val="Normal"/>
    <w:link w:val="FooterChar"/>
    <w:uiPriority w:val="99"/>
    <w:unhideWhenUsed/>
    <w:rsid w:val="00620E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E24"/>
  </w:style>
  <w:style w:type="paragraph" w:styleId="CommentSubject">
    <w:name w:val="annotation subject"/>
    <w:basedOn w:val="CommentText"/>
    <w:next w:val="CommentText"/>
    <w:link w:val="CommentSubjectChar"/>
    <w:uiPriority w:val="99"/>
    <w:semiHidden/>
    <w:unhideWhenUsed/>
    <w:rsid w:val="00A23C15"/>
    <w:rPr>
      <w:b/>
      <w:bCs/>
    </w:rPr>
  </w:style>
  <w:style w:type="character" w:customStyle="1" w:styleId="CommentSubjectChar">
    <w:name w:val="Comment Subject Char"/>
    <w:basedOn w:val="CommentTextChar"/>
    <w:link w:val="CommentSubject"/>
    <w:uiPriority w:val="99"/>
    <w:semiHidden/>
    <w:rsid w:val="00A23C15"/>
    <w:rPr>
      <w:b/>
      <w:bCs/>
      <w:sz w:val="20"/>
      <w:szCs w:val="20"/>
    </w:rPr>
  </w:style>
  <w:style w:type="character" w:customStyle="1" w:styleId="fontstyle01">
    <w:name w:val="fontstyle01"/>
    <w:basedOn w:val="DefaultParagraphFont"/>
    <w:rsid w:val="00C86E59"/>
    <w:rPr>
      <w:rFonts w:ascii="TitilliumWeb-Regular" w:hAnsi="TitilliumWeb-Regular" w:hint="default"/>
      <w:b w:val="0"/>
      <w:bCs w:val="0"/>
      <w:i w:val="0"/>
      <w:iCs w:val="0"/>
      <w:color w:val="1C1C1B"/>
      <w:sz w:val="18"/>
      <w:szCs w:val="18"/>
    </w:rPr>
  </w:style>
  <w:style w:type="paragraph" w:styleId="ListParagraph">
    <w:name w:val="List Paragraph"/>
    <w:aliases w:val="Liste 1,List Bullet Mary,List Paragraph (numbered (a)),Indent Paragraph,Bullets,Numbered List Paragraph,Colorful List - Accent 11,References,body bullets,LIST OF TABLES.,List Paragraph1,WB List Paragraph,List Paragraph nowy,Premier,normal"/>
    <w:basedOn w:val="Normal"/>
    <w:link w:val="ListParagraphChar"/>
    <w:uiPriority w:val="34"/>
    <w:qFormat/>
    <w:rsid w:val="00304532"/>
    <w:pPr>
      <w:spacing w:after="0" w:line="240" w:lineRule="auto"/>
      <w:ind w:left="720"/>
      <w:contextualSpacing/>
    </w:pPr>
    <w:rPr>
      <w:rFonts w:ascii="Times New Roman" w:hAnsi="Times New Roman" w:cs="Times New Roman"/>
      <w:kern w:val="0"/>
      <w:sz w:val="24"/>
      <w:szCs w:val="24"/>
      <w:lang w:val="en-US" w:eastAsia="en-GB"/>
      <w14:ligatures w14:val="none"/>
    </w:rPr>
  </w:style>
  <w:style w:type="paragraph" w:styleId="Revision">
    <w:name w:val="Revision"/>
    <w:hidden/>
    <w:uiPriority w:val="99"/>
    <w:semiHidden/>
    <w:rsid w:val="004E5B52"/>
    <w:pPr>
      <w:spacing w:after="0" w:line="240" w:lineRule="auto"/>
    </w:pPr>
  </w:style>
  <w:style w:type="character" w:styleId="Hyperlink">
    <w:name w:val="Hyperlink"/>
    <w:basedOn w:val="DefaultParagraphFont"/>
    <w:uiPriority w:val="99"/>
    <w:unhideWhenUsed/>
    <w:rsid w:val="00101984"/>
    <w:rPr>
      <w:color w:val="0563C1" w:themeColor="hyperlink"/>
      <w:u w:val="single"/>
    </w:rPr>
  </w:style>
  <w:style w:type="character" w:styleId="UnresolvedMention">
    <w:name w:val="Unresolved Mention"/>
    <w:basedOn w:val="DefaultParagraphFont"/>
    <w:uiPriority w:val="99"/>
    <w:semiHidden/>
    <w:unhideWhenUsed/>
    <w:rsid w:val="00101984"/>
    <w:rPr>
      <w:color w:val="605E5C"/>
      <w:shd w:val="clear" w:color="auto" w:fill="E1DFDD"/>
    </w:rPr>
  </w:style>
  <w:style w:type="paragraph" w:customStyle="1" w:styleId="Default">
    <w:name w:val="Default"/>
    <w:rsid w:val="00266345"/>
    <w:pPr>
      <w:autoSpaceDE w:val="0"/>
      <w:autoSpaceDN w:val="0"/>
      <w:adjustRightInd w:val="0"/>
      <w:spacing w:after="0" w:line="240" w:lineRule="auto"/>
    </w:pPr>
    <w:rPr>
      <w:rFonts w:ascii="Open Sans" w:hAnsi="Open Sans" w:cs="Open Sans"/>
      <w:color w:val="000000"/>
      <w:kern w:val="0"/>
      <w:sz w:val="24"/>
      <w:szCs w:val="24"/>
      <w:lang w:val="en-US"/>
      <w14:ligatures w14:val="none"/>
    </w:rPr>
  </w:style>
  <w:style w:type="character" w:customStyle="1" w:styleId="ListParagraphChar">
    <w:name w:val="List Paragraph Char"/>
    <w:aliases w:val="Liste 1 Char,List Bullet Mary Char,List Paragraph (numbered (a)) Char,Indent Paragraph Char,Bullets Char,Numbered List Paragraph Char,Colorful List - Accent 11 Char,References Char,body bullets Char,LIST OF TABLES. Char,Premier Char"/>
    <w:basedOn w:val="DefaultParagraphFont"/>
    <w:link w:val="ListParagraph"/>
    <w:uiPriority w:val="34"/>
    <w:qFormat/>
    <w:locked/>
    <w:rsid w:val="009327FD"/>
    <w:rPr>
      <w:rFonts w:ascii="Times New Roman" w:hAnsi="Times New Roman" w:cs="Times New Roman"/>
      <w:kern w:val="0"/>
      <w:sz w:val="24"/>
      <w:szCs w:val="24"/>
      <w:lang w:val="en-US" w:eastAsia="en-GB"/>
      <w14:ligatures w14:val="none"/>
    </w:rPr>
  </w:style>
  <w:style w:type="character" w:styleId="FollowedHyperlink">
    <w:name w:val="FollowedHyperlink"/>
    <w:basedOn w:val="DefaultParagraphFont"/>
    <w:uiPriority w:val="99"/>
    <w:semiHidden/>
    <w:unhideWhenUsed/>
    <w:rsid w:val="00BD18E7"/>
    <w:rPr>
      <w:color w:val="954F72" w:themeColor="followedHyperlink"/>
      <w:u w:val="single"/>
    </w:rPr>
  </w:style>
  <w:style w:type="character" w:styleId="Mention">
    <w:name w:val="Mention"/>
    <w:basedOn w:val="DefaultParagraphFont"/>
    <w:uiPriority w:val="99"/>
    <w:unhideWhenUsed/>
    <w:rsid w:val="008906AD"/>
    <w:rPr>
      <w:color w:val="2B579A"/>
      <w:shd w:val="clear" w:color="auto" w:fill="E1DFDD"/>
    </w:rPr>
  </w:style>
  <w:style w:type="paragraph" w:styleId="NormalWeb">
    <w:name w:val="Normal (Web)"/>
    <w:basedOn w:val="Normal"/>
    <w:uiPriority w:val="99"/>
    <w:semiHidden/>
    <w:unhideWhenUsed/>
    <w:rsid w:val="00B206ED"/>
    <w:rPr>
      <w:rFonts w:ascii="Times New Roman" w:hAnsi="Times New Roman" w:cs="Times New Roman"/>
      <w:sz w:val="24"/>
      <w:szCs w:val="24"/>
    </w:rPr>
  </w:style>
  <w:style w:type="character" w:customStyle="1" w:styleId="Heading3Char">
    <w:name w:val="Heading 3 Char"/>
    <w:basedOn w:val="DefaultParagraphFont"/>
    <w:link w:val="Heading3"/>
    <w:uiPriority w:val="9"/>
    <w:rsid w:val="00D905D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1241">
      <w:bodyDiv w:val="1"/>
      <w:marLeft w:val="0"/>
      <w:marRight w:val="0"/>
      <w:marTop w:val="0"/>
      <w:marBottom w:val="0"/>
      <w:divBdr>
        <w:top w:val="none" w:sz="0" w:space="0" w:color="auto"/>
        <w:left w:val="none" w:sz="0" w:space="0" w:color="auto"/>
        <w:bottom w:val="none" w:sz="0" w:space="0" w:color="auto"/>
        <w:right w:val="none" w:sz="0" w:space="0" w:color="auto"/>
      </w:divBdr>
    </w:div>
    <w:div w:id="54932585">
      <w:bodyDiv w:val="1"/>
      <w:marLeft w:val="0"/>
      <w:marRight w:val="0"/>
      <w:marTop w:val="0"/>
      <w:marBottom w:val="0"/>
      <w:divBdr>
        <w:top w:val="none" w:sz="0" w:space="0" w:color="auto"/>
        <w:left w:val="none" w:sz="0" w:space="0" w:color="auto"/>
        <w:bottom w:val="none" w:sz="0" w:space="0" w:color="auto"/>
        <w:right w:val="none" w:sz="0" w:space="0" w:color="auto"/>
      </w:divBdr>
    </w:div>
    <w:div w:id="102311716">
      <w:bodyDiv w:val="1"/>
      <w:marLeft w:val="0"/>
      <w:marRight w:val="0"/>
      <w:marTop w:val="0"/>
      <w:marBottom w:val="0"/>
      <w:divBdr>
        <w:top w:val="none" w:sz="0" w:space="0" w:color="auto"/>
        <w:left w:val="none" w:sz="0" w:space="0" w:color="auto"/>
        <w:bottom w:val="none" w:sz="0" w:space="0" w:color="auto"/>
        <w:right w:val="none" w:sz="0" w:space="0" w:color="auto"/>
      </w:divBdr>
    </w:div>
    <w:div w:id="115609434">
      <w:bodyDiv w:val="1"/>
      <w:marLeft w:val="0"/>
      <w:marRight w:val="0"/>
      <w:marTop w:val="0"/>
      <w:marBottom w:val="0"/>
      <w:divBdr>
        <w:top w:val="none" w:sz="0" w:space="0" w:color="auto"/>
        <w:left w:val="none" w:sz="0" w:space="0" w:color="auto"/>
        <w:bottom w:val="none" w:sz="0" w:space="0" w:color="auto"/>
        <w:right w:val="none" w:sz="0" w:space="0" w:color="auto"/>
      </w:divBdr>
    </w:div>
    <w:div w:id="123161222">
      <w:bodyDiv w:val="1"/>
      <w:marLeft w:val="0"/>
      <w:marRight w:val="0"/>
      <w:marTop w:val="0"/>
      <w:marBottom w:val="0"/>
      <w:divBdr>
        <w:top w:val="none" w:sz="0" w:space="0" w:color="auto"/>
        <w:left w:val="none" w:sz="0" w:space="0" w:color="auto"/>
        <w:bottom w:val="none" w:sz="0" w:space="0" w:color="auto"/>
        <w:right w:val="none" w:sz="0" w:space="0" w:color="auto"/>
      </w:divBdr>
    </w:div>
    <w:div w:id="167063614">
      <w:bodyDiv w:val="1"/>
      <w:marLeft w:val="0"/>
      <w:marRight w:val="0"/>
      <w:marTop w:val="0"/>
      <w:marBottom w:val="0"/>
      <w:divBdr>
        <w:top w:val="none" w:sz="0" w:space="0" w:color="auto"/>
        <w:left w:val="none" w:sz="0" w:space="0" w:color="auto"/>
        <w:bottom w:val="none" w:sz="0" w:space="0" w:color="auto"/>
        <w:right w:val="none" w:sz="0" w:space="0" w:color="auto"/>
      </w:divBdr>
    </w:div>
    <w:div w:id="177626881">
      <w:bodyDiv w:val="1"/>
      <w:marLeft w:val="0"/>
      <w:marRight w:val="0"/>
      <w:marTop w:val="0"/>
      <w:marBottom w:val="0"/>
      <w:divBdr>
        <w:top w:val="none" w:sz="0" w:space="0" w:color="auto"/>
        <w:left w:val="none" w:sz="0" w:space="0" w:color="auto"/>
        <w:bottom w:val="none" w:sz="0" w:space="0" w:color="auto"/>
        <w:right w:val="none" w:sz="0" w:space="0" w:color="auto"/>
      </w:divBdr>
    </w:div>
    <w:div w:id="194660806">
      <w:bodyDiv w:val="1"/>
      <w:marLeft w:val="0"/>
      <w:marRight w:val="0"/>
      <w:marTop w:val="0"/>
      <w:marBottom w:val="0"/>
      <w:divBdr>
        <w:top w:val="none" w:sz="0" w:space="0" w:color="auto"/>
        <w:left w:val="none" w:sz="0" w:space="0" w:color="auto"/>
        <w:bottom w:val="none" w:sz="0" w:space="0" w:color="auto"/>
        <w:right w:val="none" w:sz="0" w:space="0" w:color="auto"/>
      </w:divBdr>
    </w:div>
    <w:div w:id="208960338">
      <w:bodyDiv w:val="1"/>
      <w:marLeft w:val="0"/>
      <w:marRight w:val="0"/>
      <w:marTop w:val="0"/>
      <w:marBottom w:val="0"/>
      <w:divBdr>
        <w:top w:val="none" w:sz="0" w:space="0" w:color="auto"/>
        <w:left w:val="none" w:sz="0" w:space="0" w:color="auto"/>
        <w:bottom w:val="none" w:sz="0" w:space="0" w:color="auto"/>
        <w:right w:val="none" w:sz="0" w:space="0" w:color="auto"/>
      </w:divBdr>
    </w:div>
    <w:div w:id="247349370">
      <w:bodyDiv w:val="1"/>
      <w:marLeft w:val="0"/>
      <w:marRight w:val="0"/>
      <w:marTop w:val="0"/>
      <w:marBottom w:val="0"/>
      <w:divBdr>
        <w:top w:val="none" w:sz="0" w:space="0" w:color="auto"/>
        <w:left w:val="none" w:sz="0" w:space="0" w:color="auto"/>
        <w:bottom w:val="none" w:sz="0" w:space="0" w:color="auto"/>
        <w:right w:val="none" w:sz="0" w:space="0" w:color="auto"/>
      </w:divBdr>
    </w:div>
    <w:div w:id="268123886">
      <w:bodyDiv w:val="1"/>
      <w:marLeft w:val="0"/>
      <w:marRight w:val="0"/>
      <w:marTop w:val="0"/>
      <w:marBottom w:val="0"/>
      <w:divBdr>
        <w:top w:val="none" w:sz="0" w:space="0" w:color="auto"/>
        <w:left w:val="none" w:sz="0" w:space="0" w:color="auto"/>
        <w:bottom w:val="none" w:sz="0" w:space="0" w:color="auto"/>
        <w:right w:val="none" w:sz="0" w:space="0" w:color="auto"/>
      </w:divBdr>
    </w:div>
    <w:div w:id="273633376">
      <w:bodyDiv w:val="1"/>
      <w:marLeft w:val="0"/>
      <w:marRight w:val="0"/>
      <w:marTop w:val="0"/>
      <w:marBottom w:val="0"/>
      <w:divBdr>
        <w:top w:val="none" w:sz="0" w:space="0" w:color="auto"/>
        <w:left w:val="none" w:sz="0" w:space="0" w:color="auto"/>
        <w:bottom w:val="none" w:sz="0" w:space="0" w:color="auto"/>
        <w:right w:val="none" w:sz="0" w:space="0" w:color="auto"/>
      </w:divBdr>
    </w:div>
    <w:div w:id="293371804">
      <w:bodyDiv w:val="1"/>
      <w:marLeft w:val="0"/>
      <w:marRight w:val="0"/>
      <w:marTop w:val="0"/>
      <w:marBottom w:val="0"/>
      <w:divBdr>
        <w:top w:val="none" w:sz="0" w:space="0" w:color="auto"/>
        <w:left w:val="none" w:sz="0" w:space="0" w:color="auto"/>
        <w:bottom w:val="none" w:sz="0" w:space="0" w:color="auto"/>
        <w:right w:val="none" w:sz="0" w:space="0" w:color="auto"/>
      </w:divBdr>
    </w:div>
    <w:div w:id="317467834">
      <w:bodyDiv w:val="1"/>
      <w:marLeft w:val="0"/>
      <w:marRight w:val="0"/>
      <w:marTop w:val="0"/>
      <w:marBottom w:val="0"/>
      <w:divBdr>
        <w:top w:val="none" w:sz="0" w:space="0" w:color="auto"/>
        <w:left w:val="none" w:sz="0" w:space="0" w:color="auto"/>
        <w:bottom w:val="none" w:sz="0" w:space="0" w:color="auto"/>
        <w:right w:val="none" w:sz="0" w:space="0" w:color="auto"/>
      </w:divBdr>
    </w:div>
    <w:div w:id="343287815">
      <w:bodyDiv w:val="1"/>
      <w:marLeft w:val="0"/>
      <w:marRight w:val="0"/>
      <w:marTop w:val="0"/>
      <w:marBottom w:val="0"/>
      <w:divBdr>
        <w:top w:val="none" w:sz="0" w:space="0" w:color="auto"/>
        <w:left w:val="none" w:sz="0" w:space="0" w:color="auto"/>
        <w:bottom w:val="none" w:sz="0" w:space="0" w:color="auto"/>
        <w:right w:val="none" w:sz="0" w:space="0" w:color="auto"/>
      </w:divBdr>
    </w:div>
    <w:div w:id="347492010">
      <w:bodyDiv w:val="1"/>
      <w:marLeft w:val="0"/>
      <w:marRight w:val="0"/>
      <w:marTop w:val="0"/>
      <w:marBottom w:val="0"/>
      <w:divBdr>
        <w:top w:val="none" w:sz="0" w:space="0" w:color="auto"/>
        <w:left w:val="none" w:sz="0" w:space="0" w:color="auto"/>
        <w:bottom w:val="none" w:sz="0" w:space="0" w:color="auto"/>
        <w:right w:val="none" w:sz="0" w:space="0" w:color="auto"/>
      </w:divBdr>
      <w:divsChild>
        <w:div w:id="277882463">
          <w:marLeft w:val="0"/>
          <w:marRight w:val="0"/>
          <w:marTop w:val="0"/>
          <w:marBottom w:val="0"/>
          <w:divBdr>
            <w:top w:val="none" w:sz="0" w:space="0" w:color="auto"/>
            <w:left w:val="none" w:sz="0" w:space="0" w:color="auto"/>
            <w:bottom w:val="none" w:sz="0" w:space="0" w:color="auto"/>
            <w:right w:val="none" w:sz="0" w:space="0" w:color="auto"/>
          </w:divBdr>
          <w:divsChild>
            <w:div w:id="433941619">
              <w:marLeft w:val="0"/>
              <w:marRight w:val="0"/>
              <w:marTop w:val="0"/>
              <w:marBottom w:val="0"/>
              <w:divBdr>
                <w:top w:val="none" w:sz="0" w:space="0" w:color="auto"/>
                <w:left w:val="none" w:sz="0" w:space="0" w:color="auto"/>
                <w:bottom w:val="none" w:sz="0" w:space="0" w:color="auto"/>
                <w:right w:val="none" w:sz="0" w:space="0" w:color="auto"/>
              </w:divBdr>
            </w:div>
            <w:div w:id="108511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0851">
      <w:bodyDiv w:val="1"/>
      <w:marLeft w:val="0"/>
      <w:marRight w:val="0"/>
      <w:marTop w:val="0"/>
      <w:marBottom w:val="0"/>
      <w:divBdr>
        <w:top w:val="none" w:sz="0" w:space="0" w:color="auto"/>
        <w:left w:val="none" w:sz="0" w:space="0" w:color="auto"/>
        <w:bottom w:val="none" w:sz="0" w:space="0" w:color="auto"/>
        <w:right w:val="none" w:sz="0" w:space="0" w:color="auto"/>
      </w:divBdr>
    </w:div>
    <w:div w:id="399913219">
      <w:bodyDiv w:val="1"/>
      <w:marLeft w:val="0"/>
      <w:marRight w:val="0"/>
      <w:marTop w:val="0"/>
      <w:marBottom w:val="0"/>
      <w:divBdr>
        <w:top w:val="none" w:sz="0" w:space="0" w:color="auto"/>
        <w:left w:val="none" w:sz="0" w:space="0" w:color="auto"/>
        <w:bottom w:val="none" w:sz="0" w:space="0" w:color="auto"/>
        <w:right w:val="none" w:sz="0" w:space="0" w:color="auto"/>
      </w:divBdr>
    </w:div>
    <w:div w:id="400258175">
      <w:bodyDiv w:val="1"/>
      <w:marLeft w:val="0"/>
      <w:marRight w:val="0"/>
      <w:marTop w:val="0"/>
      <w:marBottom w:val="0"/>
      <w:divBdr>
        <w:top w:val="none" w:sz="0" w:space="0" w:color="auto"/>
        <w:left w:val="none" w:sz="0" w:space="0" w:color="auto"/>
        <w:bottom w:val="none" w:sz="0" w:space="0" w:color="auto"/>
        <w:right w:val="none" w:sz="0" w:space="0" w:color="auto"/>
      </w:divBdr>
    </w:div>
    <w:div w:id="424573466">
      <w:bodyDiv w:val="1"/>
      <w:marLeft w:val="0"/>
      <w:marRight w:val="0"/>
      <w:marTop w:val="0"/>
      <w:marBottom w:val="0"/>
      <w:divBdr>
        <w:top w:val="none" w:sz="0" w:space="0" w:color="auto"/>
        <w:left w:val="none" w:sz="0" w:space="0" w:color="auto"/>
        <w:bottom w:val="none" w:sz="0" w:space="0" w:color="auto"/>
        <w:right w:val="none" w:sz="0" w:space="0" w:color="auto"/>
      </w:divBdr>
    </w:div>
    <w:div w:id="450710732">
      <w:bodyDiv w:val="1"/>
      <w:marLeft w:val="0"/>
      <w:marRight w:val="0"/>
      <w:marTop w:val="0"/>
      <w:marBottom w:val="0"/>
      <w:divBdr>
        <w:top w:val="none" w:sz="0" w:space="0" w:color="auto"/>
        <w:left w:val="none" w:sz="0" w:space="0" w:color="auto"/>
        <w:bottom w:val="none" w:sz="0" w:space="0" w:color="auto"/>
        <w:right w:val="none" w:sz="0" w:space="0" w:color="auto"/>
      </w:divBdr>
    </w:div>
    <w:div w:id="536546928">
      <w:bodyDiv w:val="1"/>
      <w:marLeft w:val="0"/>
      <w:marRight w:val="0"/>
      <w:marTop w:val="0"/>
      <w:marBottom w:val="0"/>
      <w:divBdr>
        <w:top w:val="none" w:sz="0" w:space="0" w:color="auto"/>
        <w:left w:val="none" w:sz="0" w:space="0" w:color="auto"/>
        <w:bottom w:val="none" w:sz="0" w:space="0" w:color="auto"/>
        <w:right w:val="none" w:sz="0" w:space="0" w:color="auto"/>
      </w:divBdr>
    </w:div>
    <w:div w:id="552426234">
      <w:bodyDiv w:val="1"/>
      <w:marLeft w:val="0"/>
      <w:marRight w:val="0"/>
      <w:marTop w:val="0"/>
      <w:marBottom w:val="0"/>
      <w:divBdr>
        <w:top w:val="none" w:sz="0" w:space="0" w:color="auto"/>
        <w:left w:val="none" w:sz="0" w:space="0" w:color="auto"/>
        <w:bottom w:val="none" w:sz="0" w:space="0" w:color="auto"/>
        <w:right w:val="none" w:sz="0" w:space="0" w:color="auto"/>
      </w:divBdr>
    </w:div>
    <w:div w:id="554776580">
      <w:bodyDiv w:val="1"/>
      <w:marLeft w:val="0"/>
      <w:marRight w:val="0"/>
      <w:marTop w:val="0"/>
      <w:marBottom w:val="0"/>
      <w:divBdr>
        <w:top w:val="none" w:sz="0" w:space="0" w:color="auto"/>
        <w:left w:val="none" w:sz="0" w:space="0" w:color="auto"/>
        <w:bottom w:val="none" w:sz="0" w:space="0" w:color="auto"/>
        <w:right w:val="none" w:sz="0" w:space="0" w:color="auto"/>
      </w:divBdr>
    </w:div>
    <w:div w:id="596985190">
      <w:bodyDiv w:val="1"/>
      <w:marLeft w:val="0"/>
      <w:marRight w:val="0"/>
      <w:marTop w:val="0"/>
      <w:marBottom w:val="0"/>
      <w:divBdr>
        <w:top w:val="none" w:sz="0" w:space="0" w:color="auto"/>
        <w:left w:val="none" w:sz="0" w:space="0" w:color="auto"/>
        <w:bottom w:val="none" w:sz="0" w:space="0" w:color="auto"/>
        <w:right w:val="none" w:sz="0" w:space="0" w:color="auto"/>
      </w:divBdr>
    </w:div>
    <w:div w:id="617182387">
      <w:bodyDiv w:val="1"/>
      <w:marLeft w:val="0"/>
      <w:marRight w:val="0"/>
      <w:marTop w:val="0"/>
      <w:marBottom w:val="0"/>
      <w:divBdr>
        <w:top w:val="none" w:sz="0" w:space="0" w:color="auto"/>
        <w:left w:val="none" w:sz="0" w:space="0" w:color="auto"/>
        <w:bottom w:val="none" w:sz="0" w:space="0" w:color="auto"/>
        <w:right w:val="none" w:sz="0" w:space="0" w:color="auto"/>
      </w:divBdr>
    </w:div>
    <w:div w:id="630943162">
      <w:bodyDiv w:val="1"/>
      <w:marLeft w:val="0"/>
      <w:marRight w:val="0"/>
      <w:marTop w:val="0"/>
      <w:marBottom w:val="0"/>
      <w:divBdr>
        <w:top w:val="none" w:sz="0" w:space="0" w:color="auto"/>
        <w:left w:val="none" w:sz="0" w:space="0" w:color="auto"/>
        <w:bottom w:val="none" w:sz="0" w:space="0" w:color="auto"/>
        <w:right w:val="none" w:sz="0" w:space="0" w:color="auto"/>
      </w:divBdr>
    </w:div>
    <w:div w:id="664866682">
      <w:bodyDiv w:val="1"/>
      <w:marLeft w:val="0"/>
      <w:marRight w:val="0"/>
      <w:marTop w:val="0"/>
      <w:marBottom w:val="0"/>
      <w:divBdr>
        <w:top w:val="none" w:sz="0" w:space="0" w:color="auto"/>
        <w:left w:val="none" w:sz="0" w:space="0" w:color="auto"/>
        <w:bottom w:val="none" w:sz="0" w:space="0" w:color="auto"/>
        <w:right w:val="none" w:sz="0" w:space="0" w:color="auto"/>
      </w:divBdr>
    </w:div>
    <w:div w:id="695808733">
      <w:bodyDiv w:val="1"/>
      <w:marLeft w:val="0"/>
      <w:marRight w:val="0"/>
      <w:marTop w:val="0"/>
      <w:marBottom w:val="0"/>
      <w:divBdr>
        <w:top w:val="none" w:sz="0" w:space="0" w:color="auto"/>
        <w:left w:val="none" w:sz="0" w:space="0" w:color="auto"/>
        <w:bottom w:val="none" w:sz="0" w:space="0" w:color="auto"/>
        <w:right w:val="none" w:sz="0" w:space="0" w:color="auto"/>
      </w:divBdr>
    </w:div>
    <w:div w:id="696085944">
      <w:bodyDiv w:val="1"/>
      <w:marLeft w:val="0"/>
      <w:marRight w:val="0"/>
      <w:marTop w:val="0"/>
      <w:marBottom w:val="0"/>
      <w:divBdr>
        <w:top w:val="none" w:sz="0" w:space="0" w:color="auto"/>
        <w:left w:val="none" w:sz="0" w:space="0" w:color="auto"/>
        <w:bottom w:val="none" w:sz="0" w:space="0" w:color="auto"/>
        <w:right w:val="none" w:sz="0" w:space="0" w:color="auto"/>
      </w:divBdr>
    </w:div>
    <w:div w:id="715205906">
      <w:bodyDiv w:val="1"/>
      <w:marLeft w:val="0"/>
      <w:marRight w:val="0"/>
      <w:marTop w:val="0"/>
      <w:marBottom w:val="0"/>
      <w:divBdr>
        <w:top w:val="none" w:sz="0" w:space="0" w:color="auto"/>
        <w:left w:val="none" w:sz="0" w:space="0" w:color="auto"/>
        <w:bottom w:val="none" w:sz="0" w:space="0" w:color="auto"/>
        <w:right w:val="none" w:sz="0" w:space="0" w:color="auto"/>
      </w:divBdr>
    </w:div>
    <w:div w:id="719866862">
      <w:bodyDiv w:val="1"/>
      <w:marLeft w:val="0"/>
      <w:marRight w:val="0"/>
      <w:marTop w:val="0"/>
      <w:marBottom w:val="0"/>
      <w:divBdr>
        <w:top w:val="none" w:sz="0" w:space="0" w:color="auto"/>
        <w:left w:val="none" w:sz="0" w:space="0" w:color="auto"/>
        <w:bottom w:val="none" w:sz="0" w:space="0" w:color="auto"/>
        <w:right w:val="none" w:sz="0" w:space="0" w:color="auto"/>
      </w:divBdr>
    </w:div>
    <w:div w:id="724333910">
      <w:bodyDiv w:val="1"/>
      <w:marLeft w:val="0"/>
      <w:marRight w:val="0"/>
      <w:marTop w:val="0"/>
      <w:marBottom w:val="0"/>
      <w:divBdr>
        <w:top w:val="none" w:sz="0" w:space="0" w:color="auto"/>
        <w:left w:val="none" w:sz="0" w:space="0" w:color="auto"/>
        <w:bottom w:val="none" w:sz="0" w:space="0" w:color="auto"/>
        <w:right w:val="none" w:sz="0" w:space="0" w:color="auto"/>
      </w:divBdr>
    </w:div>
    <w:div w:id="762998310">
      <w:bodyDiv w:val="1"/>
      <w:marLeft w:val="0"/>
      <w:marRight w:val="0"/>
      <w:marTop w:val="0"/>
      <w:marBottom w:val="0"/>
      <w:divBdr>
        <w:top w:val="none" w:sz="0" w:space="0" w:color="auto"/>
        <w:left w:val="none" w:sz="0" w:space="0" w:color="auto"/>
        <w:bottom w:val="none" w:sz="0" w:space="0" w:color="auto"/>
        <w:right w:val="none" w:sz="0" w:space="0" w:color="auto"/>
      </w:divBdr>
    </w:div>
    <w:div w:id="789203478">
      <w:bodyDiv w:val="1"/>
      <w:marLeft w:val="0"/>
      <w:marRight w:val="0"/>
      <w:marTop w:val="0"/>
      <w:marBottom w:val="0"/>
      <w:divBdr>
        <w:top w:val="none" w:sz="0" w:space="0" w:color="auto"/>
        <w:left w:val="none" w:sz="0" w:space="0" w:color="auto"/>
        <w:bottom w:val="none" w:sz="0" w:space="0" w:color="auto"/>
        <w:right w:val="none" w:sz="0" w:space="0" w:color="auto"/>
      </w:divBdr>
    </w:div>
    <w:div w:id="802305206">
      <w:bodyDiv w:val="1"/>
      <w:marLeft w:val="0"/>
      <w:marRight w:val="0"/>
      <w:marTop w:val="0"/>
      <w:marBottom w:val="0"/>
      <w:divBdr>
        <w:top w:val="none" w:sz="0" w:space="0" w:color="auto"/>
        <w:left w:val="none" w:sz="0" w:space="0" w:color="auto"/>
        <w:bottom w:val="none" w:sz="0" w:space="0" w:color="auto"/>
        <w:right w:val="none" w:sz="0" w:space="0" w:color="auto"/>
      </w:divBdr>
      <w:divsChild>
        <w:div w:id="757137590">
          <w:marLeft w:val="0"/>
          <w:marRight w:val="0"/>
          <w:marTop w:val="0"/>
          <w:marBottom w:val="0"/>
          <w:divBdr>
            <w:top w:val="none" w:sz="0" w:space="0" w:color="auto"/>
            <w:left w:val="none" w:sz="0" w:space="0" w:color="auto"/>
            <w:bottom w:val="none" w:sz="0" w:space="0" w:color="auto"/>
            <w:right w:val="none" w:sz="0" w:space="0" w:color="auto"/>
          </w:divBdr>
        </w:div>
        <w:div w:id="1201284804">
          <w:marLeft w:val="0"/>
          <w:marRight w:val="0"/>
          <w:marTop w:val="0"/>
          <w:marBottom w:val="0"/>
          <w:divBdr>
            <w:top w:val="none" w:sz="0" w:space="0" w:color="auto"/>
            <w:left w:val="none" w:sz="0" w:space="0" w:color="auto"/>
            <w:bottom w:val="none" w:sz="0" w:space="0" w:color="auto"/>
            <w:right w:val="none" w:sz="0" w:space="0" w:color="auto"/>
          </w:divBdr>
        </w:div>
      </w:divsChild>
    </w:div>
    <w:div w:id="833380946">
      <w:bodyDiv w:val="1"/>
      <w:marLeft w:val="0"/>
      <w:marRight w:val="0"/>
      <w:marTop w:val="0"/>
      <w:marBottom w:val="0"/>
      <w:divBdr>
        <w:top w:val="none" w:sz="0" w:space="0" w:color="auto"/>
        <w:left w:val="none" w:sz="0" w:space="0" w:color="auto"/>
        <w:bottom w:val="none" w:sz="0" w:space="0" w:color="auto"/>
        <w:right w:val="none" w:sz="0" w:space="0" w:color="auto"/>
      </w:divBdr>
    </w:div>
    <w:div w:id="885332137">
      <w:bodyDiv w:val="1"/>
      <w:marLeft w:val="0"/>
      <w:marRight w:val="0"/>
      <w:marTop w:val="0"/>
      <w:marBottom w:val="0"/>
      <w:divBdr>
        <w:top w:val="none" w:sz="0" w:space="0" w:color="auto"/>
        <w:left w:val="none" w:sz="0" w:space="0" w:color="auto"/>
        <w:bottom w:val="none" w:sz="0" w:space="0" w:color="auto"/>
        <w:right w:val="none" w:sz="0" w:space="0" w:color="auto"/>
      </w:divBdr>
    </w:div>
    <w:div w:id="899553801">
      <w:bodyDiv w:val="1"/>
      <w:marLeft w:val="0"/>
      <w:marRight w:val="0"/>
      <w:marTop w:val="0"/>
      <w:marBottom w:val="0"/>
      <w:divBdr>
        <w:top w:val="none" w:sz="0" w:space="0" w:color="auto"/>
        <w:left w:val="none" w:sz="0" w:space="0" w:color="auto"/>
        <w:bottom w:val="none" w:sz="0" w:space="0" w:color="auto"/>
        <w:right w:val="none" w:sz="0" w:space="0" w:color="auto"/>
      </w:divBdr>
    </w:div>
    <w:div w:id="910894114">
      <w:bodyDiv w:val="1"/>
      <w:marLeft w:val="0"/>
      <w:marRight w:val="0"/>
      <w:marTop w:val="0"/>
      <w:marBottom w:val="0"/>
      <w:divBdr>
        <w:top w:val="none" w:sz="0" w:space="0" w:color="auto"/>
        <w:left w:val="none" w:sz="0" w:space="0" w:color="auto"/>
        <w:bottom w:val="none" w:sz="0" w:space="0" w:color="auto"/>
        <w:right w:val="none" w:sz="0" w:space="0" w:color="auto"/>
      </w:divBdr>
    </w:div>
    <w:div w:id="922643470">
      <w:bodyDiv w:val="1"/>
      <w:marLeft w:val="0"/>
      <w:marRight w:val="0"/>
      <w:marTop w:val="0"/>
      <w:marBottom w:val="0"/>
      <w:divBdr>
        <w:top w:val="none" w:sz="0" w:space="0" w:color="auto"/>
        <w:left w:val="none" w:sz="0" w:space="0" w:color="auto"/>
        <w:bottom w:val="none" w:sz="0" w:space="0" w:color="auto"/>
        <w:right w:val="none" w:sz="0" w:space="0" w:color="auto"/>
      </w:divBdr>
    </w:div>
    <w:div w:id="967858877">
      <w:bodyDiv w:val="1"/>
      <w:marLeft w:val="0"/>
      <w:marRight w:val="0"/>
      <w:marTop w:val="0"/>
      <w:marBottom w:val="0"/>
      <w:divBdr>
        <w:top w:val="none" w:sz="0" w:space="0" w:color="auto"/>
        <w:left w:val="none" w:sz="0" w:space="0" w:color="auto"/>
        <w:bottom w:val="none" w:sz="0" w:space="0" w:color="auto"/>
        <w:right w:val="none" w:sz="0" w:space="0" w:color="auto"/>
      </w:divBdr>
    </w:div>
    <w:div w:id="1005746835">
      <w:bodyDiv w:val="1"/>
      <w:marLeft w:val="0"/>
      <w:marRight w:val="0"/>
      <w:marTop w:val="0"/>
      <w:marBottom w:val="0"/>
      <w:divBdr>
        <w:top w:val="none" w:sz="0" w:space="0" w:color="auto"/>
        <w:left w:val="none" w:sz="0" w:space="0" w:color="auto"/>
        <w:bottom w:val="none" w:sz="0" w:space="0" w:color="auto"/>
        <w:right w:val="none" w:sz="0" w:space="0" w:color="auto"/>
      </w:divBdr>
    </w:div>
    <w:div w:id="1026564416">
      <w:bodyDiv w:val="1"/>
      <w:marLeft w:val="0"/>
      <w:marRight w:val="0"/>
      <w:marTop w:val="0"/>
      <w:marBottom w:val="0"/>
      <w:divBdr>
        <w:top w:val="none" w:sz="0" w:space="0" w:color="auto"/>
        <w:left w:val="none" w:sz="0" w:space="0" w:color="auto"/>
        <w:bottom w:val="none" w:sz="0" w:space="0" w:color="auto"/>
        <w:right w:val="none" w:sz="0" w:space="0" w:color="auto"/>
      </w:divBdr>
    </w:div>
    <w:div w:id="1032879419">
      <w:bodyDiv w:val="1"/>
      <w:marLeft w:val="0"/>
      <w:marRight w:val="0"/>
      <w:marTop w:val="0"/>
      <w:marBottom w:val="0"/>
      <w:divBdr>
        <w:top w:val="none" w:sz="0" w:space="0" w:color="auto"/>
        <w:left w:val="none" w:sz="0" w:space="0" w:color="auto"/>
        <w:bottom w:val="none" w:sz="0" w:space="0" w:color="auto"/>
        <w:right w:val="none" w:sz="0" w:space="0" w:color="auto"/>
      </w:divBdr>
    </w:div>
    <w:div w:id="1050501036">
      <w:bodyDiv w:val="1"/>
      <w:marLeft w:val="0"/>
      <w:marRight w:val="0"/>
      <w:marTop w:val="0"/>
      <w:marBottom w:val="0"/>
      <w:divBdr>
        <w:top w:val="none" w:sz="0" w:space="0" w:color="auto"/>
        <w:left w:val="none" w:sz="0" w:space="0" w:color="auto"/>
        <w:bottom w:val="none" w:sz="0" w:space="0" w:color="auto"/>
        <w:right w:val="none" w:sz="0" w:space="0" w:color="auto"/>
      </w:divBdr>
      <w:divsChild>
        <w:div w:id="2095977692">
          <w:marLeft w:val="0"/>
          <w:marRight w:val="0"/>
          <w:marTop w:val="0"/>
          <w:marBottom w:val="0"/>
          <w:divBdr>
            <w:top w:val="none" w:sz="0" w:space="0" w:color="auto"/>
            <w:left w:val="none" w:sz="0" w:space="0" w:color="auto"/>
            <w:bottom w:val="none" w:sz="0" w:space="0" w:color="auto"/>
            <w:right w:val="none" w:sz="0" w:space="0" w:color="auto"/>
          </w:divBdr>
          <w:divsChild>
            <w:div w:id="1975790672">
              <w:marLeft w:val="0"/>
              <w:marRight w:val="0"/>
              <w:marTop w:val="0"/>
              <w:marBottom w:val="0"/>
              <w:divBdr>
                <w:top w:val="none" w:sz="0" w:space="0" w:color="auto"/>
                <w:left w:val="none" w:sz="0" w:space="0" w:color="auto"/>
                <w:bottom w:val="none" w:sz="0" w:space="0" w:color="auto"/>
                <w:right w:val="none" w:sz="0" w:space="0" w:color="auto"/>
              </w:divBdr>
              <w:divsChild>
                <w:div w:id="1195969103">
                  <w:marLeft w:val="0"/>
                  <w:marRight w:val="0"/>
                  <w:marTop w:val="0"/>
                  <w:marBottom w:val="0"/>
                  <w:divBdr>
                    <w:top w:val="none" w:sz="0" w:space="0" w:color="auto"/>
                    <w:left w:val="none" w:sz="0" w:space="0" w:color="auto"/>
                    <w:bottom w:val="none" w:sz="0" w:space="0" w:color="auto"/>
                    <w:right w:val="none" w:sz="0" w:space="0" w:color="auto"/>
                  </w:divBdr>
                  <w:divsChild>
                    <w:div w:id="627661619">
                      <w:marLeft w:val="0"/>
                      <w:marRight w:val="0"/>
                      <w:marTop w:val="0"/>
                      <w:marBottom w:val="0"/>
                      <w:divBdr>
                        <w:top w:val="none" w:sz="0" w:space="0" w:color="auto"/>
                        <w:left w:val="none" w:sz="0" w:space="0" w:color="auto"/>
                        <w:bottom w:val="none" w:sz="0" w:space="0" w:color="auto"/>
                        <w:right w:val="none" w:sz="0" w:space="0" w:color="auto"/>
                      </w:divBdr>
                      <w:divsChild>
                        <w:div w:id="1605459832">
                          <w:marLeft w:val="0"/>
                          <w:marRight w:val="0"/>
                          <w:marTop w:val="0"/>
                          <w:marBottom w:val="0"/>
                          <w:divBdr>
                            <w:top w:val="none" w:sz="0" w:space="0" w:color="auto"/>
                            <w:left w:val="none" w:sz="0" w:space="0" w:color="auto"/>
                            <w:bottom w:val="none" w:sz="0" w:space="0" w:color="auto"/>
                            <w:right w:val="none" w:sz="0" w:space="0" w:color="auto"/>
                          </w:divBdr>
                          <w:divsChild>
                            <w:div w:id="19421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509390">
      <w:bodyDiv w:val="1"/>
      <w:marLeft w:val="0"/>
      <w:marRight w:val="0"/>
      <w:marTop w:val="0"/>
      <w:marBottom w:val="0"/>
      <w:divBdr>
        <w:top w:val="none" w:sz="0" w:space="0" w:color="auto"/>
        <w:left w:val="none" w:sz="0" w:space="0" w:color="auto"/>
        <w:bottom w:val="none" w:sz="0" w:space="0" w:color="auto"/>
        <w:right w:val="none" w:sz="0" w:space="0" w:color="auto"/>
      </w:divBdr>
    </w:div>
    <w:div w:id="1078133590">
      <w:bodyDiv w:val="1"/>
      <w:marLeft w:val="0"/>
      <w:marRight w:val="0"/>
      <w:marTop w:val="0"/>
      <w:marBottom w:val="0"/>
      <w:divBdr>
        <w:top w:val="none" w:sz="0" w:space="0" w:color="auto"/>
        <w:left w:val="none" w:sz="0" w:space="0" w:color="auto"/>
        <w:bottom w:val="none" w:sz="0" w:space="0" w:color="auto"/>
        <w:right w:val="none" w:sz="0" w:space="0" w:color="auto"/>
      </w:divBdr>
      <w:divsChild>
        <w:div w:id="2136868783">
          <w:marLeft w:val="0"/>
          <w:marRight w:val="0"/>
          <w:marTop w:val="0"/>
          <w:marBottom w:val="0"/>
          <w:divBdr>
            <w:top w:val="none" w:sz="0" w:space="0" w:color="auto"/>
            <w:left w:val="none" w:sz="0" w:space="0" w:color="auto"/>
            <w:bottom w:val="none" w:sz="0" w:space="0" w:color="auto"/>
            <w:right w:val="none" w:sz="0" w:space="0" w:color="auto"/>
          </w:divBdr>
          <w:divsChild>
            <w:div w:id="168183389">
              <w:marLeft w:val="0"/>
              <w:marRight w:val="0"/>
              <w:marTop w:val="0"/>
              <w:marBottom w:val="0"/>
              <w:divBdr>
                <w:top w:val="none" w:sz="0" w:space="0" w:color="auto"/>
                <w:left w:val="none" w:sz="0" w:space="0" w:color="auto"/>
                <w:bottom w:val="none" w:sz="0" w:space="0" w:color="auto"/>
                <w:right w:val="none" w:sz="0" w:space="0" w:color="auto"/>
              </w:divBdr>
              <w:divsChild>
                <w:div w:id="10183757">
                  <w:marLeft w:val="0"/>
                  <w:marRight w:val="0"/>
                  <w:marTop w:val="0"/>
                  <w:marBottom w:val="0"/>
                  <w:divBdr>
                    <w:top w:val="none" w:sz="0" w:space="0" w:color="auto"/>
                    <w:left w:val="none" w:sz="0" w:space="0" w:color="auto"/>
                    <w:bottom w:val="none" w:sz="0" w:space="0" w:color="auto"/>
                    <w:right w:val="none" w:sz="0" w:space="0" w:color="auto"/>
                  </w:divBdr>
                  <w:divsChild>
                    <w:div w:id="1936358409">
                      <w:marLeft w:val="0"/>
                      <w:marRight w:val="0"/>
                      <w:marTop w:val="0"/>
                      <w:marBottom w:val="0"/>
                      <w:divBdr>
                        <w:top w:val="none" w:sz="0" w:space="0" w:color="auto"/>
                        <w:left w:val="none" w:sz="0" w:space="0" w:color="auto"/>
                        <w:bottom w:val="none" w:sz="0" w:space="0" w:color="auto"/>
                        <w:right w:val="none" w:sz="0" w:space="0" w:color="auto"/>
                      </w:divBdr>
                      <w:divsChild>
                        <w:div w:id="671762597">
                          <w:marLeft w:val="0"/>
                          <w:marRight w:val="0"/>
                          <w:marTop w:val="0"/>
                          <w:marBottom w:val="0"/>
                          <w:divBdr>
                            <w:top w:val="none" w:sz="0" w:space="0" w:color="auto"/>
                            <w:left w:val="none" w:sz="0" w:space="0" w:color="auto"/>
                            <w:bottom w:val="none" w:sz="0" w:space="0" w:color="auto"/>
                            <w:right w:val="none" w:sz="0" w:space="0" w:color="auto"/>
                          </w:divBdr>
                          <w:divsChild>
                            <w:div w:id="189635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535502">
      <w:bodyDiv w:val="1"/>
      <w:marLeft w:val="0"/>
      <w:marRight w:val="0"/>
      <w:marTop w:val="0"/>
      <w:marBottom w:val="0"/>
      <w:divBdr>
        <w:top w:val="none" w:sz="0" w:space="0" w:color="auto"/>
        <w:left w:val="none" w:sz="0" w:space="0" w:color="auto"/>
        <w:bottom w:val="none" w:sz="0" w:space="0" w:color="auto"/>
        <w:right w:val="none" w:sz="0" w:space="0" w:color="auto"/>
      </w:divBdr>
    </w:div>
    <w:div w:id="1087576699">
      <w:bodyDiv w:val="1"/>
      <w:marLeft w:val="0"/>
      <w:marRight w:val="0"/>
      <w:marTop w:val="0"/>
      <w:marBottom w:val="0"/>
      <w:divBdr>
        <w:top w:val="none" w:sz="0" w:space="0" w:color="auto"/>
        <w:left w:val="none" w:sz="0" w:space="0" w:color="auto"/>
        <w:bottom w:val="none" w:sz="0" w:space="0" w:color="auto"/>
        <w:right w:val="none" w:sz="0" w:space="0" w:color="auto"/>
      </w:divBdr>
    </w:div>
    <w:div w:id="1219634229">
      <w:bodyDiv w:val="1"/>
      <w:marLeft w:val="0"/>
      <w:marRight w:val="0"/>
      <w:marTop w:val="0"/>
      <w:marBottom w:val="0"/>
      <w:divBdr>
        <w:top w:val="none" w:sz="0" w:space="0" w:color="auto"/>
        <w:left w:val="none" w:sz="0" w:space="0" w:color="auto"/>
        <w:bottom w:val="none" w:sz="0" w:space="0" w:color="auto"/>
        <w:right w:val="none" w:sz="0" w:space="0" w:color="auto"/>
      </w:divBdr>
    </w:div>
    <w:div w:id="1228107134">
      <w:bodyDiv w:val="1"/>
      <w:marLeft w:val="0"/>
      <w:marRight w:val="0"/>
      <w:marTop w:val="0"/>
      <w:marBottom w:val="0"/>
      <w:divBdr>
        <w:top w:val="none" w:sz="0" w:space="0" w:color="auto"/>
        <w:left w:val="none" w:sz="0" w:space="0" w:color="auto"/>
        <w:bottom w:val="none" w:sz="0" w:space="0" w:color="auto"/>
        <w:right w:val="none" w:sz="0" w:space="0" w:color="auto"/>
      </w:divBdr>
    </w:div>
    <w:div w:id="1239098771">
      <w:bodyDiv w:val="1"/>
      <w:marLeft w:val="0"/>
      <w:marRight w:val="0"/>
      <w:marTop w:val="0"/>
      <w:marBottom w:val="0"/>
      <w:divBdr>
        <w:top w:val="none" w:sz="0" w:space="0" w:color="auto"/>
        <w:left w:val="none" w:sz="0" w:space="0" w:color="auto"/>
        <w:bottom w:val="none" w:sz="0" w:space="0" w:color="auto"/>
        <w:right w:val="none" w:sz="0" w:space="0" w:color="auto"/>
      </w:divBdr>
    </w:div>
    <w:div w:id="1248609030">
      <w:bodyDiv w:val="1"/>
      <w:marLeft w:val="0"/>
      <w:marRight w:val="0"/>
      <w:marTop w:val="0"/>
      <w:marBottom w:val="0"/>
      <w:divBdr>
        <w:top w:val="none" w:sz="0" w:space="0" w:color="auto"/>
        <w:left w:val="none" w:sz="0" w:space="0" w:color="auto"/>
        <w:bottom w:val="none" w:sz="0" w:space="0" w:color="auto"/>
        <w:right w:val="none" w:sz="0" w:space="0" w:color="auto"/>
      </w:divBdr>
      <w:divsChild>
        <w:div w:id="184175216">
          <w:marLeft w:val="0"/>
          <w:marRight w:val="0"/>
          <w:marTop w:val="0"/>
          <w:marBottom w:val="0"/>
          <w:divBdr>
            <w:top w:val="none" w:sz="0" w:space="0" w:color="auto"/>
            <w:left w:val="none" w:sz="0" w:space="0" w:color="auto"/>
            <w:bottom w:val="none" w:sz="0" w:space="0" w:color="auto"/>
            <w:right w:val="none" w:sz="0" w:space="0" w:color="auto"/>
          </w:divBdr>
        </w:div>
      </w:divsChild>
    </w:div>
    <w:div w:id="1274484207">
      <w:bodyDiv w:val="1"/>
      <w:marLeft w:val="0"/>
      <w:marRight w:val="0"/>
      <w:marTop w:val="0"/>
      <w:marBottom w:val="0"/>
      <w:divBdr>
        <w:top w:val="none" w:sz="0" w:space="0" w:color="auto"/>
        <w:left w:val="none" w:sz="0" w:space="0" w:color="auto"/>
        <w:bottom w:val="none" w:sz="0" w:space="0" w:color="auto"/>
        <w:right w:val="none" w:sz="0" w:space="0" w:color="auto"/>
      </w:divBdr>
    </w:div>
    <w:div w:id="1286428453">
      <w:bodyDiv w:val="1"/>
      <w:marLeft w:val="0"/>
      <w:marRight w:val="0"/>
      <w:marTop w:val="0"/>
      <w:marBottom w:val="0"/>
      <w:divBdr>
        <w:top w:val="none" w:sz="0" w:space="0" w:color="auto"/>
        <w:left w:val="none" w:sz="0" w:space="0" w:color="auto"/>
        <w:bottom w:val="none" w:sz="0" w:space="0" w:color="auto"/>
        <w:right w:val="none" w:sz="0" w:space="0" w:color="auto"/>
      </w:divBdr>
    </w:div>
    <w:div w:id="1314798365">
      <w:bodyDiv w:val="1"/>
      <w:marLeft w:val="0"/>
      <w:marRight w:val="0"/>
      <w:marTop w:val="0"/>
      <w:marBottom w:val="0"/>
      <w:divBdr>
        <w:top w:val="none" w:sz="0" w:space="0" w:color="auto"/>
        <w:left w:val="none" w:sz="0" w:space="0" w:color="auto"/>
        <w:bottom w:val="none" w:sz="0" w:space="0" w:color="auto"/>
        <w:right w:val="none" w:sz="0" w:space="0" w:color="auto"/>
      </w:divBdr>
    </w:div>
    <w:div w:id="1317998235">
      <w:bodyDiv w:val="1"/>
      <w:marLeft w:val="0"/>
      <w:marRight w:val="0"/>
      <w:marTop w:val="0"/>
      <w:marBottom w:val="0"/>
      <w:divBdr>
        <w:top w:val="none" w:sz="0" w:space="0" w:color="auto"/>
        <w:left w:val="none" w:sz="0" w:space="0" w:color="auto"/>
        <w:bottom w:val="none" w:sz="0" w:space="0" w:color="auto"/>
        <w:right w:val="none" w:sz="0" w:space="0" w:color="auto"/>
      </w:divBdr>
    </w:div>
    <w:div w:id="1341201030">
      <w:bodyDiv w:val="1"/>
      <w:marLeft w:val="0"/>
      <w:marRight w:val="0"/>
      <w:marTop w:val="0"/>
      <w:marBottom w:val="0"/>
      <w:divBdr>
        <w:top w:val="none" w:sz="0" w:space="0" w:color="auto"/>
        <w:left w:val="none" w:sz="0" w:space="0" w:color="auto"/>
        <w:bottom w:val="none" w:sz="0" w:space="0" w:color="auto"/>
        <w:right w:val="none" w:sz="0" w:space="0" w:color="auto"/>
      </w:divBdr>
      <w:divsChild>
        <w:div w:id="977223806">
          <w:marLeft w:val="0"/>
          <w:marRight w:val="0"/>
          <w:marTop w:val="0"/>
          <w:marBottom w:val="0"/>
          <w:divBdr>
            <w:top w:val="none" w:sz="0" w:space="0" w:color="auto"/>
            <w:left w:val="none" w:sz="0" w:space="0" w:color="auto"/>
            <w:bottom w:val="none" w:sz="0" w:space="0" w:color="auto"/>
            <w:right w:val="none" w:sz="0" w:space="0" w:color="auto"/>
          </w:divBdr>
        </w:div>
      </w:divsChild>
    </w:div>
    <w:div w:id="1343318857">
      <w:bodyDiv w:val="1"/>
      <w:marLeft w:val="0"/>
      <w:marRight w:val="0"/>
      <w:marTop w:val="0"/>
      <w:marBottom w:val="0"/>
      <w:divBdr>
        <w:top w:val="none" w:sz="0" w:space="0" w:color="auto"/>
        <w:left w:val="none" w:sz="0" w:space="0" w:color="auto"/>
        <w:bottom w:val="none" w:sz="0" w:space="0" w:color="auto"/>
        <w:right w:val="none" w:sz="0" w:space="0" w:color="auto"/>
      </w:divBdr>
    </w:div>
    <w:div w:id="1427074651">
      <w:bodyDiv w:val="1"/>
      <w:marLeft w:val="0"/>
      <w:marRight w:val="0"/>
      <w:marTop w:val="0"/>
      <w:marBottom w:val="0"/>
      <w:divBdr>
        <w:top w:val="none" w:sz="0" w:space="0" w:color="auto"/>
        <w:left w:val="none" w:sz="0" w:space="0" w:color="auto"/>
        <w:bottom w:val="none" w:sz="0" w:space="0" w:color="auto"/>
        <w:right w:val="none" w:sz="0" w:space="0" w:color="auto"/>
      </w:divBdr>
    </w:div>
    <w:div w:id="1436635770">
      <w:bodyDiv w:val="1"/>
      <w:marLeft w:val="0"/>
      <w:marRight w:val="0"/>
      <w:marTop w:val="0"/>
      <w:marBottom w:val="0"/>
      <w:divBdr>
        <w:top w:val="none" w:sz="0" w:space="0" w:color="auto"/>
        <w:left w:val="none" w:sz="0" w:space="0" w:color="auto"/>
        <w:bottom w:val="none" w:sz="0" w:space="0" w:color="auto"/>
        <w:right w:val="none" w:sz="0" w:space="0" w:color="auto"/>
      </w:divBdr>
    </w:div>
    <w:div w:id="1456410771">
      <w:bodyDiv w:val="1"/>
      <w:marLeft w:val="0"/>
      <w:marRight w:val="0"/>
      <w:marTop w:val="0"/>
      <w:marBottom w:val="0"/>
      <w:divBdr>
        <w:top w:val="none" w:sz="0" w:space="0" w:color="auto"/>
        <w:left w:val="none" w:sz="0" w:space="0" w:color="auto"/>
        <w:bottom w:val="none" w:sz="0" w:space="0" w:color="auto"/>
        <w:right w:val="none" w:sz="0" w:space="0" w:color="auto"/>
      </w:divBdr>
    </w:div>
    <w:div w:id="1495297560">
      <w:bodyDiv w:val="1"/>
      <w:marLeft w:val="0"/>
      <w:marRight w:val="0"/>
      <w:marTop w:val="0"/>
      <w:marBottom w:val="0"/>
      <w:divBdr>
        <w:top w:val="none" w:sz="0" w:space="0" w:color="auto"/>
        <w:left w:val="none" w:sz="0" w:space="0" w:color="auto"/>
        <w:bottom w:val="none" w:sz="0" w:space="0" w:color="auto"/>
        <w:right w:val="none" w:sz="0" w:space="0" w:color="auto"/>
      </w:divBdr>
    </w:div>
    <w:div w:id="1500851916">
      <w:bodyDiv w:val="1"/>
      <w:marLeft w:val="0"/>
      <w:marRight w:val="0"/>
      <w:marTop w:val="0"/>
      <w:marBottom w:val="0"/>
      <w:divBdr>
        <w:top w:val="none" w:sz="0" w:space="0" w:color="auto"/>
        <w:left w:val="none" w:sz="0" w:space="0" w:color="auto"/>
        <w:bottom w:val="none" w:sz="0" w:space="0" w:color="auto"/>
        <w:right w:val="none" w:sz="0" w:space="0" w:color="auto"/>
      </w:divBdr>
      <w:divsChild>
        <w:div w:id="1590656184">
          <w:marLeft w:val="0"/>
          <w:marRight w:val="0"/>
          <w:marTop w:val="0"/>
          <w:marBottom w:val="0"/>
          <w:divBdr>
            <w:top w:val="none" w:sz="0" w:space="0" w:color="auto"/>
            <w:left w:val="none" w:sz="0" w:space="0" w:color="auto"/>
            <w:bottom w:val="none" w:sz="0" w:space="0" w:color="auto"/>
            <w:right w:val="none" w:sz="0" w:space="0" w:color="auto"/>
          </w:divBdr>
        </w:div>
        <w:div w:id="1702432535">
          <w:marLeft w:val="0"/>
          <w:marRight w:val="0"/>
          <w:marTop w:val="0"/>
          <w:marBottom w:val="0"/>
          <w:divBdr>
            <w:top w:val="none" w:sz="0" w:space="0" w:color="auto"/>
            <w:left w:val="none" w:sz="0" w:space="0" w:color="auto"/>
            <w:bottom w:val="none" w:sz="0" w:space="0" w:color="auto"/>
            <w:right w:val="none" w:sz="0" w:space="0" w:color="auto"/>
          </w:divBdr>
        </w:div>
      </w:divsChild>
    </w:div>
    <w:div w:id="1505438198">
      <w:bodyDiv w:val="1"/>
      <w:marLeft w:val="0"/>
      <w:marRight w:val="0"/>
      <w:marTop w:val="0"/>
      <w:marBottom w:val="0"/>
      <w:divBdr>
        <w:top w:val="none" w:sz="0" w:space="0" w:color="auto"/>
        <w:left w:val="none" w:sz="0" w:space="0" w:color="auto"/>
        <w:bottom w:val="none" w:sz="0" w:space="0" w:color="auto"/>
        <w:right w:val="none" w:sz="0" w:space="0" w:color="auto"/>
      </w:divBdr>
    </w:div>
    <w:div w:id="1528636434">
      <w:bodyDiv w:val="1"/>
      <w:marLeft w:val="0"/>
      <w:marRight w:val="0"/>
      <w:marTop w:val="0"/>
      <w:marBottom w:val="0"/>
      <w:divBdr>
        <w:top w:val="none" w:sz="0" w:space="0" w:color="auto"/>
        <w:left w:val="none" w:sz="0" w:space="0" w:color="auto"/>
        <w:bottom w:val="none" w:sz="0" w:space="0" w:color="auto"/>
        <w:right w:val="none" w:sz="0" w:space="0" w:color="auto"/>
      </w:divBdr>
    </w:div>
    <w:div w:id="1532307487">
      <w:bodyDiv w:val="1"/>
      <w:marLeft w:val="0"/>
      <w:marRight w:val="0"/>
      <w:marTop w:val="0"/>
      <w:marBottom w:val="0"/>
      <w:divBdr>
        <w:top w:val="none" w:sz="0" w:space="0" w:color="auto"/>
        <w:left w:val="none" w:sz="0" w:space="0" w:color="auto"/>
        <w:bottom w:val="none" w:sz="0" w:space="0" w:color="auto"/>
        <w:right w:val="none" w:sz="0" w:space="0" w:color="auto"/>
      </w:divBdr>
    </w:div>
    <w:div w:id="1539513143">
      <w:bodyDiv w:val="1"/>
      <w:marLeft w:val="0"/>
      <w:marRight w:val="0"/>
      <w:marTop w:val="0"/>
      <w:marBottom w:val="0"/>
      <w:divBdr>
        <w:top w:val="none" w:sz="0" w:space="0" w:color="auto"/>
        <w:left w:val="none" w:sz="0" w:space="0" w:color="auto"/>
        <w:bottom w:val="none" w:sz="0" w:space="0" w:color="auto"/>
        <w:right w:val="none" w:sz="0" w:space="0" w:color="auto"/>
      </w:divBdr>
    </w:div>
    <w:div w:id="1542942212">
      <w:bodyDiv w:val="1"/>
      <w:marLeft w:val="0"/>
      <w:marRight w:val="0"/>
      <w:marTop w:val="0"/>
      <w:marBottom w:val="0"/>
      <w:divBdr>
        <w:top w:val="none" w:sz="0" w:space="0" w:color="auto"/>
        <w:left w:val="none" w:sz="0" w:space="0" w:color="auto"/>
        <w:bottom w:val="none" w:sz="0" w:space="0" w:color="auto"/>
        <w:right w:val="none" w:sz="0" w:space="0" w:color="auto"/>
      </w:divBdr>
    </w:div>
    <w:div w:id="1602684293">
      <w:bodyDiv w:val="1"/>
      <w:marLeft w:val="0"/>
      <w:marRight w:val="0"/>
      <w:marTop w:val="0"/>
      <w:marBottom w:val="0"/>
      <w:divBdr>
        <w:top w:val="none" w:sz="0" w:space="0" w:color="auto"/>
        <w:left w:val="none" w:sz="0" w:space="0" w:color="auto"/>
        <w:bottom w:val="none" w:sz="0" w:space="0" w:color="auto"/>
        <w:right w:val="none" w:sz="0" w:space="0" w:color="auto"/>
      </w:divBdr>
    </w:div>
    <w:div w:id="1646931529">
      <w:bodyDiv w:val="1"/>
      <w:marLeft w:val="0"/>
      <w:marRight w:val="0"/>
      <w:marTop w:val="0"/>
      <w:marBottom w:val="0"/>
      <w:divBdr>
        <w:top w:val="none" w:sz="0" w:space="0" w:color="auto"/>
        <w:left w:val="none" w:sz="0" w:space="0" w:color="auto"/>
        <w:bottom w:val="none" w:sz="0" w:space="0" w:color="auto"/>
        <w:right w:val="none" w:sz="0" w:space="0" w:color="auto"/>
      </w:divBdr>
    </w:div>
    <w:div w:id="1667050366">
      <w:bodyDiv w:val="1"/>
      <w:marLeft w:val="0"/>
      <w:marRight w:val="0"/>
      <w:marTop w:val="0"/>
      <w:marBottom w:val="0"/>
      <w:divBdr>
        <w:top w:val="none" w:sz="0" w:space="0" w:color="auto"/>
        <w:left w:val="none" w:sz="0" w:space="0" w:color="auto"/>
        <w:bottom w:val="none" w:sz="0" w:space="0" w:color="auto"/>
        <w:right w:val="none" w:sz="0" w:space="0" w:color="auto"/>
      </w:divBdr>
    </w:div>
    <w:div w:id="1689063963">
      <w:bodyDiv w:val="1"/>
      <w:marLeft w:val="0"/>
      <w:marRight w:val="0"/>
      <w:marTop w:val="0"/>
      <w:marBottom w:val="0"/>
      <w:divBdr>
        <w:top w:val="none" w:sz="0" w:space="0" w:color="auto"/>
        <w:left w:val="none" w:sz="0" w:space="0" w:color="auto"/>
        <w:bottom w:val="none" w:sz="0" w:space="0" w:color="auto"/>
        <w:right w:val="none" w:sz="0" w:space="0" w:color="auto"/>
      </w:divBdr>
    </w:div>
    <w:div w:id="1805155291">
      <w:bodyDiv w:val="1"/>
      <w:marLeft w:val="0"/>
      <w:marRight w:val="0"/>
      <w:marTop w:val="0"/>
      <w:marBottom w:val="0"/>
      <w:divBdr>
        <w:top w:val="none" w:sz="0" w:space="0" w:color="auto"/>
        <w:left w:val="none" w:sz="0" w:space="0" w:color="auto"/>
        <w:bottom w:val="none" w:sz="0" w:space="0" w:color="auto"/>
        <w:right w:val="none" w:sz="0" w:space="0" w:color="auto"/>
      </w:divBdr>
    </w:div>
    <w:div w:id="1939674280">
      <w:bodyDiv w:val="1"/>
      <w:marLeft w:val="0"/>
      <w:marRight w:val="0"/>
      <w:marTop w:val="0"/>
      <w:marBottom w:val="0"/>
      <w:divBdr>
        <w:top w:val="none" w:sz="0" w:space="0" w:color="auto"/>
        <w:left w:val="none" w:sz="0" w:space="0" w:color="auto"/>
        <w:bottom w:val="none" w:sz="0" w:space="0" w:color="auto"/>
        <w:right w:val="none" w:sz="0" w:space="0" w:color="auto"/>
      </w:divBdr>
    </w:div>
    <w:div w:id="1939829378">
      <w:bodyDiv w:val="1"/>
      <w:marLeft w:val="0"/>
      <w:marRight w:val="0"/>
      <w:marTop w:val="0"/>
      <w:marBottom w:val="0"/>
      <w:divBdr>
        <w:top w:val="none" w:sz="0" w:space="0" w:color="auto"/>
        <w:left w:val="none" w:sz="0" w:space="0" w:color="auto"/>
        <w:bottom w:val="none" w:sz="0" w:space="0" w:color="auto"/>
        <w:right w:val="none" w:sz="0" w:space="0" w:color="auto"/>
      </w:divBdr>
    </w:div>
    <w:div w:id="1968461389">
      <w:bodyDiv w:val="1"/>
      <w:marLeft w:val="0"/>
      <w:marRight w:val="0"/>
      <w:marTop w:val="0"/>
      <w:marBottom w:val="0"/>
      <w:divBdr>
        <w:top w:val="none" w:sz="0" w:space="0" w:color="auto"/>
        <w:left w:val="none" w:sz="0" w:space="0" w:color="auto"/>
        <w:bottom w:val="none" w:sz="0" w:space="0" w:color="auto"/>
        <w:right w:val="none" w:sz="0" w:space="0" w:color="auto"/>
      </w:divBdr>
      <w:divsChild>
        <w:div w:id="326055164">
          <w:marLeft w:val="0"/>
          <w:marRight w:val="0"/>
          <w:marTop w:val="0"/>
          <w:marBottom w:val="0"/>
          <w:divBdr>
            <w:top w:val="none" w:sz="0" w:space="0" w:color="auto"/>
            <w:left w:val="none" w:sz="0" w:space="0" w:color="auto"/>
            <w:bottom w:val="none" w:sz="0" w:space="0" w:color="auto"/>
            <w:right w:val="none" w:sz="0" w:space="0" w:color="auto"/>
          </w:divBdr>
        </w:div>
        <w:div w:id="838469042">
          <w:marLeft w:val="0"/>
          <w:marRight w:val="0"/>
          <w:marTop w:val="0"/>
          <w:marBottom w:val="0"/>
          <w:divBdr>
            <w:top w:val="none" w:sz="0" w:space="0" w:color="auto"/>
            <w:left w:val="none" w:sz="0" w:space="0" w:color="auto"/>
            <w:bottom w:val="none" w:sz="0" w:space="0" w:color="auto"/>
            <w:right w:val="none" w:sz="0" w:space="0" w:color="auto"/>
          </w:divBdr>
        </w:div>
        <w:div w:id="1301498107">
          <w:marLeft w:val="0"/>
          <w:marRight w:val="0"/>
          <w:marTop w:val="0"/>
          <w:marBottom w:val="0"/>
          <w:divBdr>
            <w:top w:val="none" w:sz="0" w:space="0" w:color="auto"/>
            <w:left w:val="none" w:sz="0" w:space="0" w:color="auto"/>
            <w:bottom w:val="none" w:sz="0" w:space="0" w:color="auto"/>
            <w:right w:val="none" w:sz="0" w:space="0" w:color="auto"/>
          </w:divBdr>
        </w:div>
        <w:div w:id="1706296423">
          <w:marLeft w:val="0"/>
          <w:marRight w:val="0"/>
          <w:marTop w:val="0"/>
          <w:marBottom w:val="0"/>
          <w:divBdr>
            <w:top w:val="none" w:sz="0" w:space="0" w:color="auto"/>
            <w:left w:val="none" w:sz="0" w:space="0" w:color="auto"/>
            <w:bottom w:val="none" w:sz="0" w:space="0" w:color="auto"/>
            <w:right w:val="none" w:sz="0" w:space="0" w:color="auto"/>
          </w:divBdr>
        </w:div>
      </w:divsChild>
    </w:div>
    <w:div w:id="1973512559">
      <w:bodyDiv w:val="1"/>
      <w:marLeft w:val="0"/>
      <w:marRight w:val="0"/>
      <w:marTop w:val="0"/>
      <w:marBottom w:val="0"/>
      <w:divBdr>
        <w:top w:val="none" w:sz="0" w:space="0" w:color="auto"/>
        <w:left w:val="none" w:sz="0" w:space="0" w:color="auto"/>
        <w:bottom w:val="none" w:sz="0" w:space="0" w:color="auto"/>
        <w:right w:val="none" w:sz="0" w:space="0" w:color="auto"/>
      </w:divBdr>
      <w:divsChild>
        <w:div w:id="1896353576">
          <w:marLeft w:val="0"/>
          <w:marRight w:val="0"/>
          <w:marTop w:val="0"/>
          <w:marBottom w:val="0"/>
          <w:divBdr>
            <w:top w:val="none" w:sz="0" w:space="0" w:color="auto"/>
            <w:left w:val="none" w:sz="0" w:space="0" w:color="auto"/>
            <w:bottom w:val="none" w:sz="0" w:space="0" w:color="auto"/>
            <w:right w:val="none" w:sz="0" w:space="0" w:color="auto"/>
          </w:divBdr>
          <w:divsChild>
            <w:div w:id="767047650">
              <w:marLeft w:val="0"/>
              <w:marRight w:val="0"/>
              <w:marTop w:val="0"/>
              <w:marBottom w:val="0"/>
              <w:divBdr>
                <w:top w:val="none" w:sz="0" w:space="0" w:color="auto"/>
                <w:left w:val="none" w:sz="0" w:space="0" w:color="auto"/>
                <w:bottom w:val="none" w:sz="0" w:space="0" w:color="auto"/>
                <w:right w:val="none" w:sz="0" w:space="0" w:color="auto"/>
              </w:divBdr>
            </w:div>
            <w:div w:id="187816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18177">
      <w:bodyDiv w:val="1"/>
      <w:marLeft w:val="0"/>
      <w:marRight w:val="0"/>
      <w:marTop w:val="0"/>
      <w:marBottom w:val="0"/>
      <w:divBdr>
        <w:top w:val="none" w:sz="0" w:space="0" w:color="auto"/>
        <w:left w:val="none" w:sz="0" w:space="0" w:color="auto"/>
        <w:bottom w:val="none" w:sz="0" w:space="0" w:color="auto"/>
        <w:right w:val="none" w:sz="0" w:space="0" w:color="auto"/>
      </w:divBdr>
    </w:div>
    <w:div w:id="2029286222">
      <w:bodyDiv w:val="1"/>
      <w:marLeft w:val="0"/>
      <w:marRight w:val="0"/>
      <w:marTop w:val="0"/>
      <w:marBottom w:val="0"/>
      <w:divBdr>
        <w:top w:val="none" w:sz="0" w:space="0" w:color="auto"/>
        <w:left w:val="none" w:sz="0" w:space="0" w:color="auto"/>
        <w:bottom w:val="none" w:sz="0" w:space="0" w:color="auto"/>
        <w:right w:val="none" w:sz="0" w:space="0" w:color="auto"/>
      </w:divBdr>
    </w:div>
    <w:div w:id="2043050428">
      <w:bodyDiv w:val="1"/>
      <w:marLeft w:val="0"/>
      <w:marRight w:val="0"/>
      <w:marTop w:val="0"/>
      <w:marBottom w:val="0"/>
      <w:divBdr>
        <w:top w:val="none" w:sz="0" w:space="0" w:color="auto"/>
        <w:left w:val="none" w:sz="0" w:space="0" w:color="auto"/>
        <w:bottom w:val="none" w:sz="0" w:space="0" w:color="auto"/>
        <w:right w:val="none" w:sz="0" w:space="0" w:color="auto"/>
      </w:divBdr>
      <w:divsChild>
        <w:div w:id="509953819">
          <w:marLeft w:val="0"/>
          <w:marRight w:val="0"/>
          <w:marTop w:val="0"/>
          <w:marBottom w:val="0"/>
          <w:divBdr>
            <w:top w:val="none" w:sz="0" w:space="0" w:color="auto"/>
            <w:left w:val="none" w:sz="0" w:space="0" w:color="auto"/>
            <w:bottom w:val="none" w:sz="0" w:space="0" w:color="auto"/>
            <w:right w:val="none" w:sz="0" w:space="0" w:color="auto"/>
          </w:divBdr>
        </w:div>
        <w:div w:id="1256671114">
          <w:marLeft w:val="0"/>
          <w:marRight w:val="0"/>
          <w:marTop w:val="0"/>
          <w:marBottom w:val="0"/>
          <w:divBdr>
            <w:top w:val="none" w:sz="0" w:space="0" w:color="auto"/>
            <w:left w:val="none" w:sz="0" w:space="0" w:color="auto"/>
            <w:bottom w:val="none" w:sz="0" w:space="0" w:color="auto"/>
            <w:right w:val="none" w:sz="0" w:space="0" w:color="auto"/>
          </w:divBdr>
        </w:div>
        <w:div w:id="1608854950">
          <w:marLeft w:val="0"/>
          <w:marRight w:val="0"/>
          <w:marTop w:val="0"/>
          <w:marBottom w:val="0"/>
          <w:divBdr>
            <w:top w:val="none" w:sz="0" w:space="0" w:color="auto"/>
            <w:left w:val="none" w:sz="0" w:space="0" w:color="auto"/>
            <w:bottom w:val="none" w:sz="0" w:space="0" w:color="auto"/>
            <w:right w:val="none" w:sz="0" w:space="0" w:color="auto"/>
          </w:divBdr>
        </w:div>
        <w:div w:id="1762220672">
          <w:marLeft w:val="0"/>
          <w:marRight w:val="0"/>
          <w:marTop w:val="0"/>
          <w:marBottom w:val="0"/>
          <w:divBdr>
            <w:top w:val="none" w:sz="0" w:space="0" w:color="auto"/>
            <w:left w:val="none" w:sz="0" w:space="0" w:color="auto"/>
            <w:bottom w:val="none" w:sz="0" w:space="0" w:color="auto"/>
            <w:right w:val="none" w:sz="0" w:space="0" w:color="auto"/>
          </w:divBdr>
        </w:div>
      </w:divsChild>
    </w:div>
    <w:div w:id="2080395893">
      <w:bodyDiv w:val="1"/>
      <w:marLeft w:val="0"/>
      <w:marRight w:val="0"/>
      <w:marTop w:val="0"/>
      <w:marBottom w:val="0"/>
      <w:divBdr>
        <w:top w:val="none" w:sz="0" w:space="0" w:color="auto"/>
        <w:left w:val="none" w:sz="0" w:space="0" w:color="auto"/>
        <w:bottom w:val="none" w:sz="0" w:space="0" w:color="auto"/>
        <w:right w:val="none" w:sz="0" w:space="0" w:color="auto"/>
      </w:divBdr>
    </w:div>
    <w:div w:id="2115665073">
      <w:bodyDiv w:val="1"/>
      <w:marLeft w:val="0"/>
      <w:marRight w:val="0"/>
      <w:marTop w:val="0"/>
      <w:marBottom w:val="0"/>
      <w:divBdr>
        <w:top w:val="none" w:sz="0" w:space="0" w:color="auto"/>
        <w:left w:val="none" w:sz="0" w:space="0" w:color="auto"/>
        <w:bottom w:val="none" w:sz="0" w:space="0" w:color="auto"/>
        <w:right w:val="none" w:sz="0" w:space="0" w:color="auto"/>
      </w:divBdr>
    </w:div>
    <w:div w:id="212588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514E77F1-C75D-47AE-ACFD-2CD22DCF8480}">
    <t:Anchor>
      <t:Comment id="820273858"/>
    </t:Anchor>
    <t:History>
      <t:Event id="{ACDE6E7E-E6D8-4F65-A911-BD0F93E4348E}" time="2025-08-19T11:46:37.954Z">
        <t:Attribution userId="S::roselyn.mullo@echofield.eu::f9e28ae9-b212-4ca0-b32d-cb2a6f0ad1b3" userProvider="AD" userName="MULLO Roselyn Adoyo (ECHO Bangkok)"/>
        <t:Create/>
      </t:Event>
      <t:Event id="{1DA2F553-9CC7-4E0C-8DB9-BC52067CB347}" time="2025-08-19T11:46:37.954Z">
        <t:Attribution userId="S::roselyn.mullo@echofield.eu::f9e28ae9-b212-4ca0-b32d-cb2a6f0ad1b3" userProvider="AD" userName="MULLO Roselyn Adoyo (ECHO Bangkok)"/>
        <t:Assign userId="S::Andrea.Ambroso@echofield.eu::839be1b9-8e58-46a7-8f13-1030b04f5159" userProvider="AD" userName="AMBROSO Andrea (ECHO Amman)"/>
      </t:Event>
      <t:Event id="{0839FB34-6A64-4120-90C7-058F8409243F}" time="2025-08-19T11:46:37.954Z">
        <t:Attribution userId="S::roselyn.mullo@echofield.eu::f9e28ae9-b212-4ca0-b32d-cb2a6f0ad1b3" userProvider="AD" userName="MULLO Roselyn Adoyo (ECHO Bangkok)"/>
        <t:SetTitle title="Removed the yellow highlight as not mandatory KRI. Take it out from subsector and maintain food and livelihoods sectors (to be repeated). Refer to the word document shared by @AMBROSO Andrea (ECHO Amman) on indicator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8af959-2050-4cb3-8b86-75cecdbb4d0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3c961d94-470a-450d-8ded-850ae00d21a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4C47D44E234443A1760DC1A0FB8820" ma:contentTypeVersion="17" ma:contentTypeDescription="Create a new document." ma:contentTypeScope="" ma:versionID="bc1064ba899765a57e9353c32c325c60">
  <xsd:schema xmlns:xsd="http://www.w3.org/2001/XMLSchema" xmlns:xs="http://www.w3.org/2001/XMLSchema" xmlns:p="http://schemas.microsoft.com/office/2006/metadata/properties" xmlns:ns2="1e8af959-2050-4cb3-8b86-75cecdbb4d0e" xmlns:ns3="3c961d94-470a-450d-8ded-850ae00d21aa" targetNamespace="http://schemas.microsoft.com/office/2006/metadata/properties" ma:root="true" ma:fieldsID="4315aa7ba74bd19e5c17bdeb8de1eaa2" ns2:_="" ns3:_="">
    <xsd:import namespace="1e8af959-2050-4cb3-8b86-75cecdbb4d0e"/>
    <xsd:import namespace="3c961d94-470a-450d-8ded-850ae00d2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f959-2050-4cb3-8b86-75cecdbb4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ea10fc3-024b-48bc-8637-d0f701ceceb4"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961d94-470a-450d-8ded-850ae00d21a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a678f2b-5ac7-4c6a-9658-efc05ac9b011}" ma:internalName="TaxCatchAll" ma:showField="CatchAllData" ma:web="3c961d94-470a-450d-8ded-850ae00d21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EC11E2-B7DE-4120-88B9-159B0AA8BD2A}">
  <ds:schemaRefs>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1e8af959-2050-4cb3-8b86-75cecdbb4d0e"/>
    <ds:schemaRef ds:uri="http://purl.org/dc/dcmitype/"/>
    <ds:schemaRef ds:uri="http://purl.org/dc/elements/1.1/"/>
    <ds:schemaRef ds:uri="http://schemas.openxmlformats.org/package/2006/metadata/core-properties"/>
    <ds:schemaRef ds:uri="3c961d94-470a-450d-8ded-850ae00d21aa"/>
  </ds:schemaRefs>
</ds:datastoreItem>
</file>

<file path=customXml/itemProps2.xml><?xml version="1.0" encoding="utf-8"?>
<ds:datastoreItem xmlns:ds="http://schemas.openxmlformats.org/officeDocument/2006/customXml" ds:itemID="{3BACF891-7D7C-4DD1-A809-4EB29361C26C}">
  <ds:schemaRefs>
    <ds:schemaRef ds:uri="http://schemas.openxmlformats.org/officeDocument/2006/bibliography"/>
  </ds:schemaRefs>
</ds:datastoreItem>
</file>

<file path=customXml/itemProps3.xml><?xml version="1.0" encoding="utf-8"?>
<ds:datastoreItem xmlns:ds="http://schemas.openxmlformats.org/officeDocument/2006/customXml" ds:itemID="{5A459892-DBC5-404D-B76C-B1BB6ADF1593}">
  <ds:schemaRefs>
    <ds:schemaRef ds:uri="http://schemas.microsoft.com/sharepoint/v3/contenttype/forms"/>
  </ds:schemaRefs>
</ds:datastoreItem>
</file>

<file path=customXml/itemProps4.xml><?xml version="1.0" encoding="utf-8"?>
<ds:datastoreItem xmlns:ds="http://schemas.openxmlformats.org/officeDocument/2006/customXml" ds:itemID="{733214A0-982A-46DA-8779-3FC72E1FA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af959-2050-4cb3-8b86-75cecdbb4d0e"/>
    <ds:schemaRef ds:uri="3c961d94-470a-450d-8ded-850ae00d2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26</Pages>
  <Words>5963</Words>
  <Characters>35427</Characters>
  <Application>Microsoft Office Word</Application>
  <DocSecurity>0</DocSecurity>
  <Lines>1312</Lines>
  <Paragraphs>498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GARCIA-ABRIL Fernando (ECHO Dakar)</dc:creator>
  <cp:keywords/>
  <dc:description/>
  <cp:lastModifiedBy>RUIZ ESPI Jose (ECHO)</cp:lastModifiedBy>
  <cp:revision>16</cp:revision>
  <cp:lastPrinted>2025-08-28T11:51:00Z</cp:lastPrinted>
  <dcterms:created xsi:type="dcterms:W3CDTF">2025-09-11T09:03:00Z</dcterms:created>
  <dcterms:modified xsi:type="dcterms:W3CDTF">2025-11-25T14:56:00Z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0x010100334C47D44E234443A1760DC1A0FB8820</vt:lpwstr>
  </property>
  <property fmtid="{D5CDD505-2E9C-101B-9397-08002B2CF9AE}" pid="3" name="MSIP_Label_6bd9ddd1-4d20-43f6-abfa-fc3c07406f94_Enabled">
    <vt:lpwstr>true</vt:lpwstr>
  </property>
  <property fmtid="{D5CDD505-2E9C-101B-9397-08002B2CF9AE}" pid="4" name="MSIP_Label_6bd9ddd1-4d20-43f6-abfa-fc3c07406f94_SetDate">
    <vt:lpwstr>2023-12-01T13:52:41Z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b8c02736-d9c7-44a5-97f1-de6ad8f61b80</vt:lpwstr>
  </property>
  <property fmtid="{D5CDD505-2E9C-101B-9397-08002B2CF9AE}" pid="9" name="MSIP_Label_6bd9ddd1-4d20-43f6-abfa-fc3c07406f94_ContentBits">
    <vt:lpwstr>0</vt:lpwstr>
  </property>
  <property fmtid="{D5CDD505-2E9C-101B-9397-08002B2CF9AE}" pid="10" name="MediaServiceImageTags">
    <vt:lpwstr/>
  </property>
  <property fmtid="{D5CDD505-2E9C-101B-9397-08002B2CF9AE}" pid="11" name="MSIP_Label_0b429317-0fae-4f59-9ad1-727ca2d2ca2c_Enabled">
    <vt:lpwstr>true</vt:lpwstr>
  </property>
  <property fmtid="{D5CDD505-2E9C-101B-9397-08002B2CF9AE}" pid="12" name="MSIP_Label_0b429317-0fae-4f59-9ad1-727ca2d2ca2c_SetDate">
    <vt:lpwstr>2025-08-04T11:45:05Z</vt:lpwstr>
  </property>
  <property fmtid="{D5CDD505-2E9C-101B-9397-08002B2CF9AE}" pid="13" name="MSIP_Label_0b429317-0fae-4f59-9ad1-727ca2d2ca2c_Method">
    <vt:lpwstr>Standard</vt:lpwstr>
  </property>
  <property fmtid="{D5CDD505-2E9C-101B-9397-08002B2CF9AE}" pid="14" name="MSIP_Label_0b429317-0fae-4f59-9ad1-727ca2d2ca2c_Name">
    <vt:lpwstr>Commission use</vt:lpwstr>
  </property>
  <property fmtid="{D5CDD505-2E9C-101B-9397-08002B2CF9AE}" pid="15" name="MSIP_Label_0b429317-0fae-4f59-9ad1-727ca2d2ca2c_SiteId">
    <vt:lpwstr>35df470f-eb34-4dd0-b390-c79de26d4906</vt:lpwstr>
  </property>
  <property fmtid="{D5CDD505-2E9C-101B-9397-08002B2CF9AE}" pid="16" name="MSIP_Label_0b429317-0fae-4f59-9ad1-727ca2d2ca2c_ActionId">
    <vt:lpwstr>34dda55c-fca8-4688-8b1d-9d9add8b10a9</vt:lpwstr>
  </property>
  <property fmtid="{D5CDD505-2E9C-101B-9397-08002B2CF9AE}" pid="17" name="MSIP_Label_0b429317-0fae-4f59-9ad1-727ca2d2ca2c_ContentBits">
    <vt:lpwstr>0</vt:lpwstr>
  </property>
  <property fmtid="{D5CDD505-2E9C-101B-9397-08002B2CF9AE}" pid="18" name="MSIP_Label_0b429317-0fae-4f59-9ad1-727ca2d2ca2c_Tag">
    <vt:lpwstr>10, 3, 0, 2</vt:lpwstr>
  </property>
</Properties>
</file>