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31266" w:rsidP="009D3841" w:rsidRDefault="0030411E" w14:paraId="75A6A989" w14:textId="2F1B2779">
      <w:pPr>
        <w:tabs>
          <w:tab w:val="left" w:pos="2392"/>
          <w:tab w:val="right" w:pos="10283"/>
        </w:tabs>
        <w:spacing w:before="87"/>
        <w:ind w:right="107"/>
        <w:rPr>
          <w:rFonts w:ascii="EC Square Sans Pro"/>
          <w:sz w:val="18"/>
        </w:rPr>
      </w:pPr>
      <w:r>
        <w:rPr>
          <w:rFonts w:ascii="EC Square Sans Pro"/>
          <w:color w:val="0B509F"/>
          <w:w w:val="105"/>
          <w:sz w:val="16"/>
        </w:rPr>
        <w:tab/>
      </w:r>
      <w:r>
        <w:rPr>
          <w:rFonts w:ascii="EC Square Sans Pro"/>
          <w:color w:val="0B509F"/>
          <w:w w:val="105"/>
          <w:sz w:val="16"/>
        </w:rPr>
        <w:tab/>
      </w:r>
    </w:p>
    <w:p w:rsidR="00431266" w:rsidRDefault="00431266" w14:paraId="15C2F452" w14:textId="77777777">
      <w:pPr>
        <w:pStyle w:val="BodyText"/>
        <w:rPr>
          <w:rFonts w:ascii="EC Square Sans Pro"/>
          <w:sz w:val="18"/>
        </w:rPr>
      </w:pPr>
    </w:p>
    <w:p w:rsidR="007F2C82" w:rsidP="009D3841" w:rsidRDefault="007F2C82" w14:paraId="0AB2C575" w14:textId="50B2D93E">
      <w:pPr>
        <w:pStyle w:val="Heading1"/>
        <w:pBdr>
          <w:top w:val="single" w:color="F79646" w:themeColor="accent6" w:sz="4" w:space="1"/>
          <w:bottom w:val="single" w:color="F79646" w:themeColor="accent6" w:sz="4" w:space="1"/>
        </w:pBdr>
        <w:spacing w:before="240" w:after="240"/>
        <w:ind w:left="0"/>
        <w:jc w:val="center"/>
        <w:rPr>
          <w:b/>
          <w:i/>
          <w:noProof/>
          <w:color w:val="F48122"/>
          <w:sz w:val="52"/>
          <w:szCs w:val="52"/>
          <w:lang w:val="en-GB" w:eastAsia="en-GB"/>
        </w:rPr>
      </w:pPr>
      <w:r w:rsidRPr="007F2C82">
        <w:rPr>
          <w:b/>
          <w:noProof/>
          <w:color w:val="F48122"/>
          <w:sz w:val="52"/>
          <w:szCs w:val="52"/>
          <w:lang w:val="en-GB" w:eastAsia="en-GB"/>
        </w:rPr>
        <w:t xml:space="preserve">Fraud </w:t>
      </w:r>
      <w:r w:rsidR="00FB1393">
        <w:rPr>
          <w:b/>
          <w:noProof/>
          <w:color w:val="F48122"/>
          <w:sz w:val="52"/>
          <w:szCs w:val="52"/>
          <w:lang w:val="en-GB" w:eastAsia="en-GB"/>
        </w:rPr>
        <w:t xml:space="preserve">Allegation </w:t>
      </w:r>
      <w:r w:rsidRPr="007F2C82">
        <w:rPr>
          <w:b/>
          <w:noProof/>
          <w:color w:val="F48122"/>
          <w:sz w:val="52"/>
          <w:szCs w:val="52"/>
          <w:lang w:val="en-GB" w:eastAsia="en-GB"/>
        </w:rPr>
        <w:t>Reporting Form</w:t>
      </w:r>
      <w:r w:rsidRPr="00170716" w:rsidR="002976DE">
        <w:rPr>
          <w:b/>
          <w:i/>
          <w:noProof/>
          <w:color w:val="F48122"/>
          <w:sz w:val="52"/>
          <w:szCs w:val="52"/>
          <w:lang w:val="en-GB" w:eastAsia="en-GB"/>
        </w:rPr>
        <w:t xml:space="preserve"> </w:t>
      </w:r>
      <w:r w:rsidR="00170716">
        <w:rPr>
          <w:b/>
          <w:i/>
          <w:noProof/>
          <w:color w:val="F48122"/>
          <w:sz w:val="52"/>
          <w:szCs w:val="52"/>
          <w:lang w:val="en-GB" w:eastAsia="en-GB"/>
        </w:rPr>
        <w:br/>
      </w:r>
      <w:r w:rsidRPr="00170716" w:rsidR="002976DE">
        <w:rPr>
          <w:b/>
          <w:i/>
          <w:noProof/>
          <w:color w:val="F48122"/>
          <w:sz w:val="52"/>
          <w:szCs w:val="52"/>
          <w:lang w:val="en-GB" w:eastAsia="en-GB"/>
        </w:rPr>
        <w:t>DG ECHO Partners</w:t>
      </w:r>
    </w:p>
    <w:p w:rsidRPr="007F2C82" w:rsidR="00D80D6D" w:rsidP="009D3841" w:rsidRDefault="00D80D6D" w14:paraId="5BEFDCAC" w14:textId="418C2D61">
      <w:pPr>
        <w:pStyle w:val="Heading1"/>
        <w:pBdr>
          <w:top w:val="single" w:color="F79646" w:themeColor="accent6" w:sz="4" w:space="1"/>
          <w:bottom w:val="single" w:color="F79646" w:themeColor="accent6" w:sz="4" w:space="1"/>
        </w:pBdr>
        <w:spacing w:before="240" w:after="240"/>
        <w:ind w:left="0"/>
        <w:jc w:val="center"/>
        <w:rPr>
          <w:b/>
          <w:noProof/>
          <w:color w:val="F48122"/>
          <w:sz w:val="52"/>
          <w:szCs w:val="52"/>
          <w:lang w:val="en-GB" w:eastAsia="en-GB"/>
        </w:rPr>
      </w:pPr>
      <w:r>
        <w:rPr>
          <w:b/>
          <w:i/>
          <w:noProof/>
          <w:color w:val="F48122"/>
          <w:sz w:val="52"/>
          <w:szCs w:val="52"/>
          <w:lang w:val="en-GB" w:eastAsia="en-GB"/>
        </w:rPr>
        <w:t>Less significant cases</w:t>
      </w:r>
    </w:p>
    <w:p w:rsidR="00732CC5" w:rsidP="009D3841" w:rsidRDefault="00732CC5" w14:paraId="01CFB51E" w14:textId="419B918A">
      <w:pPr>
        <w:pStyle w:val="BodyText"/>
        <w:spacing w:before="240" w:after="240"/>
        <w:jc w:val="both"/>
        <w:rPr>
          <w:rFonts w:ascii="EC Square Sans Pro" w:hAnsi="EC Square Sans Pro" w:eastAsia="Times New Roman" w:cs="Times New Roman"/>
          <w:sz w:val="22"/>
          <w:szCs w:val="22"/>
        </w:rPr>
      </w:pPr>
      <w:r w:rsidRPr="00732CC5">
        <w:rPr>
          <w:rFonts w:ascii="EC Square Sans Pro" w:hAnsi="EC Square Sans Pro" w:eastAsia="Times New Roman" w:cs="Times New Roman"/>
          <w:sz w:val="22"/>
          <w:szCs w:val="22"/>
        </w:rPr>
        <w:t xml:space="preserve">Reporting on fraud is regulated by Article </w:t>
      </w:r>
      <w:r w:rsidR="00DE4031">
        <w:rPr>
          <w:rFonts w:ascii="EC Square Sans Pro" w:hAnsi="EC Square Sans Pro" w:eastAsia="Times New Roman" w:cs="Times New Roman"/>
          <w:sz w:val="22"/>
          <w:szCs w:val="22"/>
        </w:rPr>
        <w:t xml:space="preserve">19.3 of the Model Grant Agreement which states that “the beneficiaries must immediately inform the European Commission of </w:t>
      </w:r>
      <w:r w:rsidRPr="00DE4031" w:rsidR="00DE4031">
        <w:rPr>
          <w:rFonts w:ascii="EC Square Sans Pro" w:hAnsi="EC Square Sans Pro" w:eastAsia="Times New Roman" w:cs="Times New Roman"/>
          <w:b/>
          <w:sz w:val="22"/>
          <w:szCs w:val="22"/>
        </w:rPr>
        <w:t>any event</w:t>
      </w:r>
      <w:r w:rsidR="00DE4031">
        <w:rPr>
          <w:rFonts w:ascii="EC Square Sans Pro" w:hAnsi="EC Square Sans Pro" w:eastAsia="Times New Roman" w:cs="Times New Roman"/>
          <w:sz w:val="22"/>
          <w:szCs w:val="22"/>
        </w:rPr>
        <w:t xml:space="preserve"> likely to </w:t>
      </w:r>
      <w:r w:rsidRPr="00DE4031" w:rsidR="00DE4031">
        <w:rPr>
          <w:rFonts w:ascii="EC Square Sans Pro" w:hAnsi="EC Square Sans Pro" w:eastAsia="Times New Roman" w:cs="Times New Roman"/>
          <w:b/>
          <w:sz w:val="22"/>
          <w:szCs w:val="22"/>
        </w:rPr>
        <w:t>impact or delay</w:t>
      </w:r>
      <w:r w:rsidR="00DE4031">
        <w:rPr>
          <w:rFonts w:ascii="EC Square Sans Pro" w:hAnsi="EC Square Sans Pro" w:eastAsia="Times New Roman" w:cs="Times New Roman"/>
          <w:sz w:val="22"/>
          <w:szCs w:val="22"/>
        </w:rPr>
        <w:t xml:space="preserve"> the implementation of the action </w:t>
      </w:r>
      <w:r w:rsidRPr="00DE4031" w:rsidR="00DE4031">
        <w:rPr>
          <w:rFonts w:ascii="EC Square Sans Pro" w:hAnsi="EC Square Sans Pro" w:eastAsia="Times New Roman" w:cs="Times New Roman"/>
          <w:b/>
          <w:sz w:val="22"/>
          <w:szCs w:val="22"/>
        </w:rPr>
        <w:t>or the EU’s financial interest</w:t>
      </w:r>
      <w:r w:rsidR="00DE4031">
        <w:rPr>
          <w:rFonts w:ascii="EC Square Sans Pro" w:hAnsi="EC Square Sans Pro" w:eastAsia="Times New Roman" w:cs="Times New Roman"/>
          <w:sz w:val="22"/>
          <w:szCs w:val="22"/>
        </w:rPr>
        <w:t xml:space="preserve"> as well as </w:t>
      </w:r>
      <w:r w:rsidRPr="00DE4031" w:rsidR="00DE4031">
        <w:rPr>
          <w:rFonts w:ascii="EC Square Sans Pro" w:hAnsi="EC Square Sans Pro" w:eastAsia="Times New Roman" w:cs="Times New Roman"/>
          <w:b/>
          <w:sz w:val="22"/>
          <w:szCs w:val="22"/>
        </w:rPr>
        <w:t>any circumstances</w:t>
      </w:r>
      <w:r w:rsidR="00DE4031">
        <w:rPr>
          <w:rFonts w:ascii="EC Square Sans Pro" w:hAnsi="EC Square Sans Pro" w:eastAsia="Times New Roman" w:cs="Times New Roman"/>
          <w:sz w:val="22"/>
          <w:szCs w:val="22"/>
        </w:rPr>
        <w:t xml:space="preserve"> which might affect the decision to </w:t>
      </w:r>
      <w:r w:rsidRPr="00DE4031" w:rsidR="00DE4031">
        <w:rPr>
          <w:rFonts w:ascii="EC Square Sans Pro" w:hAnsi="EC Square Sans Pro" w:eastAsia="Times New Roman" w:cs="Times New Roman"/>
          <w:b/>
          <w:sz w:val="22"/>
          <w:szCs w:val="22"/>
        </w:rPr>
        <w:t>award the grant or the compliance with the requirements</w:t>
      </w:r>
      <w:r w:rsidR="00DE4031">
        <w:rPr>
          <w:rFonts w:ascii="EC Square Sans Pro" w:hAnsi="EC Square Sans Pro" w:eastAsia="Times New Roman" w:cs="Times New Roman"/>
          <w:sz w:val="22"/>
          <w:szCs w:val="22"/>
        </w:rPr>
        <w:t xml:space="preserve"> under the Agreement”. </w:t>
      </w:r>
    </w:p>
    <w:p w:rsidRPr="00732CC5" w:rsidR="00FD4BCE" w:rsidP="71824A34" w:rsidRDefault="00732CC5" w14:paraId="3C72F559" w14:textId="0BB6EA65">
      <w:pPr>
        <w:pStyle w:val="Normal"/>
        <w:jc w:val="both"/>
        <w:rPr>
          <w:rFonts w:ascii="EC Square Sans Pro" w:hAnsi="EC Square Sans Pro" w:eastAsia="Times New Roman" w:cs="Times New Roman"/>
        </w:rPr>
      </w:pPr>
      <w:r w:rsidRPr="00732CC5" w:rsidR="00732CC5">
        <w:rPr>
          <w:rFonts w:ascii="EC Square Sans Pro" w:hAnsi="EC Square Sans Pro" w:eastAsia="Times New Roman" w:cs="Times New Roman"/>
        </w:rPr>
        <w:t xml:space="preserve">For </w:t>
      </w:r>
      <w:r w:rsidRPr="00732CC5" w:rsidR="00732CC5">
        <w:rPr>
          <w:rFonts w:ascii="EC Square Sans Pro" w:hAnsi="EC Square Sans Pro" w:eastAsia="Times New Roman" w:cs="Times New Roman"/>
        </w:rPr>
        <w:t>instances</w:t>
      </w:r>
      <w:r w:rsidR="00B5020B">
        <w:rPr>
          <w:rFonts w:ascii="EC Square Sans Pro" w:hAnsi="EC Square Sans Pro" w:eastAsia="Times New Roman" w:cs="Times New Roman"/>
        </w:rPr>
        <w:t xml:space="preserve"> which do not fall into the category of “significant cases</w:t>
      </w:r>
      <w:r w:rsidR="00810E0E">
        <w:rPr>
          <w:rStyle w:val="FootnoteReference"/>
          <w:rFonts w:ascii="EC Square Sans Pro" w:hAnsi="EC Square Sans Pro" w:eastAsia="Times New Roman" w:cs="Times New Roman"/>
        </w:rPr>
        <w:footnoteReference w:id="1"/>
      </w:r>
      <w:r w:rsidR="00B5020B">
        <w:rPr>
          <w:rFonts w:ascii="EC Square Sans Pro" w:hAnsi="EC Square Sans Pro" w:eastAsia="Times New Roman" w:cs="Times New Roman"/>
        </w:rPr>
        <w:t>”</w:t>
      </w:r>
      <w:r w:rsidR="006C656B">
        <w:rPr>
          <w:rFonts w:ascii="EC Square Sans Pro" w:hAnsi="EC Square Sans Pro" w:eastAsia="Times New Roman" w:cs="Times New Roman"/>
        </w:rPr>
        <w:t>,</w:t>
      </w:r>
      <w:r w:rsidRPr="00732CC5" w:rsidR="00732CC5">
        <w:rPr>
          <w:rFonts w:ascii="EC Square Sans Pro" w:hAnsi="EC Square Sans Pro" w:eastAsia="Times New Roman" w:cs="Times New Roman"/>
        </w:rPr>
        <w:t xml:space="preserve"> you are requested to inform DG ECHO by email </w:t>
      </w:r>
      <w:r w:rsidRPr="00BC186C" w:rsidR="00732CC5">
        <w:rPr>
          <w:rFonts w:ascii="EC Square Sans Pro" w:hAnsi="EC Square Sans Pro" w:eastAsia="Times New Roman" w:cs="Times New Roman"/>
        </w:rPr>
        <w:t xml:space="preserve">to </w:t>
      </w:r>
      <w:hyperlink r:id="Rb757fb0ef3274c1d">
        <w:r w:rsidRPr="71824A34" w:rsidR="00F51C87">
          <w:rPr>
            <w:rStyle w:val="Hyperlink"/>
            <w:rFonts w:ascii="EC Square Sans Pro" w:hAnsi="EC Square Sans Pro" w:eastAsia="Times New Roman" w:cs="Times New Roman"/>
            <w:u w:val="none"/>
          </w:rPr>
          <w:t>echo-reportfraud@ec.europa.eu</w:t>
        </w:r>
      </w:hyperlink>
      <w:r w:rsidR="00F51C87">
        <w:rPr>
          <w:rFonts w:ascii="EC Square Sans Pro" w:hAnsi="EC Square Sans Pro" w:eastAsia="Times New Roman" w:cs="Times New Roman"/>
        </w:rPr>
        <w:t xml:space="preserve"> </w:t>
      </w:r>
      <w:r w:rsidRPr="71824A34" w:rsidR="4D7D8C73">
        <w:rPr>
          <w:rFonts w:ascii="EC Square Sans Pro" w:hAnsi="EC Square Sans Pro" w:eastAsia="Times New Roman" w:cs="Times New Roman"/>
          <w:b w:val="1"/>
          <w:bCs w:val="1"/>
        </w:rPr>
        <w:t xml:space="preserve">after your investigation</w:t>
      </w:r>
      <w:r w:rsidRPr="71824A34" w:rsidR="00B5020B">
        <w:rPr>
          <w:rFonts w:ascii="EC Square Sans Pro" w:hAnsi="EC Square Sans Pro" w:eastAsia="Times New Roman" w:cs="Times New Roman"/>
          <w:b w:val="1"/>
          <w:bCs w:val="1"/>
        </w:rPr>
        <w:t xml:space="preserve"> </w:t>
      </w:r>
      <w:r w:rsidRPr="71824A34" w:rsidR="357187C8">
        <w:rPr>
          <w:rFonts w:ascii="EC Square Sans Pro" w:hAnsi="EC Square Sans Pro" w:eastAsia="Times New Roman" w:cs="Times New Roman"/>
          <w:b w:val="1"/>
          <w:bCs w:val="1"/>
          <w:i w:val="0"/>
          <w:iCs w:val="0"/>
          <w:caps w:val="0"/>
          <w:smallCaps w:val="0"/>
          <w:noProof w:val="0"/>
          <w:color w:val="000000" w:themeColor="text1" w:themeTint="FF" w:themeShade="FF"/>
          <w:sz w:val="22"/>
          <w:szCs w:val="22"/>
          <w:lang w:val="en-US"/>
        </w:rPr>
        <w:t xml:space="preserve">if the allegation is substantiated </w:t>
      </w:r>
      <w:r w:rsidRPr="71824A34" w:rsidR="17986240">
        <w:rPr>
          <w:rFonts w:ascii="EC Square Sans Pro" w:hAnsi="EC Square Sans Pro" w:eastAsia="Times New Roman" w:cs="Times New Roman"/>
          <w:b w:val="1"/>
          <w:bCs w:val="1"/>
          <w:i w:val="0"/>
          <w:iCs w:val="0"/>
          <w:caps w:val="0"/>
          <w:smallCaps w:val="0"/>
          <w:noProof w:val="0"/>
          <w:color w:val="000000" w:themeColor="text1" w:themeTint="FF" w:themeShade="FF"/>
          <w:sz w:val="22"/>
          <w:szCs w:val="22"/>
          <w:lang w:val="en-US"/>
        </w:rPr>
        <w:t>(</w:t>
      </w:r>
      <w:r w:rsidRPr="71824A34" w:rsidR="357187C8">
        <w:rPr>
          <w:rFonts w:ascii="EC Square Sans Pro" w:hAnsi="EC Square Sans Pro" w:eastAsia="Times New Roman" w:cs="Times New Roman"/>
          <w:b w:val="1"/>
          <w:bCs w:val="1"/>
          <w:i w:val="0"/>
          <w:iCs w:val="0"/>
          <w:caps w:val="0"/>
          <w:smallCaps w:val="0"/>
          <w:noProof w:val="0"/>
          <w:color w:val="000000" w:themeColor="text1" w:themeTint="FF" w:themeShade="FF"/>
          <w:sz w:val="22"/>
          <w:szCs w:val="22"/>
          <w:lang w:val="en-US"/>
        </w:rPr>
        <w:t>or partially substantiated</w:t>
      </w:r>
      <w:r w:rsidRPr="71824A34" w:rsidR="519A8A90">
        <w:rPr>
          <w:rFonts w:ascii="EC Square Sans Pro" w:hAnsi="EC Square Sans Pro" w:eastAsia="Times New Roman" w:cs="Times New Roman"/>
          <w:b w:val="1"/>
          <w:bCs w:val="1"/>
          <w:i w:val="0"/>
          <w:iCs w:val="0"/>
          <w:caps w:val="0"/>
          <w:smallCaps w:val="0"/>
          <w:noProof w:val="0"/>
          <w:color w:val="000000" w:themeColor="text1" w:themeTint="FF" w:themeShade="FF"/>
          <w:sz w:val="22"/>
          <w:szCs w:val="22"/>
          <w:lang w:val="en-US"/>
        </w:rPr>
        <w:t>)</w:t>
      </w:r>
      <w:r w:rsidRPr="71824A34" w:rsidR="357187C8">
        <w:rPr>
          <w:rFonts w:ascii="EC Square Sans Pro" w:hAnsi="EC Square Sans Pro" w:eastAsia="Times New Roman" w:cs="Times New Roman"/>
          <w:b w:val="1"/>
          <w:bCs w:val="1"/>
          <w:i w:val="0"/>
          <w:iCs w:val="0"/>
          <w:caps w:val="0"/>
          <w:smallCaps w:val="0"/>
          <w:noProof w:val="0"/>
          <w:color w:val="000000" w:themeColor="text1" w:themeTint="FF" w:themeShade="FF"/>
          <w:sz w:val="22"/>
          <w:szCs w:val="22"/>
          <w:lang w:val="en-US"/>
        </w:rPr>
        <w:t xml:space="preserve"> with an impact on DG ECHO funds, regardless of the amount</w:t>
      </w:r>
      <w:r w:rsidR="00B57D2A">
        <w:rPr>
          <w:rFonts w:ascii="EC Square Sans Pro" w:hAnsi="EC Square Sans Pro" w:eastAsia="Times New Roman" w:cs="Times New Roman"/>
        </w:rPr>
        <w:t xml:space="preserve">. You may use this form </w:t>
      </w:r>
      <w:r w:rsidR="006F2DE1">
        <w:rPr>
          <w:rFonts w:ascii="EC Square Sans Pro" w:hAnsi="EC Square Sans Pro" w:eastAsia="Times New Roman" w:cs="Times New Roman"/>
        </w:rPr>
        <w:t xml:space="preserve">or report the information in </w:t>
      </w:r>
      <w:r w:rsidR="00445BA7">
        <w:rPr>
          <w:rFonts w:ascii="EC Square Sans Pro" w:hAnsi="EC Square Sans Pro" w:eastAsia="Times New Roman" w:cs="Times New Roman"/>
        </w:rPr>
        <w:t>the format</w:t>
      </w:r>
      <w:r w:rsidR="006F2DE1">
        <w:rPr>
          <w:rFonts w:ascii="EC Square Sans Pro" w:hAnsi="EC Square Sans Pro" w:eastAsia="Times New Roman" w:cs="Times New Roman"/>
        </w:rPr>
        <w:t xml:space="preserve"> of your choice</w:t>
      </w:r>
      <w:r w:rsidR="00E14A5C">
        <w:rPr>
          <w:rFonts w:ascii="EC Square Sans Pro" w:hAnsi="EC Square Sans Pro" w:eastAsia="Times New Roman" w:cs="Times New Roman"/>
        </w:rPr>
        <w:t>.</w:t>
      </w:r>
    </w:p>
    <w:p w:rsidR="005E6741" w:rsidP="00732CC5" w:rsidRDefault="005E6741" w14:paraId="6A69C778" w14:textId="77777777">
      <w:pPr>
        <w:jc w:val="both"/>
        <w:rPr>
          <w:rFonts w:ascii="EC Square Sans Pro" w:hAnsi="EC Square Sans Pro" w:eastAsia="Times New Roman" w:cs="Times New Roman"/>
        </w:rPr>
      </w:pPr>
    </w:p>
    <w:p w:rsidR="005E6741" w:rsidP="00732CC5" w:rsidRDefault="00732CC5" w14:paraId="2CC3907D" w14:textId="0769B406">
      <w:pPr>
        <w:jc w:val="both"/>
        <w:rPr>
          <w:rFonts w:ascii="EC Square Sans Pro" w:hAnsi="EC Square Sans Pro" w:eastAsia="Times New Roman" w:cs="Times New Roman"/>
        </w:rPr>
      </w:pPr>
      <w:r w:rsidRPr="00732CC5">
        <w:rPr>
          <w:rFonts w:ascii="EC Square Sans Pro" w:hAnsi="EC Square Sans Pro" w:eastAsia="Times New Roman" w:cs="Times New Roman"/>
        </w:rPr>
        <w:t>All information provided will be handled confidentially to protect the rights of those involved</w:t>
      </w:r>
      <w:r w:rsidR="00F51C87">
        <w:rPr>
          <w:rStyle w:val="FootnoteReference"/>
          <w:rFonts w:ascii="EC Square Sans Pro" w:hAnsi="EC Square Sans Pro" w:eastAsia="Times New Roman" w:cs="Times New Roman"/>
        </w:rPr>
        <w:footnoteReference w:id="2"/>
      </w:r>
      <w:r w:rsidR="006C656B">
        <w:rPr>
          <w:rFonts w:ascii="EC Square Sans Pro" w:hAnsi="EC Square Sans Pro" w:eastAsia="Times New Roman" w:cs="Times New Roman"/>
        </w:rPr>
        <w:t>.</w:t>
      </w:r>
    </w:p>
    <w:p w:rsidR="00297C8B" w:rsidP="009D3841" w:rsidRDefault="001226F3" w14:paraId="544A4D0A" w14:textId="4427EF03">
      <w:pPr>
        <w:pStyle w:val="Heading1"/>
        <w:numPr>
          <w:ilvl w:val="0"/>
          <w:numId w:val="4"/>
        </w:numPr>
        <w:spacing w:before="360"/>
        <w:ind w:left="714" w:hanging="357"/>
        <w:rPr>
          <w:b/>
          <w:color w:val="F48122"/>
          <w:sz w:val="36"/>
          <w:szCs w:val="36"/>
        </w:rPr>
      </w:pPr>
      <w:r w:rsidRPr="00371E9D">
        <w:rPr>
          <w:b/>
          <w:color w:val="F48122"/>
          <w:sz w:val="36"/>
          <w:szCs w:val="36"/>
        </w:rPr>
        <w:t xml:space="preserve">Information </w:t>
      </w:r>
    </w:p>
    <w:p w:rsidRPr="00297C8B" w:rsidR="00A21C87" w:rsidP="00170716" w:rsidRDefault="00297C8B" w14:paraId="417A6C66" w14:textId="77732F29">
      <w:pPr>
        <w:pStyle w:val="Heading1"/>
        <w:numPr>
          <w:ilvl w:val="1"/>
          <w:numId w:val="4"/>
        </w:numPr>
        <w:spacing w:before="0" w:after="120"/>
        <w:ind w:left="1434" w:hanging="357"/>
        <w:rPr>
          <w:b/>
          <w:color w:val="F48122"/>
          <w:sz w:val="36"/>
          <w:szCs w:val="36"/>
        </w:rPr>
      </w:pPr>
      <w:r>
        <w:rPr>
          <w:b/>
          <w:color w:val="F48122"/>
          <w:sz w:val="32"/>
          <w:szCs w:val="32"/>
        </w:rPr>
        <w:t>P</w:t>
      </w:r>
      <w:r w:rsidRPr="00297C8B" w:rsidR="001226F3">
        <w:rPr>
          <w:b/>
          <w:color w:val="F48122"/>
          <w:sz w:val="32"/>
          <w:szCs w:val="32"/>
        </w:rPr>
        <w:t>roject</w:t>
      </w:r>
      <w:r w:rsidR="000E4CD3">
        <w:rPr>
          <w:b/>
          <w:color w:val="F48122"/>
          <w:sz w:val="32"/>
          <w:szCs w:val="32"/>
        </w:rPr>
        <w:t>(s)</w:t>
      </w:r>
      <w:r w:rsidRPr="00297C8B" w:rsidR="001226F3">
        <w:rPr>
          <w:b/>
          <w:color w:val="F48122"/>
          <w:sz w:val="32"/>
          <w:szCs w:val="32"/>
        </w:rPr>
        <w:t xml:space="preserve"> impacted by the allegation</w:t>
      </w:r>
    </w:p>
    <w:tbl>
      <w:tblPr>
        <w:tblW w:w="0" w:type="auto"/>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Look w:val="04A0" w:firstRow="1" w:lastRow="0" w:firstColumn="1" w:lastColumn="0" w:noHBand="0" w:noVBand="1"/>
      </w:tblPr>
      <w:tblGrid>
        <w:gridCol w:w="3114"/>
        <w:gridCol w:w="7229"/>
      </w:tblGrid>
      <w:tr w:rsidRPr="007B2EA0" w:rsidR="001226F3" w:rsidTr="00FF563F" w14:paraId="48DEC61F" w14:textId="77777777">
        <w:trPr>
          <w:trHeight w:val="397"/>
        </w:trPr>
        <w:tc>
          <w:tcPr>
            <w:tcW w:w="3114" w:type="dxa"/>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p w:rsidRPr="00600894" w:rsidR="001226F3" w:rsidP="00600894" w:rsidRDefault="001226F3" w14:paraId="109D50E3" w14:textId="43981E73">
            <w:pPr>
              <w:rPr>
                <w:rFonts w:ascii="EC Square Sans Pro" w:hAnsi="EC Square Sans Pro" w:eastAsia="Times New Roman" w:cs="Times New Roman"/>
                <w:b/>
              </w:rPr>
            </w:pPr>
            <w:r w:rsidRPr="00D14A12">
              <w:rPr>
                <w:rFonts w:ascii="EC Square Sans Pro" w:hAnsi="EC Square Sans Pro" w:eastAsia="Times New Roman" w:cs="Times New Roman"/>
                <w:b/>
              </w:rPr>
              <w:t>DG ECHO project reference</w:t>
            </w:r>
            <w:r w:rsidR="009D3841">
              <w:rPr>
                <w:rFonts w:ascii="EC Square Sans Pro" w:hAnsi="EC Square Sans Pro" w:eastAsia="Times New Roman" w:cs="Times New Roman"/>
                <w:b/>
              </w:rPr>
              <w:t>(s)</w:t>
            </w:r>
          </w:p>
        </w:tc>
        <w:tc>
          <w:tcPr>
            <w:tcW w:w="7229" w:type="dxa"/>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p w:rsidRPr="007B2EA0" w:rsidR="001226F3" w:rsidP="00600894" w:rsidRDefault="001226F3" w14:paraId="7E34C10B" w14:textId="77777777">
            <w:pPr>
              <w:rPr>
                <w:sz w:val="20"/>
              </w:rPr>
            </w:pPr>
          </w:p>
        </w:tc>
      </w:tr>
      <w:tr w:rsidRPr="007B2EA0" w:rsidR="001226F3" w:rsidTr="00FF563F" w14:paraId="6F3CEF48" w14:textId="77777777">
        <w:trPr>
          <w:trHeight w:val="397"/>
        </w:trPr>
        <w:tc>
          <w:tcPr>
            <w:tcW w:w="3114" w:type="dxa"/>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p w:rsidRPr="00D14A12" w:rsidR="001226F3" w:rsidP="00600894" w:rsidRDefault="001226F3" w14:paraId="2563684F" w14:textId="3DD4EB22">
            <w:pPr>
              <w:rPr>
                <w:rFonts w:ascii="EC Square Sans Pro" w:hAnsi="EC Square Sans Pro" w:eastAsia="Times New Roman" w:cs="Times New Roman"/>
                <w:b/>
              </w:rPr>
            </w:pPr>
            <w:r w:rsidRPr="00D14A12">
              <w:rPr>
                <w:rFonts w:ascii="EC Square Sans Pro" w:hAnsi="EC Square Sans Pro" w:eastAsia="Times New Roman" w:cs="Times New Roman"/>
                <w:b/>
              </w:rPr>
              <w:t>Partner</w:t>
            </w:r>
            <w:r w:rsidR="00DE4031">
              <w:rPr>
                <w:rFonts w:ascii="EC Square Sans Pro" w:hAnsi="EC Square Sans Pro" w:eastAsia="Times New Roman" w:cs="Times New Roman"/>
                <w:b/>
              </w:rPr>
              <w:t xml:space="preserve"> (Coordinator)</w:t>
            </w:r>
          </w:p>
        </w:tc>
        <w:tc>
          <w:tcPr>
            <w:tcW w:w="7229" w:type="dxa"/>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p w:rsidRPr="001226F3" w:rsidR="001226F3" w:rsidP="00600894" w:rsidRDefault="001226F3" w14:paraId="71A55864" w14:textId="77777777">
            <w:pPr>
              <w:rPr>
                <w:rFonts w:ascii="EC Square Sans Pro" w:hAnsi="EC Square Sans Pro" w:eastAsia="Times New Roman" w:cs="Times New Roman"/>
              </w:rPr>
            </w:pPr>
          </w:p>
        </w:tc>
      </w:tr>
      <w:tr w:rsidRPr="00B1006A" w:rsidR="001226F3" w:rsidTr="00FF563F" w14:paraId="14EB9DD4" w14:textId="77777777">
        <w:trPr>
          <w:trHeight w:val="397"/>
        </w:trPr>
        <w:tc>
          <w:tcPr>
            <w:tcW w:w="3114" w:type="dxa"/>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p w:rsidRPr="00D14A12" w:rsidR="001226F3" w:rsidP="00600894" w:rsidRDefault="001226F3" w14:paraId="0FB4A036" w14:textId="2C4D4A86">
            <w:pPr>
              <w:rPr>
                <w:rFonts w:ascii="EC Square Sans Pro" w:hAnsi="EC Square Sans Pro" w:eastAsia="Times New Roman" w:cs="Times New Roman"/>
                <w:b/>
              </w:rPr>
            </w:pPr>
            <w:r w:rsidRPr="00D14A12">
              <w:rPr>
                <w:rFonts w:ascii="EC Square Sans Pro" w:hAnsi="EC Square Sans Pro" w:eastAsia="Times New Roman" w:cs="Times New Roman"/>
                <w:b/>
              </w:rPr>
              <w:t>Country</w:t>
            </w:r>
          </w:p>
        </w:tc>
        <w:tc>
          <w:tcPr>
            <w:tcW w:w="7229" w:type="dxa"/>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p w:rsidRPr="001226F3" w:rsidR="001226F3" w:rsidP="00600894" w:rsidRDefault="001226F3" w14:paraId="1F72DF42" w14:textId="77777777">
            <w:pPr>
              <w:rPr>
                <w:rFonts w:ascii="EC Square Sans Pro" w:hAnsi="EC Square Sans Pro" w:eastAsia="Times New Roman" w:cs="Times New Roman"/>
              </w:rPr>
            </w:pPr>
          </w:p>
        </w:tc>
      </w:tr>
      <w:tr w:rsidRPr="00B1006A" w:rsidR="00DE4031" w:rsidTr="00FF563F" w14:paraId="738E44A7" w14:textId="77777777">
        <w:trPr>
          <w:trHeight w:val="397"/>
        </w:trPr>
        <w:tc>
          <w:tcPr>
            <w:tcW w:w="3114" w:type="dxa"/>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p w:rsidRPr="00D14A12" w:rsidR="00DE4031" w:rsidP="00600894" w:rsidRDefault="00DE4031" w14:paraId="3FAF014A" w14:textId="2C30C1FC">
            <w:pPr>
              <w:rPr>
                <w:rFonts w:ascii="EC Square Sans Pro" w:hAnsi="EC Square Sans Pro" w:eastAsia="Times New Roman" w:cs="Times New Roman"/>
                <w:b/>
              </w:rPr>
            </w:pPr>
            <w:r>
              <w:rPr>
                <w:rFonts w:ascii="EC Square Sans Pro" w:hAnsi="EC Square Sans Pro" w:eastAsia="Times New Roman" w:cs="Times New Roman"/>
                <w:b/>
              </w:rPr>
              <w:t xml:space="preserve">Co-Partner </w:t>
            </w:r>
            <w:r w:rsidR="0045389F">
              <w:rPr>
                <w:rFonts w:ascii="EC Square Sans Pro" w:hAnsi="EC Square Sans Pro" w:eastAsia="Times New Roman" w:cs="Times New Roman"/>
                <w:b/>
              </w:rPr>
              <w:t xml:space="preserve">concerned </w:t>
            </w:r>
            <w:r>
              <w:rPr>
                <w:rFonts w:ascii="EC Square Sans Pro" w:hAnsi="EC Square Sans Pro" w:eastAsia="Times New Roman" w:cs="Times New Roman"/>
                <w:b/>
              </w:rPr>
              <w:t>(if applicable)</w:t>
            </w:r>
          </w:p>
        </w:tc>
        <w:tc>
          <w:tcPr>
            <w:tcW w:w="7229" w:type="dxa"/>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p w:rsidRPr="001226F3" w:rsidR="00DE4031" w:rsidP="00600894" w:rsidRDefault="00DE4031" w14:paraId="37D14D46" w14:textId="77777777">
            <w:pPr>
              <w:rPr>
                <w:rFonts w:ascii="EC Square Sans Pro" w:hAnsi="EC Square Sans Pro" w:eastAsia="Times New Roman" w:cs="Times New Roman"/>
              </w:rPr>
            </w:pPr>
          </w:p>
        </w:tc>
      </w:tr>
      <w:tr w:rsidRPr="00B1006A" w:rsidR="001226F3" w:rsidTr="00FF563F" w14:paraId="647F7094" w14:textId="77777777">
        <w:trPr>
          <w:trHeight w:val="397"/>
        </w:trPr>
        <w:tc>
          <w:tcPr>
            <w:tcW w:w="3114" w:type="dxa"/>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p w:rsidRPr="00D14A12" w:rsidR="001226F3" w:rsidP="00600894" w:rsidRDefault="001226F3" w14:paraId="45AF0A76" w14:textId="658EA913">
            <w:pPr>
              <w:rPr>
                <w:rFonts w:ascii="EC Square Sans Pro" w:hAnsi="EC Square Sans Pro" w:eastAsia="Times New Roman" w:cs="Times New Roman"/>
                <w:b/>
              </w:rPr>
            </w:pPr>
            <w:r w:rsidRPr="00D14A12">
              <w:rPr>
                <w:rFonts w:ascii="EC Square Sans Pro" w:hAnsi="EC Square Sans Pro" w:eastAsia="Times New Roman" w:cs="Times New Roman"/>
                <w:b/>
              </w:rPr>
              <w:t>Implementing partner concerned (if applicable)</w:t>
            </w:r>
          </w:p>
        </w:tc>
        <w:tc>
          <w:tcPr>
            <w:tcW w:w="7229" w:type="dxa"/>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p w:rsidRPr="001226F3" w:rsidR="001226F3" w:rsidP="00600894" w:rsidRDefault="001226F3" w14:paraId="67312C5A" w14:textId="77777777">
            <w:pPr>
              <w:rPr>
                <w:rFonts w:ascii="EC Square Sans Pro" w:hAnsi="EC Square Sans Pro" w:eastAsia="Times New Roman" w:cs="Times New Roman"/>
              </w:rPr>
            </w:pPr>
          </w:p>
        </w:tc>
      </w:tr>
    </w:tbl>
    <w:p w:rsidRPr="00C33BAE" w:rsidR="00C40A20" w:rsidP="00C33BAE" w:rsidRDefault="00BA4FBC" w14:paraId="6227A7BC" w14:textId="3E33B565">
      <w:pPr>
        <w:pStyle w:val="Heading1"/>
        <w:numPr>
          <w:ilvl w:val="1"/>
          <w:numId w:val="4"/>
        </w:numPr>
        <w:spacing w:before="240" w:after="120"/>
        <w:ind w:left="1434" w:hanging="357"/>
        <w:rPr>
          <w:b/>
          <w:color w:val="F48122"/>
          <w:sz w:val="32"/>
          <w:szCs w:val="32"/>
        </w:rPr>
      </w:pPr>
      <w:r>
        <w:rPr>
          <w:b/>
          <w:color w:val="F48122"/>
          <w:sz w:val="32"/>
          <w:szCs w:val="32"/>
        </w:rPr>
        <w:t xml:space="preserve">Case </w:t>
      </w:r>
    </w:p>
    <w:tbl>
      <w:tblPr>
        <w:tblW w:w="0" w:type="auto"/>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Look w:val="04A0" w:firstRow="1" w:lastRow="0" w:firstColumn="1" w:lastColumn="0" w:noHBand="0" w:noVBand="1"/>
      </w:tblPr>
      <w:tblGrid>
        <w:gridCol w:w="2093"/>
        <w:gridCol w:w="8221"/>
      </w:tblGrid>
      <w:tr w:rsidRPr="007B2EA0" w:rsidR="00BA4FBC" w:rsidTr="00445BA7" w14:paraId="01E63985" w14:textId="77777777">
        <w:trPr>
          <w:trHeight w:val="397"/>
        </w:trPr>
        <w:tc>
          <w:tcPr>
            <w:tcW w:w="2093" w:type="dxa"/>
            <w:vMerge w:val="restart"/>
            <w:tcBorders>
              <w:top w:val="single" w:color="F79646" w:themeColor="accent6" w:sz="4" w:space="0"/>
            </w:tcBorders>
          </w:tcPr>
          <w:p w:rsidRPr="00D14A12" w:rsidR="00BA4FBC" w:rsidP="00BD0A36" w:rsidRDefault="00BA4FBC" w14:paraId="3224C752" w14:textId="77777777">
            <w:pPr>
              <w:rPr>
                <w:b/>
                <w:i/>
                <w:sz w:val="20"/>
              </w:rPr>
            </w:pPr>
            <w:r w:rsidRPr="00D14A12">
              <w:rPr>
                <w:rFonts w:ascii="EC Square Sans Pro" w:hAnsi="EC Square Sans Pro" w:eastAsia="Times New Roman" w:cs="Times New Roman"/>
                <w:b/>
              </w:rPr>
              <w:t>When?</w:t>
            </w:r>
          </w:p>
        </w:tc>
        <w:tc>
          <w:tcPr>
            <w:tcW w:w="8221" w:type="dxa"/>
            <w:tcBorders>
              <w:top w:val="single" w:color="F79646" w:themeColor="accent6" w:sz="4" w:space="0"/>
            </w:tcBorders>
          </w:tcPr>
          <w:p w:rsidRPr="001226F3" w:rsidR="00BA4FBC" w:rsidP="0045389F" w:rsidRDefault="00BA4FBC" w14:paraId="47FF6590" w14:textId="635BC6FE">
            <w:pPr>
              <w:spacing w:after="120"/>
              <w:jc w:val="both"/>
              <w:rPr>
                <w:i/>
                <w:sz w:val="20"/>
              </w:rPr>
            </w:pPr>
            <w:r w:rsidRPr="001226F3">
              <w:rPr>
                <w:rFonts w:ascii="EC Square Sans Pro" w:hAnsi="EC Square Sans Pro" w:eastAsia="Times New Roman" w:cs="Times New Roman"/>
                <w:i/>
                <w:color w:val="F79646" w:themeColor="accent6"/>
              </w:rPr>
              <w:t>Provid</w:t>
            </w:r>
            <w:r>
              <w:rPr>
                <w:rFonts w:ascii="EC Square Sans Pro" w:hAnsi="EC Square Sans Pro" w:eastAsia="Times New Roman" w:cs="Times New Roman"/>
                <w:i/>
                <w:color w:val="F79646" w:themeColor="accent6"/>
              </w:rPr>
              <w:t>e the date when the</w:t>
            </w:r>
            <w:r w:rsidRPr="001226F3">
              <w:rPr>
                <w:rFonts w:ascii="EC Square Sans Pro" w:hAnsi="EC Square Sans Pro" w:eastAsia="Times New Roman" w:cs="Times New Roman"/>
                <w:i/>
                <w:color w:val="F79646" w:themeColor="accent6"/>
              </w:rPr>
              <w:t xml:space="preserve"> </w:t>
            </w:r>
            <w:r>
              <w:rPr>
                <w:rFonts w:ascii="EC Square Sans Pro" w:hAnsi="EC Square Sans Pro" w:eastAsia="Times New Roman" w:cs="Times New Roman"/>
                <w:i/>
                <w:color w:val="F79646" w:themeColor="accent6"/>
              </w:rPr>
              <w:t xml:space="preserve">suspected </w:t>
            </w:r>
            <w:r w:rsidRPr="001226F3">
              <w:rPr>
                <w:rFonts w:ascii="EC Square Sans Pro" w:hAnsi="EC Square Sans Pro" w:eastAsia="Times New Roman" w:cs="Times New Roman"/>
                <w:i/>
                <w:color w:val="F79646" w:themeColor="accent6"/>
              </w:rPr>
              <w:t>fraud</w:t>
            </w:r>
            <w:r>
              <w:rPr>
                <w:rFonts w:ascii="EC Square Sans Pro" w:hAnsi="EC Square Sans Pro" w:eastAsia="Times New Roman" w:cs="Times New Roman"/>
                <w:i/>
                <w:color w:val="F79646" w:themeColor="accent6"/>
              </w:rPr>
              <w:t xml:space="preserve"> </w:t>
            </w:r>
            <w:r w:rsidRPr="001226F3">
              <w:rPr>
                <w:rFonts w:ascii="EC Square Sans Pro" w:hAnsi="EC Square Sans Pro" w:eastAsia="Times New Roman" w:cs="Times New Roman"/>
                <w:i/>
                <w:color w:val="F79646" w:themeColor="accent6"/>
              </w:rPr>
              <w:t xml:space="preserve">was </w:t>
            </w:r>
            <w:r>
              <w:rPr>
                <w:rFonts w:ascii="EC Square Sans Pro" w:hAnsi="EC Square Sans Pro" w:eastAsia="Times New Roman" w:cs="Times New Roman"/>
                <w:i/>
                <w:color w:val="F79646" w:themeColor="accent6"/>
              </w:rPr>
              <w:t>detected</w:t>
            </w:r>
          </w:p>
        </w:tc>
      </w:tr>
      <w:tr w:rsidRPr="007B2EA0" w:rsidR="00BA4FBC" w:rsidTr="00445BA7" w14:paraId="59F32B72" w14:textId="77777777">
        <w:trPr>
          <w:trHeight w:val="397"/>
        </w:trPr>
        <w:tc>
          <w:tcPr>
            <w:tcW w:w="2093" w:type="dxa"/>
            <w:vMerge/>
          </w:tcPr>
          <w:p w:rsidRPr="00D14A12" w:rsidR="00BA4FBC" w:rsidP="00BD0A36" w:rsidRDefault="00BA4FBC" w14:paraId="78394435" w14:textId="77777777">
            <w:pPr>
              <w:rPr>
                <w:rFonts w:ascii="EC Square Sans Pro" w:hAnsi="EC Square Sans Pro" w:eastAsia="Times New Roman" w:cs="Times New Roman"/>
                <w:b/>
              </w:rPr>
            </w:pPr>
          </w:p>
        </w:tc>
        <w:tc>
          <w:tcPr>
            <w:tcW w:w="8221" w:type="dxa"/>
          </w:tcPr>
          <w:p w:rsidRPr="001226F3" w:rsidR="00BA4FBC" w:rsidP="0045389F" w:rsidRDefault="00BA4FBC" w14:paraId="47FA9B7E" w14:textId="60C2C0E7">
            <w:pPr>
              <w:spacing w:after="120"/>
              <w:jc w:val="both"/>
              <w:rPr>
                <w:rFonts w:ascii="EC Square Sans Pro" w:hAnsi="EC Square Sans Pro" w:eastAsia="Times New Roman" w:cs="Times New Roman"/>
                <w:i/>
                <w:color w:val="F79646" w:themeColor="accent6"/>
              </w:rPr>
            </w:pPr>
            <w:r>
              <w:rPr>
                <w:rFonts w:ascii="EC Square Sans Pro" w:hAnsi="EC Square Sans Pro" w:eastAsia="Times New Roman" w:cs="Times New Roman"/>
                <w:i/>
                <w:color w:val="F79646" w:themeColor="accent6"/>
              </w:rPr>
              <w:t xml:space="preserve">Provide the period during which the fraud occurred </w:t>
            </w:r>
          </w:p>
        </w:tc>
      </w:tr>
      <w:tr w:rsidRPr="001226F3" w:rsidR="00BA4FBC" w:rsidTr="00445BA7" w14:paraId="34C5EB50" w14:textId="77777777">
        <w:trPr>
          <w:trHeight w:val="397"/>
        </w:trPr>
        <w:tc>
          <w:tcPr>
            <w:tcW w:w="2093" w:type="dxa"/>
          </w:tcPr>
          <w:p w:rsidRPr="00D14A12" w:rsidR="00BA4FBC" w:rsidP="00BD0A36" w:rsidRDefault="00BA4FBC" w14:paraId="60D69A3D" w14:textId="77777777">
            <w:pPr>
              <w:rPr>
                <w:rFonts w:ascii="EC Square Sans Pro" w:hAnsi="EC Square Sans Pro" w:eastAsia="Times New Roman" w:cs="Times New Roman"/>
                <w:b/>
              </w:rPr>
            </w:pPr>
            <w:r w:rsidRPr="00D14A12">
              <w:rPr>
                <w:rFonts w:ascii="EC Square Sans Pro" w:hAnsi="EC Square Sans Pro" w:eastAsia="Times New Roman" w:cs="Times New Roman"/>
                <w:b/>
              </w:rPr>
              <w:t>Where?</w:t>
            </w:r>
          </w:p>
        </w:tc>
        <w:tc>
          <w:tcPr>
            <w:tcW w:w="8221" w:type="dxa"/>
          </w:tcPr>
          <w:p w:rsidRPr="001226F3" w:rsidR="00BA4FBC" w:rsidP="0045389F" w:rsidRDefault="00BA4FBC" w14:paraId="23E81098" w14:textId="2A6F3643">
            <w:pPr>
              <w:jc w:val="both"/>
              <w:rPr>
                <w:rFonts w:ascii="EC Square Sans Pro" w:hAnsi="EC Square Sans Pro" w:eastAsia="Times New Roman" w:cs="Times New Roman"/>
              </w:rPr>
            </w:pPr>
            <w:r w:rsidRPr="001D1AD7">
              <w:rPr>
                <w:rFonts w:ascii="EC Square Sans Pro" w:hAnsi="EC Square Sans Pro" w:eastAsia="Times New Roman" w:cs="Times New Roman"/>
                <w:i/>
                <w:color w:val="F79646" w:themeColor="accent6"/>
              </w:rPr>
              <w:t>Identify the</w:t>
            </w:r>
            <w:r>
              <w:rPr>
                <w:rFonts w:ascii="EC Square Sans Pro" w:hAnsi="EC Square Sans Pro" w:eastAsia="Times New Roman" w:cs="Times New Roman"/>
                <w:i/>
                <w:color w:val="F79646" w:themeColor="accent6"/>
              </w:rPr>
              <w:t xml:space="preserve"> location and the activities impacted </w:t>
            </w:r>
          </w:p>
        </w:tc>
      </w:tr>
      <w:tr w:rsidRPr="001226F3" w:rsidR="00BA4FBC" w:rsidTr="00445BA7" w14:paraId="2BEC6A8A" w14:textId="77777777">
        <w:trPr>
          <w:trHeight w:val="397"/>
        </w:trPr>
        <w:tc>
          <w:tcPr>
            <w:tcW w:w="2093" w:type="dxa"/>
          </w:tcPr>
          <w:p w:rsidRPr="00D14A12" w:rsidR="00BA4FBC" w:rsidP="009D3841" w:rsidRDefault="00BA4FBC" w14:paraId="64E76B03" w14:textId="1E8087EE">
            <w:pPr>
              <w:rPr>
                <w:rFonts w:ascii="EC Square Sans Pro" w:hAnsi="EC Square Sans Pro" w:eastAsia="Times New Roman" w:cs="Times New Roman"/>
                <w:b/>
              </w:rPr>
            </w:pPr>
            <w:r w:rsidRPr="00D14A12">
              <w:rPr>
                <w:rFonts w:ascii="EC Square Sans Pro" w:hAnsi="EC Square Sans Pro" w:eastAsia="Times New Roman" w:cs="Times New Roman"/>
                <w:b/>
              </w:rPr>
              <w:t>What?</w:t>
            </w:r>
          </w:p>
        </w:tc>
        <w:tc>
          <w:tcPr>
            <w:tcW w:w="8221" w:type="dxa"/>
          </w:tcPr>
          <w:p w:rsidRPr="001D1AD7" w:rsidR="00BA4FBC" w:rsidP="0045389F" w:rsidRDefault="00BA4FBC" w14:paraId="1D0148DB" w14:textId="098F4862">
            <w:pPr>
              <w:jc w:val="both"/>
              <w:rPr>
                <w:rFonts w:ascii="EC Square Sans Pro" w:hAnsi="EC Square Sans Pro" w:eastAsia="Times New Roman" w:cs="Times New Roman"/>
                <w:i/>
                <w:color w:val="F79646" w:themeColor="accent6"/>
              </w:rPr>
            </w:pPr>
            <w:r>
              <w:rPr>
                <w:rFonts w:ascii="EC Square Sans Pro" w:hAnsi="EC Square Sans Pro" w:eastAsia="Times New Roman" w:cs="Times New Roman"/>
                <w:i/>
                <w:color w:val="F79646" w:themeColor="accent6"/>
              </w:rPr>
              <w:t>Provide a short description of the fraud</w:t>
            </w:r>
          </w:p>
        </w:tc>
      </w:tr>
      <w:tr w:rsidRPr="001226F3" w:rsidR="00562970" w:rsidDel="00562970" w:rsidTr="00445BA7" w14:paraId="0EA9D521" w14:textId="77777777">
        <w:trPr>
          <w:trHeight w:val="397"/>
        </w:trPr>
        <w:tc>
          <w:tcPr>
            <w:tcW w:w="2093" w:type="dxa"/>
          </w:tcPr>
          <w:p w:rsidRPr="00D14A12" w:rsidR="00562970" w:rsidDel="00562970" w:rsidP="009D3841" w:rsidRDefault="00861C67" w14:paraId="6421EBE8" w14:textId="3A56DE2A">
            <w:pPr>
              <w:rPr>
                <w:rFonts w:ascii="EC Square Sans Pro" w:hAnsi="EC Square Sans Pro" w:eastAsia="Times New Roman" w:cs="Times New Roman"/>
                <w:b/>
              </w:rPr>
            </w:pPr>
            <w:r>
              <w:rPr>
                <w:rFonts w:ascii="EC Square Sans Pro" w:hAnsi="EC Square Sans Pro" w:eastAsia="Times New Roman" w:cs="Times New Roman"/>
                <w:b/>
              </w:rPr>
              <w:t xml:space="preserve">Investigation </w:t>
            </w:r>
            <w:r>
              <w:rPr>
                <w:rFonts w:ascii="EC Square Sans Pro" w:hAnsi="EC Square Sans Pro" w:eastAsia="Times New Roman" w:cs="Times New Roman"/>
                <w:b/>
              </w:rPr>
              <w:lastRenderedPageBreak/>
              <w:t>Outcome</w:t>
            </w:r>
          </w:p>
        </w:tc>
        <w:tc>
          <w:tcPr>
            <w:tcW w:w="8221" w:type="dxa"/>
          </w:tcPr>
          <w:p w:rsidRPr="000F440A" w:rsidR="00562970" w:rsidP="00562970" w:rsidRDefault="00562970" w14:paraId="75503DE2" w14:textId="3BE43446">
            <w:pPr>
              <w:jc w:val="both"/>
            </w:pPr>
            <w:r w:rsidRPr="009D3841">
              <w:rPr>
                <w:rFonts w:ascii="EC Square Sans Pro" w:hAnsi="EC Square Sans Pro" w:eastAsia="Times New Roman" w:cs="Times New Roman"/>
                <w:i/>
                <w:color w:val="F79646" w:themeColor="accent6"/>
              </w:rPr>
              <w:lastRenderedPageBreak/>
              <w:t xml:space="preserve">Describe the </w:t>
            </w:r>
            <w:r w:rsidR="00861C67">
              <w:rPr>
                <w:rFonts w:ascii="EC Square Sans Pro" w:hAnsi="EC Square Sans Pro" w:eastAsia="Times New Roman" w:cs="Times New Roman"/>
                <w:i/>
                <w:color w:val="F79646" w:themeColor="accent6"/>
              </w:rPr>
              <w:t>key findings and the conclusion</w:t>
            </w:r>
            <w:r w:rsidRPr="009D3841">
              <w:rPr>
                <w:rFonts w:ascii="EC Square Sans Pro" w:hAnsi="EC Square Sans Pro" w:eastAsia="Times New Roman" w:cs="Times New Roman"/>
                <w:i/>
                <w:color w:val="F79646" w:themeColor="accent6"/>
              </w:rPr>
              <w:t xml:space="preserve"> of the investigation</w:t>
            </w:r>
          </w:p>
          <w:p w:rsidR="00562970" w:rsidDel="00562970" w:rsidP="0045389F" w:rsidRDefault="00562970" w14:paraId="046415ED" w14:textId="77777777">
            <w:pPr>
              <w:jc w:val="both"/>
              <w:rPr>
                <w:rFonts w:ascii="EC Square Sans Pro" w:hAnsi="EC Square Sans Pro" w:eastAsia="Times New Roman" w:cs="Times New Roman"/>
                <w:i/>
                <w:color w:val="F79646" w:themeColor="accent6"/>
              </w:rPr>
            </w:pPr>
          </w:p>
        </w:tc>
      </w:tr>
      <w:tr w:rsidRPr="001226F3" w:rsidR="00861C67" w:rsidDel="00562970" w:rsidTr="00445BA7" w14:paraId="25E7557C" w14:textId="77777777">
        <w:trPr>
          <w:trHeight w:val="397"/>
        </w:trPr>
        <w:tc>
          <w:tcPr>
            <w:tcW w:w="2093" w:type="dxa"/>
          </w:tcPr>
          <w:p w:rsidR="00861C67" w:rsidP="009D3841" w:rsidRDefault="00861C67" w14:paraId="2CE261CC" w14:textId="71FD8A87">
            <w:pPr>
              <w:rPr>
                <w:rFonts w:ascii="EC Square Sans Pro" w:hAnsi="EC Square Sans Pro" w:eastAsia="Times New Roman" w:cs="Times New Roman"/>
                <w:b/>
              </w:rPr>
            </w:pPr>
            <w:r>
              <w:rPr>
                <w:rFonts w:ascii="EC Square Sans Pro" w:hAnsi="EC Square Sans Pro" w:eastAsia="Times New Roman" w:cs="Times New Roman"/>
                <w:b/>
              </w:rPr>
              <w:lastRenderedPageBreak/>
              <w:t>Value of the loss</w:t>
            </w:r>
          </w:p>
        </w:tc>
        <w:tc>
          <w:tcPr>
            <w:tcW w:w="8221" w:type="dxa"/>
          </w:tcPr>
          <w:p w:rsidRPr="00E14A5C" w:rsidR="00861C67" w:rsidP="00E14A5C" w:rsidRDefault="00861C67" w14:paraId="761B6ADF" w14:textId="3AE9E721">
            <w:pPr>
              <w:jc w:val="both"/>
              <w:rPr>
                <w:rFonts w:ascii="EC Square Sans Pro" w:hAnsi="EC Square Sans Pro" w:eastAsia="Times New Roman" w:cs="Times New Roman"/>
                <w:i/>
                <w:color w:val="F79646" w:themeColor="accent6"/>
              </w:rPr>
            </w:pPr>
            <w:r>
              <w:rPr>
                <w:rFonts w:ascii="EC Square Sans Pro" w:hAnsi="EC Square Sans Pro" w:eastAsia="Times New Roman" w:cs="Times New Roman"/>
                <w:i/>
                <w:color w:val="F79646" w:themeColor="accent6"/>
              </w:rPr>
              <w:t>F</w:t>
            </w:r>
            <w:r w:rsidRPr="00E14A5C">
              <w:rPr>
                <w:rFonts w:ascii="EC Square Sans Pro" w:hAnsi="EC Square Sans Pro" w:eastAsia="Times New Roman" w:cs="Times New Roman"/>
                <w:i/>
                <w:color w:val="F79646" w:themeColor="accent6"/>
              </w:rPr>
              <w:t>inal amount affected by the fraud</w:t>
            </w:r>
          </w:p>
          <w:p w:rsidRPr="00E14A5C" w:rsidR="00861C67" w:rsidP="00E14A5C" w:rsidRDefault="00861C67" w14:paraId="14DFE978" w14:textId="77777777">
            <w:pPr>
              <w:jc w:val="both"/>
              <w:rPr>
                <w:rFonts w:ascii="EC Square Sans Pro" w:hAnsi="EC Square Sans Pro" w:eastAsia="Times New Roman" w:cs="Times New Roman"/>
                <w:i/>
                <w:color w:val="F79646" w:themeColor="accent6"/>
              </w:rPr>
            </w:pPr>
            <w:r w:rsidRPr="00E14A5C">
              <w:rPr>
                <w:rFonts w:ascii="EC Square Sans Pro" w:hAnsi="EC Square Sans Pro" w:eastAsia="Times New Roman" w:cs="Times New Roman"/>
                <w:i/>
                <w:color w:val="F79646" w:themeColor="accent6"/>
              </w:rPr>
              <w:t>Final financial implication on DG ECHO-funded project(s)</w:t>
            </w:r>
          </w:p>
          <w:p w:rsidRPr="009D3841" w:rsidR="00861C67" w:rsidP="00861C67" w:rsidRDefault="00861C67" w14:paraId="03CE8C41" w14:textId="41769DA0">
            <w:pPr>
              <w:jc w:val="both"/>
              <w:rPr>
                <w:rFonts w:ascii="EC Square Sans Pro" w:hAnsi="EC Square Sans Pro" w:eastAsia="Times New Roman" w:cs="Times New Roman"/>
                <w:i/>
                <w:color w:val="F79646" w:themeColor="accent6"/>
              </w:rPr>
            </w:pPr>
            <w:r>
              <w:rPr>
                <w:rFonts w:ascii="EC Square Sans Pro" w:hAnsi="EC Square Sans Pro" w:eastAsia="Times New Roman" w:cs="Times New Roman"/>
                <w:i/>
                <w:color w:val="F79646" w:themeColor="accent6"/>
              </w:rPr>
              <w:t xml:space="preserve">Whether or not you </w:t>
            </w:r>
            <w:r w:rsidR="00BD5BAE">
              <w:rPr>
                <w:rFonts w:ascii="EC Square Sans Pro" w:hAnsi="EC Square Sans Pro" w:eastAsia="Times New Roman" w:cs="Times New Roman"/>
                <w:i/>
                <w:color w:val="F79646" w:themeColor="accent6"/>
              </w:rPr>
              <w:t>will (or have)</w:t>
            </w:r>
            <w:r>
              <w:rPr>
                <w:rFonts w:ascii="EC Square Sans Pro" w:hAnsi="EC Square Sans Pro" w:eastAsia="Times New Roman" w:cs="Times New Roman"/>
                <w:i/>
                <w:color w:val="F79646" w:themeColor="accent6"/>
              </w:rPr>
              <w:t xml:space="preserve"> </w:t>
            </w:r>
            <w:r w:rsidR="00BD5BAE">
              <w:rPr>
                <w:rFonts w:ascii="EC Square Sans Pro" w:hAnsi="EC Square Sans Pro" w:eastAsia="Times New Roman" w:cs="Times New Roman"/>
                <w:i/>
                <w:color w:val="F79646" w:themeColor="accent6"/>
              </w:rPr>
              <w:t>charge(d)</w:t>
            </w:r>
            <w:r>
              <w:rPr>
                <w:rFonts w:ascii="EC Square Sans Pro" w:hAnsi="EC Square Sans Pro" w:eastAsia="Times New Roman" w:cs="Times New Roman"/>
                <w:i/>
                <w:color w:val="F79646" w:themeColor="accent6"/>
              </w:rPr>
              <w:t xml:space="preserve"> the amount concerned </w:t>
            </w:r>
            <w:r w:rsidR="00BD5BAE">
              <w:rPr>
                <w:rFonts w:ascii="EC Square Sans Pro" w:hAnsi="EC Square Sans Pro" w:eastAsia="Times New Roman" w:cs="Times New Roman"/>
                <w:i/>
                <w:color w:val="F79646" w:themeColor="accent6"/>
              </w:rPr>
              <w:t>on DG ECHO budget</w:t>
            </w:r>
          </w:p>
        </w:tc>
      </w:tr>
    </w:tbl>
    <w:p w:rsidRPr="00124FDD" w:rsidR="00E352B7" w:rsidP="00445BA7" w:rsidRDefault="00E352B7" w14:paraId="4EC61910" w14:textId="318506B0">
      <w:pPr>
        <w:pStyle w:val="Heading1"/>
        <w:spacing w:before="360" w:after="120"/>
        <w:rPr>
          <w:b/>
          <w:color w:val="F48122"/>
          <w:sz w:val="36"/>
          <w:szCs w:val="36"/>
        </w:rPr>
      </w:pPr>
    </w:p>
    <w:sectPr w:rsidRPr="00124FDD" w:rsidR="00E352B7" w:rsidSect="009D3841">
      <w:headerReference w:type="even" r:id="rId12"/>
      <w:headerReference w:type="default" r:id="rId13"/>
      <w:footerReference w:type="even" r:id="rId14"/>
      <w:footerReference w:type="default" r:id="rId15"/>
      <w:headerReference w:type="first" r:id="rId16"/>
      <w:footerReference w:type="first" r:id="rId17"/>
      <w:pgSz w:w="11910" w:h="16840" w:orient="portrait"/>
      <w:pgMar w:top="1192" w:right="760" w:bottom="280" w:left="760" w:header="0" w:footer="85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D1ECD" w:rsidP="0030411E" w:rsidRDefault="006D1ECD" w14:paraId="1625D373" w14:textId="77777777">
      <w:r>
        <w:separator/>
      </w:r>
    </w:p>
  </w:endnote>
  <w:endnote w:type="continuationSeparator" w:id="0">
    <w:p w:rsidR="006D1ECD" w:rsidP="0030411E" w:rsidRDefault="006D1ECD" w14:paraId="27DAFFE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ECSquareSansPro-Light">
    <w:altName w:val="Times New Roman"/>
    <w:charset w:val="00"/>
    <w:family w:val="auto"/>
    <w:pitch w:val="variable"/>
    <w:sig w:usb0="00000001"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EC Square Sans Pro">
    <w:altName w:val="Calibri"/>
    <w:panose1 w:val="020B0506040000020004"/>
    <w:charset w:val="00"/>
    <w:family w:val="swiss"/>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CSquareSansProMedium">
    <w:altName w:val="Times New Roman"/>
    <w:panose1 w:val="020B0500000000020004"/>
    <w:charset w:val="00"/>
    <w:family w:val="auto"/>
    <w:pitch w:val="variable"/>
    <w:sig w:usb0="00000001" w:usb1="5000E0F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38AA" w:rsidRDefault="00C338AA" w14:paraId="1B73E8E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30411E" w:rsidRDefault="0030411E" w14:paraId="12248424" w14:textId="77777777">
    <w:pPr>
      <w:pStyle w:val="Footer"/>
    </w:pPr>
    <w:r>
      <w:rPr>
        <w:noProof/>
      </w:rPr>
      <mc:AlternateContent>
        <mc:Choice Requires="wpg">
          <w:drawing>
            <wp:anchor distT="0" distB="0" distL="0" distR="0" simplePos="0" relativeHeight="251658240" behindDoc="0" locked="0" layoutInCell="1" allowOverlap="1" wp14:anchorId="5C052A8F" wp14:editId="336BAB4A">
              <wp:simplePos x="0" y="0"/>
              <wp:positionH relativeFrom="margin">
                <wp:posOffset>0</wp:posOffset>
              </wp:positionH>
              <wp:positionV relativeFrom="paragraph">
                <wp:posOffset>48895</wp:posOffset>
              </wp:positionV>
              <wp:extent cx="6455410" cy="473710"/>
              <wp:effectExtent l="0" t="0" r="2540" b="2540"/>
              <wp:wrapThrough wrapText="bothSides">
                <wp:wrapPolygon edited="0">
                  <wp:start x="0" y="0"/>
                  <wp:lineTo x="0" y="20847"/>
                  <wp:lineTo x="21545" y="20847"/>
                  <wp:lineTo x="21545" y="0"/>
                  <wp:lineTo x="0" y="0"/>
                </wp:wrapPolygon>
              </wp:wrapThrough>
              <wp:docPr id="2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5410" cy="473710"/>
                        <a:chOff x="870" y="4757"/>
                        <a:chExt cx="10166" cy="746"/>
                      </a:xfrm>
                    </wpg:grpSpPr>
                    <wps:wsp>
                      <wps:cNvPr id="21" name="Rectangle 5"/>
                      <wps:cNvSpPr>
                        <a:spLocks noChangeArrowheads="1"/>
                      </wps:cNvSpPr>
                      <wps:spPr bwMode="auto">
                        <a:xfrm>
                          <a:off x="990" y="4817"/>
                          <a:ext cx="10046" cy="626"/>
                        </a:xfrm>
                        <a:prstGeom prst="rect">
                          <a:avLst/>
                        </a:prstGeom>
                        <a:solidFill>
                          <a:srgbClr val="DFEB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Line 4"/>
                      <wps:cNvCnPr>
                        <a:cxnSpLocks noChangeShapeType="1"/>
                      </wps:cNvCnPr>
                      <wps:spPr bwMode="auto">
                        <a:xfrm>
                          <a:off x="930" y="4817"/>
                          <a:ext cx="0" cy="626"/>
                        </a:xfrm>
                        <a:prstGeom prst="line">
                          <a:avLst/>
                        </a:prstGeom>
                        <a:noFill/>
                        <a:ln w="76200">
                          <a:solidFill>
                            <a:srgbClr val="1DABE1"/>
                          </a:solidFill>
                          <a:prstDash val="solid"/>
                          <a:round/>
                          <a:headEnd/>
                          <a:tailEnd/>
                        </a:ln>
                        <a:extLst>
                          <a:ext uri="{909E8E84-426E-40DD-AFC4-6F175D3DCCD1}">
                            <a14:hiddenFill xmlns:a14="http://schemas.microsoft.com/office/drawing/2010/main">
                              <a:noFill/>
                            </a14:hiddenFill>
                          </a:ext>
                        </a:extLst>
                      </wps:spPr>
                      <wps:bodyPr/>
                    </wps:wsp>
                    <wps:wsp>
                      <wps:cNvPr id="23" name="Text Box 3"/>
                      <wps:cNvSpPr txBox="1">
                        <a:spLocks noChangeArrowheads="1"/>
                      </wps:cNvSpPr>
                      <wps:spPr bwMode="auto">
                        <a:xfrm>
                          <a:off x="870" y="4757"/>
                          <a:ext cx="10166" cy="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A21C87" w:rsidR="0030411E" w:rsidP="0030411E" w:rsidRDefault="0030411E" w14:paraId="5686DC47" w14:textId="0CA3DAD9">
                            <w:pPr>
                              <w:spacing w:before="156" w:line="290" w:lineRule="auto"/>
                              <w:ind w:left="390" w:right="55"/>
                              <w:rPr>
                                <w:w w:val="105"/>
                                <w:sz w:val="16"/>
                              </w:rPr>
                            </w:pPr>
                            <w:r>
                              <w:rPr>
                                <w:rFonts w:ascii="ECSquareSansProMedium"/>
                                <w:w w:val="105"/>
                                <w:sz w:val="16"/>
                              </w:rPr>
                              <w:t>European</w:t>
                            </w:r>
                            <w:r>
                              <w:rPr>
                                <w:rFonts w:ascii="ECSquareSansProMedium"/>
                                <w:spacing w:val="-9"/>
                                <w:w w:val="105"/>
                                <w:sz w:val="16"/>
                              </w:rPr>
                              <w:t xml:space="preserve"> </w:t>
                            </w:r>
                            <w:r>
                              <w:rPr>
                                <w:rFonts w:ascii="ECSquareSansProMedium"/>
                                <w:w w:val="105"/>
                                <w:sz w:val="16"/>
                              </w:rPr>
                              <w:t>Civil</w:t>
                            </w:r>
                            <w:r>
                              <w:rPr>
                                <w:rFonts w:ascii="ECSquareSansProMedium"/>
                                <w:spacing w:val="-9"/>
                                <w:w w:val="105"/>
                                <w:sz w:val="16"/>
                              </w:rPr>
                              <w:t xml:space="preserve"> </w:t>
                            </w:r>
                            <w:r>
                              <w:rPr>
                                <w:rFonts w:ascii="ECSquareSansProMedium"/>
                                <w:w w:val="105"/>
                                <w:sz w:val="16"/>
                              </w:rPr>
                              <w:t>Protection</w:t>
                            </w:r>
                            <w:r>
                              <w:rPr>
                                <w:rFonts w:ascii="ECSquareSansProMedium"/>
                                <w:spacing w:val="-9"/>
                                <w:w w:val="105"/>
                                <w:sz w:val="16"/>
                              </w:rPr>
                              <w:t xml:space="preserve"> </w:t>
                            </w:r>
                            <w:r>
                              <w:rPr>
                                <w:rFonts w:ascii="ECSquareSansProMedium"/>
                                <w:w w:val="105"/>
                                <w:sz w:val="16"/>
                              </w:rPr>
                              <w:t>and</w:t>
                            </w:r>
                            <w:r>
                              <w:rPr>
                                <w:rFonts w:ascii="ECSquareSansProMedium"/>
                                <w:spacing w:val="-9"/>
                                <w:w w:val="105"/>
                                <w:sz w:val="16"/>
                              </w:rPr>
                              <w:t xml:space="preserve"> </w:t>
                            </w:r>
                            <w:r>
                              <w:rPr>
                                <w:rFonts w:ascii="ECSquareSansProMedium"/>
                                <w:w w:val="105"/>
                                <w:sz w:val="16"/>
                              </w:rPr>
                              <w:t>Humanitarian</w:t>
                            </w:r>
                            <w:r>
                              <w:rPr>
                                <w:rFonts w:ascii="ECSquareSansProMedium"/>
                                <w:spacing w:val="-9"/>
                                <w:w w:val="105"/>
                                <w:sz w:val="16"/>
                              </w:rPr>
                              <w:t xml:space="preserve"> </w:t>
                            </w:r>
                            <w:r>
                              <w:rPr>
                                <w:rFonts w:ascii="ECSquareSansProMedium"/>
                                <w:w w:val="105"/>
                                <w:sz w:val="16"/>
                              </w:rPr>
                              <w:t>Aid</w:t>
                            </w:r>
                            <w:r>
                              <w:rPr>
                                <w:rFonts w:ascii="ECSquareSansProMedium"/>
                                <w:spacing w:val="-9"/>
                                <w:w w:val="105"/>
                                <w:sz w:val="16"/>
                              </w:rPr>
                              <w:t xml:space="preserve"> </w:t>
                            </w:r>
                            <w:r>
                              <w:rPr>
                                <w:rFonts w:ascii="ECSquareSansProMedium"/>
                                <w:w w:val="105"/>
                                <w:sz w:val="16"/>
                              </w:rPr>
                              <w:t>Operations</w:t>
                            </w:r>
                            <w:r>
                              <w:rPr>
                                <w:rFonts w:ascii="ECSquareSansProMedium"/>
                                <w:spacing w:val="-13"/>
                                <w:w w:val="105"/>
                                <w:sz w:val="16"/>
                              </w:rPr>
                              <w:t xml:space="preserve"> </w:t>
                            </w:r>
                            <w:r>
                              <w:rPr>
                                <w:w w:val="105"/>
                                <w:sz w:val="16"/>
                              </w:rPr>
                              <w:t>-</w:t>
                            </w:r>
                            <w:r>
                              <w:rPr>
                                <w:spacing w:val="-8"/>
                                <w:w w:val="105"/>
                                <w:sz w:val="16"/>
                              </w:rPr>
                              <w:t xml:space="preserve"> </w:t>
                            </w:r>
                            <w:r>
                              <w:rPr>
                                <w:w w:val="105"/>
                                <w:sz w:val="16"/>
                              </w:rPr>
                              <w:t>B-1049</w:t>
                            </w:r>
                            <w:r>
                              <w:rPr>
                                <w:spacing w:val="-8"/>
                                <w:w w:val="105"/>
                                <w:sz w:val="16"/>
                              </w:rPr>
                              <w:t xml:space="preserve"> </w:t>
                            </w:r>
                            <w:r>
                              <w:rPr>
                                <w:w w:val="105"/>
                                <w:sz w:val="16"/>
                              </w:rPr>
                              <w:t>Brussels,</w:t>
                            </w:r>
                            <w:r>
                              <w:rPr>
                                <w:spacing w:val="-8"/>
                                <w:w w:val="105"/>
                                <w:sz w:val="16"/>
                              </w:rPr>
                              <w:t xml:space="preserve"> </w:t>
                            </w:r>
                            <w:r>
                              <w:rPr>
                                <w:w w:val="105"/>
                                <w:sz w:val="16"/>
                              </w:rPr>
                              <w:t>Belgium</w:t>
                            </w:r>
                            <w:r>
                              <w:rPr>
                                <w:spacing w:val="-8"/>
                                <w:w w:val="105"/>
                                <w:sz w:val="16"/>
                              </w:rPr>
                              <w:t xml:space="preserve"> </w:t>
                            </w:r>
                            <w:r>
                              <w:rPr>
                                <w:w w:val="105"/>
                                <w:sz w:val="16"/>
                              </w:rPr>
                              <w:t>-</w:t>
                            </w:r>
                            <w:r>
                              <w:rPr>
                                <w:spacing w:val="-8"/>
                                <w:w w:val="105"/>
                                <w:sz w:val="16"/>
                              </w:rPr>
                              <w:t xml:space="preserve"> </w:t>
                            </w:r>
                            <w:r>
                              <w:rPr>
                                <w:w w:val="105"/>
                                <w:sz w:val="16"/>
                              </w:rPr>
                              <w:t>Tel.:</w:t>
                            </w:r>
                            <w:r>
                              <w:rPr>
                                <w:spacing w:val="-8"/>
                                <w:w w:val="105"/>
                                <w:sz w:val="16"/>
                              </w:rPr>
                              <w:t xml:space="preserve"> </w:t>
                            </w:r>
                            <w:r>
                              <w:rPr>
                                <w:w w:val="105"/>
                                <w:sz w:val="16"/>
                              </w:rPr>
                              <w:t>(+32</w:t>
                            </w:r>
                            <w:r>
                              <w:rPr>
                                <w:spacing w:val="-8"/>
                                <w:w w:val="105"/>
                                <w:sz w:val="16"/>
                              </w:rPr>
                              <w:t xml:space="preserve"> </w:t>
                            </w:r>
                            <w:r>
                              <w:rPr>
                                <w:w w:val="105"/>
                                <w:sz w:val="16"/>
                              </w:rPr>
                              <w:t>2)</w:t>
                            </w:r>
                            <w:r>
                              <w:rPr>
                                <w:spacing w:val="-8"/>
                                <w:w w:val="105"/>
                                <w:sz w:val="16"/>
                              </w:rPr>
                              <w:t xml:space="preserve"> </w:t>
                            </w:r>
                            <w:r>
                              <w:rPr>
                                <w:w w:val="105"/>
                                <w:sz w:val="16"/>
                              </w:rPr>
                              <w:t>295</w:t>
                            </w:r>
                            <w:r>
                              <w:rPr>
                                <w:spacing w:val="-8"/>
                                <w:w w:val="105"/>
                                <w:sz w:val="16"/>
                              </w:rPr>
                              <w:t xml:space="preserve"> </w:t>
                            </w:r>
                            <w:r>
                              <w:rPr>
                                <w:w w:val="105"/>
                                <w:sz w:val="16"/>
                              </w:rPr>
                              <w:t>44</w:t>
                            </w:r>
                            <w:r>
                              <w:rPr>
                                <w:spacing w:val="-8"/>
                                <w:w w:val="105"/>
                                <w:sz w:val="16"/>
                              </w:rPr>
                              <w:t xml:space="preserve"> </w:t>
                            </w:r>
                            <w:r>
                              <w:rPr>
                                <w:w w:val="105"/>
                                <w:sz w:val="16"/>
                              </w:rPr>
                              <w:t>00</w:t>
                            </w:r>
                            <w:r>
                              <w:rPr>
                                <w:spacing w:val="-8"/>
                                <w:w w:val="105"/>
                                <w:sz w:val="16"/>
                              </w:rPr>
                              <w:t xml:space="preserve"> </w:t>
                            </w:r>
                            <w:r>
                              <w:rPr>
                                <w:w w:val="105"/>
                                <w:sz w:val="16"/>
                              </w:rPr>
                              <w:t>-</w:t>
                            </w:r>
                            <w:r>
                              <w:rPr>
                                <w:spacing w:val="-8"/>
                                <w:w w:val="105"/>
                                <w:sz w:val="16"/>
                              </w:rPr>
                              <w:t xml:space="preserve"> </w:t>
                            </w:r>
                            <w:r>
                              <w:rPr>
                                <w:w w:val="105"/>
                                <w:sz w:val="16"/>
                              </w:rPr>
                              <w:t>Fax:</w:t>
                            </w:r>
                            <w:r>
                              <w:rPr>
                                <w:spacing w:val="-8"/>
                                <w:w w:val="105"/>
                                <w:sz w:val="16"/>
                              </w:rPr>
                              <w:t xml:space="preserve"> </w:t>
                            </w:r>
                            <w:r>
                              <w:rPr>
                                <w:w w:val="105"/>
                                <w:sz w:val="16"/>
                              </w:rPr>
                              <w:t>(+32</w:t>
                            </w:r>
                            <w:r>
                              <w:rPr>
                                <w:spacing w:val="-8"/>
                                <w:w w:val="105"/>
                                <w:sz w:val="16"/>
                              </w:rPr>
                              <w:t xml:space="preserve"> </w:t>
                            </w:r>
                            <w:r>
                              <w:rPr>
                                <w:w w:val="105"/>
                                <w:sz w:val="16"/>
                              </w:rPr>
                              <w:t>2)</w:t>
                            </w:r>
                            <w:r>
                              <w:rPr>
                                <w:spacing w:val="-8"/>
                                <w:w w:val="105"/>
                                <w:sz w:val="16"/>
                              </w:rPr>
                              <w:t xml:space="preserve"> </w:t>
                            </w:r>
                            <w:r>
                              <w:rPr>
                                <w:w w:val="105"/>
                                <w:sz w:val="16"/>
                              </w:rPr>
                              <w:t>295</w:t>
                            </w:r>
                            <w:r>
                              <w:rPr>
                                <w:spacing w:val="-8"/>
                                <w:w w:val="105"/>
                                <w:sz w:val="16"/>
                              </w:rPr>
                              <w:t xml:space="preserve"> </w:t>
                            </w:r>
                            <w:r>
                              <w:rPr>
                                <w:w w:val="105"/>
                                <w:sz w:val="16"/>
                              </w:rPr>
                              <w:t>45</w:t>
                            </w:r>
                            <w:r>
                              <w:rPr>
                                <w:spacing w:val="-8"/>
                                <w:w w:val="105"/>
                                <w:sz w:val="16"/>
                              </w:rPr>
                              <w:t xml:space="preserve"> </w:t>
                            </w:r>
                            <w:r>
                              <w:rPr>
                                <w:w w:val="105"/>
                                <w:sz w:val="16"/>
                              </w:rPr>
                              <w:t>72</w:t>
                            </w:r>
                            <w:r>
                              <w:rPr>
                                <w:w w:val="105"/>
                                <w:sz w:val="16"/>
                              </w:rPr>
                              <w:br/>
                              <w:t>email:</w:t>
                            </w:r>
                            <w:r>
                              <w:rPr>
                                <w:spacing w:val="-20"/>
                                <w:w w:val="105"/>
                                <w:sz w:val="16"/>
                              </w:rPr>
                              <w:t xml:space="preserve"> </w:t>
                            </w:r>
                            <w:hyperlink w:history="1" r:id="rId1">
                              <w:r w:rsidRPr="00B06C00" w:rsidR="00A27D2F">
                                <w:rPr>
                                  <w:rStyle w:val="Hyperlink"/>
                                  <w:w w:val="105"/>
                                  <w:sz w:val="16"/>
                                </w:rPr>
                                <w:t xml:space="preserve">echo-reportfraud@ec.europa.eu </w:t>
                              </w:r>
                              <w:r w:rsidRPr="00B06C00" w:rsidR="00A27D2F">
                                <w:rPr>
                                  <w:rStyle w:val="Hyperlink"/>
                                  <w:spacing w:val="-20"/>
                                  <w:w w:val="105"/>
                                  <w:sz w:val="16"/>
                                </w:rPr>
                                <w:t xml:space="preserve"> </w:t>
                              </w:r>
                            </w:hyperlink>
                            <w:r>
                              <w:rPr>
                                <w:w w:val="105"/>
                                <w:sz w:val="16"/>
                              </w:rPr>
                              <w:t>-</w:t>
                            </w:r>
                            <w:r>
                              <w:rPr>
                                <w:spacing w:val="-20"/>
                                <w:w w:val="105"/>
                                <w:sz w:val="16"/>
                              </w:rPr>
                              <w:t xml:space="preserve"> </w:t>
                            </w:r>
                            <w:r>
                              <w:rPr>
                                <w:w w:val="105"/>
                                <w:sz w:val="16"/>
                              </w:rPr>
                              <w:t>Website:</w:t>
                            </w:r>
                            <w:r>
                              <w:rPr>
                                <w:spacing w:val="-20"/>
                                <w:w w:val="105"/>
                                <w:sz w:val="16"/>
                              </w:rPr>
                              <w:t xml:space="preserve"> </w:t>
                            </w:r>
                            <w:hyperlink r:id="rId2">
                              <w:r>
                                <w:rPr>
                                  <w:color w:val="0064A1"/>
                                  <w:w w:val="105"/>
                                  <w:sz w:val="16"/>
                                </w:rPr>
                                <w:t>http://ec.europa.eu/echo/</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style="position:absolute;margin-left:0;margin-top:3.85pt;width:508.3pt;height:37.3pt;z-index:251658240;mso-wrap-distance-left:0;mso-wrap-distance-right:0;mso-position-horizontal-relative:margin" coordsize="10166,746" coordorigin="870,4757" o:spid="_x0000_s1026" w14:anchorId="5C052A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3p5JAMAADEJAAAOAAAAZHJzL2Uyb0RvYy54bWy8Vttu2zAMfR+wfxD0vjpOnEuNOkWbSzGg&#10;24q1+wDFli+YLWmSEjv7+lGSnVvRteu2vhiUKNHk4eGxLy6bqkQbKlXBWYT9sx5GlMU8KVgW4W8P&#10;yw8TjJQmLCElZzTCW6rw5fT9u4tahLTPc14mVCIIwlRYiwjnWovQ81Sc04qoMy4oA2fKZUU0LGXm&#10;JZLUEL0qvX6vN/JqLhMheUyVgt25c+KpjZ+mNNZf0lRRjcoIQ27aPqV9rszTm16QMJNE5EXcpkFe&#10;kUVFCgYv3YWaE03QWhaPQlVFLLniqT6LeeXxNC1iamuAavzeSTU3kq+FrSUL60zsYAJoT3B6ddj4&#10;8+ZGintxJ132YN7y+LsCXLxaZOGh36wzdxit6k88gX6Stea28CaVlQkBJaHG4rvd4UsbjWLYHAXD&#10;YeBDG2LwBePBGGzbgDiHLplrkzF4rXM47lyL9rbf80cjd3ccjIzXI6F7rU21Tc20Hrik9nCpv4Pr&#10;PieC2i4oA8edREUS4b6PESMVQPAVSEZYVlI0NEmZt8OxDlLl8ESMz3I4Ra+k5HVOSQJZ+baIowtm&#10;oaAbzwJ8ft4iNfFbpDqU/V4P4LEYj/rHOJFQSKVvKK+QMSIsIXfbPrK5VdpB2h0x3VS8LJJlUZZ2&#10;IbPVrJRoQ2CY5svF9TJou3B0rGTmMOPmmotodqBFrjKH0IonW6hScjeRoCBg5Fz+xKiGaYyw+rEm&#10;kmJUfmSA1LkfBGZ87SIYjvuwkIee1aGHsBhCRVhj5MyZdiO/FrLIcniTb4tm/Aromxa2cJOfy6pN&#10;Fij0Vlzqd1y6LRhFFtWWFTPmJjNuWDuZOyZZXj5sBVDwiEjuSgf380QaPEUk2DeD+iyJSkj6dyTa&#10;UYGEJUN1hMcjkG5744g46pBf/vzqeuHqOqGh4eecqNzx0EYwNCQhqCVLrGXma9HamhSls0EunmSi&#10;IaqB7A2bPuia/mAm95o3aHCiH0g3sN2x9X8pyWPN3SvJk4r7x0pyRIIXCIRuVg00ZT+VL9aKnU7s&#10;NAIMpw9g/ENtsF8d+C7bD1H7D2E+/IdrS6v9n870FwAAAP//AwBQSwMEFAAGAAgAAAAhALS4xIXd&#10;AAAABgEAAA8AAABkcnMvZG93bnJldi54bWxMj0FLw0AUhO+C/2F5gje7SYtpiXkppainItgK4u01&#10;eU1Cs29Ddpuk/97tSY/DDDPfZOvJtGrg3jVWEOJZBIqlsGUjFcLX4e1pBcp5kpJaK4xwZQfr/P4u&#10;o7S0o3zysPeVCiXiUkKove9SrV1RsyE3sx1L8E62N+SD7Ctd9jSGctPqeRQl2lAjYaGmjrc1F+f9&#10;xSC8jzRuFvHrsDufttefw/PH9y5mxMeHafMCyvPk/8Jwww/okAemo71I6VSLEI54hOUS1M2M4iQB&#10;dURYzReg80z/x89/AQAA//8DAFBLAQItABQABgAIAAAAIQC2gziS/gAAAOEBAAATAAAAAAAAAAAA&#10;AAAAAAAAAABbQ29udGVudF9UeXBlc10ueG1sUEsBAi0AFAAGAAgAAAAhADj9If/WAAAAlAEAAAsA&#10;AAAAAAAAAAAAAAAALwEAAF9yZWxzLy5yZWxzUEsBAi0AFAAGAAgAAAAhAIs/enkkAwAAMQkAAA4A&#10;AAAAAAAAAAAAAAAALgIAAGRycy9lMm9Eb2MueG1sUEsBAi0AFAAGAAgAAAAhALS4xIXdAAAABgEA&#10;AA8AAAAAAAAAAAAAAAAAfgUAAGRycy9kb3ducmV2LnhtbFBLBQYAAAAABAAEAPMAAACIBgAAAAA=&#10;">
              <v:rect id="Rectangle 5" style="position:absolute;left:990;top:4817;width:10046;height:626;visibility:visible;mso-wrap-style:square;v-text-anchor:top" o:spid="_x0000_s1027" fillcolor="#dfebf4"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7B2wwAAANsAAAAPAAAAZHJzL2Rvd25yZXYueG1sRI9PawIx&#10;FMTvBb9DeAVvNatgWbdG0dKlvfoHobfH5rnZunlZkqjrt28EweMwM79h5svetuJCPjSOFYxHGQji&#10;yumGawX7XfmWgwgRWWPrmBTcKMByMXiZY6HdlTd02cZaJAiHAhWYGLtCylAZshhGriNO3tF5izFJ&#10;X0vt8ZrgtpWTLHuXFhtOCwY7+jRUnbZnq+Br+vu9Wpedu808HU+Hv7w051yp4Wu/+gARqY/P8KP9&#10;oxVMxnD/kn6AXPwDAAD//wMAUEsBAi0AFAAGAAgAAAAhANvh9svuAAAAhQEAABMAAAAAAAAAAAAA&#10;AAAAAAAAAFtDb250ZW50X1R5cGVzXS54bWxQSwECLQAUAAYACAAAACEAWvQsW78AAAAVAQAACwAA&#10;AAAAAAAAAAAAAAAfAQAAX3JlbHMvLnJlbHNQSwECLQAUAAYACAAAACEAmHuwdsMAAADbAAAADwAA&#10;AAAAAAAAAAAAAAAHAgAAZHJzL2Rvd25yZXYueG1sUEsFBgAAAAADAAMAtwAAAPcCAAAAAA==&#10;"/>
              <v:line id="Line 4" style="position:absolute;visibility:visible;mso-wrap-style:square" o:spid="_x0000_s1028" strokecolor="#1dabe1" strokeweight="6pt" o:connectortype="straight" from="930,4817" to="930,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siMwwAAANsAAAAPAAAAZHJzL2Rvd25yZXYueG1sRI9bawIx&#10;EIXfC/6HMELfatYtFVmNIoKlpRTq9XncjLuLm8k2STX9901B8PFwLh9nOo+mFRdyvrGsYDjIQBCX&#10;VjdcKdhtV09jED4ga2wtk4Jf8jCf9R6mWGh75TVdNqESaYR9gQrqELpCSl/WZNAPbEecvJN1BkOS&#10;rpLa4TWNm1bmWTaSBhtOhBo7WtZUnjc/JkGOVXx+1+7l4/P4vfra7U0TXw9KPfbjYgIiUAz38K39&#10;phXkOfx/ST9Azv4AAAD//wMAUEsBAi0AFAAGAAgAAAAhANvh9svuAAAAhQEAABMAAAAAAAAAAAAA&#10;AAAAAAAAAFtDb250ZW50X1R5cGVzXS54bWxQSwECLQAUAAYACAAAACEAWvQsW78AAAAVAQAACwAA&#10;AAAAAAAAAAAAAAAfAQAAX3JlbHMvLnJlbHNQSwECLQAUAAYACAAAACEAC+LIjMMAAADbAAAADwAA&#10;AAAAAAAAAAAAAAAHAgAAZHJzL2Rvd25yZXYueG1sUEsFBgAAAAADAAMAtwAAAPcCAAAAAA==&#10;"/>
              <v:shapetype id="_x0000_t202" coordsize="21600,21600" o:spt="202" path="m,l,21600r21600,l21600,xe">
                <v:stroke joinstyle="miter"/>
                <v:path gradientshapeok="t" o:connecttype="rect"/>
              </v:shapetype>
              <v:shape id="Text Box 3" style="position:absolute;left:870;top:4757;width:10166;height:746;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v:textbox inset="0,0,0,0">
                  <w:txbxContent>
                    <w:p w:rsidRPr="00A21C87" w:rsidR="0030411E" w:rsidP="0030411E" w:rsidRDefault="0030411E" w14:paraId="5686DC47" w14:textId="0CA3DAD9">
                      <w:pPr>
                        <w:spacing w:before="156" w:line="290" w:lineRule="auto"/>
                        <w:ind w:left="390" w:right="55"/>
                        <w:rPr>
                          <w:w w:val="105"/>
                          <w:sz w:val="16"/>
                        </w:rPr>
                      </w:pPr>
                      <w:r>
                        <w:rPr>
                          <w:rFonts w:ascii="ECSquareSansProMedium"/>
                          <w:w w:val="105"/>
                          <w:sz w:val="16"/>
                        </w:rPr>
                        <w:t>European</w:t>
                      </w:r>
                      <w:r>
                        <w:rPr>
                          <w:rFonts w:ascii="ECSquareSansProMedium"/>
                          <w:spacing w:val="-9"/>
                          <w:w w:val="105"/>
                          <w:sz w:val="16"/>
                        </w:rPr>
                        <w:t xml:space="preserve"> </w:t>
                      </w:r>
                      <w:r>
                        <w:rPr>
                          <w:rFonts w:ascii="ECSquareSansProMedium"/>
                          <w:w w:val="105"/>
                          <w:sz w:val="16"/>
                        </w:rPr>
                        <w:t>Civil</w:t>
                      </w:r>
                      <w:r>
                        <w:rPr>
                          <w:rFonts w:ascii="ECSquareSansProMedium"/>
                          <w:spacing w:val="-9"/>
                          <w:w w:val="105"/>
                          <w:sz w:val="16"/>
                        </w:rPr>
                        <w:t xml:space="preserve"> </w:t>
                      </w:r>
                      <w:r>
                        <w:rPr>
                          <w:rFonts w:ascii="ECSquareSansProMedium"/>
                          <w:w w:val="105"/>
                          <w:sz w:val="16"/>
                        </w:rPr>
                        <w:t>Protection</w:t>
                      </w:r>
                      <w:r>
                        <w:rPr>
                          <w:rFonts w:ascii="ECSquareSansProMedium"/>
                          <w:spacing w:val="-9"/>
                          <w:w w:val="105"/>
                          <w:sz w:val="16"/>
                        </w:rPr>
                        <w:t xml:space="preserve"> </w:t>
                      </w:r>
                      <w:r>
                        <w:rPr>
                          <w:rFonts w:ascii="ECSquareSansProMedium"/>
                          <w:w w:val="105"/>
                          <w:sz w:val="16"/>
                        </w:rPr>
                        <w:t>and</w:t>
                      </w:r>
                      <w:r>
                        <w:rPr>
                          <w:rFonts w:ascii="ECSquareSansProMedium"/>
                          <w:spacing w:val="-9"/>
                          <w:w w:val="105"/>
                          <w:sz w:val="16"/>
                        </w:rPr>
                        <w:t xml:space="preserve"> </w:t>
                      </w:r>
                      <w:r>
                        <w:rPr>
                          <w:rFonts w:ascii="ECSquareSansProMedium"/>
                          <w:w w:val="105"/>
                          <w:sz w:val="16"/>
                        </w:rPr>
                        <w:t>Humanitarian</w:t>
                      </w:r>
                      <w:r>
                        <w:rPr>
                          <w:rFonts w:ascii="ECSquareSansProMedium"/>
                          <w:spacing w:val="-9"/>
                          <w:w w:val="105"/>
                          <w:sz w:val="16"/>
                        </w:rPr>
                        <w:t xml:space="preserve"> </w:t>
                      </w:r>
                      <w:r>
                        <w:rPr>
                          <w:rFonts w:ascii="ECSquareSansProMedium"/>
                          <w:w w:val="105"/>
                          <w:sz w:val="16"/>
                        </w:rPr>
                        <w:t>Aid</w:t>
                      </w:r>
                      <w:r>
                        <w:rPr>
                          <w:rFonts w:ascii="ECSquareSansProMedium"/>
                          <w:spacing w:val="-9"/>
                          <w:w w:val="105"/>
                          <w:sz w:val="16"/>
                        </w:rPr>
                        <w:t xml:space="preserve"> </w:t>
                      </w:r>
                      <w:r>
                        <w:rPr>
                          <w:rFonts w:ascii="ECSquareSansProMedium"/>
                          <w:w w:val="105"/>
                          <w:sz w:val="16"/>
                        </w:rPr>
                        <w:t>Operations</w:t>
                      </w:r>
                      <w:r>
                        <w:rPr>
                          <w:rFonts w:ascii="ECSquareSansProMedium"/>
                          <w:spacing w:val="-13"/>
                          <w:w w:val="105"/>
                          <w:sz w:val="16"/>
                        </w:rPr>
                        <w:t xml:space="preserve"> </w:t>
                      </w:r>
                      <w:r>
                        <w:rPr>
                          <w:w w:val="105"/>
                          <w:sz w:val="16"/>
                        </w:rPr>
                        <w:t>-</w:t>
                      </w:r>
                      <w:r>
                        <w:rPr>
                          <w:spacing w:val="-8"/>
                          <w:w w:val="105"/>
                          <w:sz w:val="16"/>
                        </w:rPr>
                        <w:t xml:space="preserve"> </w:t>
                      </w:r>
                      <w:r>
                        <w:rPr>
                          <w:w w:val="105"/>
                          <w:sz w:val="16"/>
                        </w:rPr>
                        <w:t>B-1049</w:t>
                      </w:r>
                      <w:r>
                        <w:rPr>
                          <w:spacing w:val="-8"/>
                          <w:w w:val="105"/>
                          <w:sz w:val="16"/>
                        </w:rPr>
                        <w:t xml:space="preserve"> </w:t>
                      </w:r>
                      <w:r>
                        <w:rPr>
                          <w:w w:val="105"/>
                          <w:sz w:val="16"/>
                        </w:rPr>
                        <w:t>Brussels,</w:t>
                      </w:r>
                      <w:r>
                        <w:rPr>
                          <w:spacing w:val="-8"/>
                          <w:w w:val="105"/>
                          <w:sz w:val="16"/>
                        </w:rPr>
                        <w:t xml:space="preserve"> </w:t>
                      </w:r>
                      <w:r>
                        <w:rPr>
                          <w:w w:val="105"/>
                          <w:sz w:val="16"/>
                        </w:rPr>
                        <w:t>Belgium</w:t>
                      </w:r>
                      <w:r>
                        <w:rPr>
                          <w:spacing w:val="-8"/>
                          <w:w w:val="105"/>
                          <w:sz w:val="16"/>
                        </w:rPr>
                        <w:t xml:space="preserve"> </w:t>
                      </w:r>
                      <w:r>
                        <w:rPr>
                          <w:w w:val="105"/>
                          <w:sz w:val="16"/>
                        </w:rPr>
                        <w:t>-</w:t>
                      </w:r>
                      <w:r>
                        <w:rPr>
                          <w:spacing w:val="-8"/>
                          <w:w w:val="105"/>
                          <w:sz w:val="16"/>
                        </w:rPr>
                        <w:t xml:space="preserve"> </w:t>
                      </w:r>
                      <w:r>
                        <w:rPr>
                          <w:w w:val="105"/>
                          <w:sz w:val="16"/>
                        </w:rPr>
                        <w:t>Tel.:</w:t>
                      </w:r>
                      <w:r>
                        <w:rPr>
                          <w:spacing w:val="-8"/>
                          <w:w w:val="105"/>
                          <w:sz w:val="16"/>
                        </w:rPr>
                        <w:t xml:space="preserve"> </w:t>
                      </w:r>
                      <w:r>
                        <w:rPr>
                          <w:w w:val="105"/>
                          <w:sz w:val="16"/>
                        </w:rPr>
                        <w:t>(+32</w:t>
                      </w:r>
                      <w:r>
                        <w:rPr>
                          <w:spacing w:val="-8"/>
                          <w:w w:val="105"/>
                          <w:sz w:val="16"/>
                        </w:rPr>
                        <w:t xml:space="preserve"> </w:t>
                      </w:r>
                      <w:r>
                        <w:rPr>
                          <w:w w:val="105"/>
                          <w:sz w:val="16"/>
                        </w:rPr>
                        <w:t>2)</w:t>
                      </w:r>
                      <w:r>
                        <w:rPr>
                          <w:spacing w:val="-8"/>
                          <w:w w:val="105"/>
                          <w:sz w:val="16"/>
                        </w:rPr>
                        <w:t xml:space="preserve"> </w:t>
                      </w:r>
                      <w:r>
                        <w:rPr>
                          <w:w w:val="105"/>
                          <w:sz w:val="16"/>
                        </w:rPr>
                        <w:t>295</w:t>
                      </w:r>
                      <w:r>
                        <w:rPr>
                          <w:spacing w:val="-8"/>
                          <w:w w:val="105"/>
                          <w:sz w:val="16"/>
                        </w:rPr>
                        <w:t xml:space="preserve"> </w:t>
                      </w:r>
                      <w:r>
                        <w:rPr>
                          <w:w w:val="105"/>
                          <w:sz w:val="16"/>
                        </w:rPr>
                        <w:t>44</w:t>
                      </w:r>
                      <w:r>
                        <w:rPr>
                          <w:spacing w:val="-8"/>
                          <w:w w:val="105"/>
                          <w:sz w:val="16"/>
                        </w:rPr>
                        <w:t xml:space="preserve"> </w:t>
                      </w:r>
                      <w:r>
                        <w:rPr>
                          <w:w w:val="105"/>
                          <w:sz w:val="16"/>
                        </w:rPr>
                        <w:t>00</w:t>
                      </w:r>
                      <w:r>
                        <w:rPr>
                          <w:spacing w:val="-8"/>
                          <w:w w:val="105"/>
                          <w:sz w:val="16"/>
                        </w:rPr>
                        <w:t xml:space="preserve"> </w:t>
                      </w:r>
                      <w:r>
                        <w:rPr>
                          <w:w w:val="105"/>
                          <w:sz w:val="16"/>
                        </w:rPr>
                        <w:t>-</w:t>
                      </w:r>
                      <w:r>
                        <w:rPr>
                          <w:spacing w:val="-8"/>
                          <w:w w:val="105"/>
                          <w:sz w:val="16"/>
                        </w:rPr>
                        <w:t xml:space="preserve"> </w:t>
                      </w:r>
                      <w:r>
                        <w:rPr>
                          <w:w w:val="105"/>
                          <w:sz w:val="16"/>
                        </w:rPr>
                        <w:t>Fax:</w:t>
                      </w:r>
                      <w:r>
                        <w:rPr>
                          <w:spacing w:val="-8"/>
                          <w:w w:val="105"/>
                          <w:sz w:val="16"/>
                        </w:rPr>
                        <w:t xml:space="preserve"> </w:t>
                      </w:r>
                      <w:r>
                        <w:rPr>
                          <w:w w:val="105"/>
                          <w:sz w:val="16"/>
                        </w:rPr>
                        <w:t>(+32</w:t>
                      </w:r>
                      <w:r>
                        <w:rPr>
                          <w:spacing w:val="-8"/>
                          <w:w w:val="105"/>
                          <w:sz w:val="16"/>
                        </w:rPr>
                        <w:t xml:space="preserve"> </w:t>
                      </w:r>
                      <w:r>
                        <w:rPr>
                          <w:w w:val="105"/>
                          <w:sz w:val="16"/>
                        </w:rPr>
                        <w:t>2)</w:t>
                      </w:r>
                      <w:r>
                        <w:rPr>
                          <w:spacing w:val="-8"/>
                          <w:w w:val="105"/>
                          <w:sz w:val="16"/>
                        </w:rPr>
                        <w:t xml:space="preserve"> </w:t>
                      </w:r>
                      <w:r>
                        <w:rPr>
                          <w:w w:val="105"/>
                          <w:sz w:val="16"/>
                        </w:rPr>
                        <w:t>295</w:t>
                      </w:r>
                      <w:r>
                        <w:rPr>
                          <w:spacing w:val="-8"/>
                          <w:w w:val="105"/>
                          <w:sz w:val="16"/>
                        </w:rPr>
                        <w:t xml:space="preserve"> </w:t>
                      </w:r>
                      <w:r>
                        <w:rPr>
                          <w:w w:val="105"/>
                          <w:sz w:val="16"/>
                        </w:rPr>
                        <w:t>45</w:t>
                      </w:r>
                      <w:r>
                        <w:rPr>
                          <w:spacing w:val="-8"/>
                          <w:w w:val="105"/>
                          <w:sz w:val="16"/>
                        </w:rPr>
                        <w:t xml:space="preserve"> </w:t>
                      </w:r>
                      <w:r>
                        <w:rPr>
                          <w:w w:val="105"/>
                          <w:sz w:val="16"/>
                        </w:rPr>
                        <w:t>72</w:t>
                      </w:r>
                      <w:r>
                        <w:rPr>
                          <w:w w:val="105"/>
                          <w:sz w:val="16"/>
                        </w:rPr>
                        <w:br/>
                        <w:t>email:</w:t>
                      </w:r>
                      <w:r>
                        <w:rPr>
                          <w:spacing w:val="-20"/>
                          <w:w w:val="105"/>
                          <w:sz w:val="16"/>
                        </w:rPr>
                        <w:t xml:space="preserve"> </w:t>
                      </w:r>
                      <w:hyperlink w:history="1" r:id="rId3">
                        <w:r w:rsidRPr="00B06C00" w:rsidR="00A27D2F">
                          <w:rPr>
                            <w:rStyle w:val="Hyperlink"/>
                            <w:w w:val="105"/>
                            <w:sz w:val="16"/>
                          </w:rPr>
                          <w:t xml:space="preserve">echo-reportfraud@ec.europa.eu </w:t>
                        </w:r>
                        <w:r w:rsidRPr="00B06C00" w:rsidR="00A27D2F">
                          <w:rPr>
                            <w:rStyle w:val="Hyperlink"/>
                            <w:spacing w:val="-20"/>
                            <w:w w:val="105"/>
                            <w:sz w:val="16"/>
                          </w:rPr>
                          <w:t xml:space="preserve"> </w:t>
                        </w:r>
                      </w:hyperlink>
                      <w:r>
                        <w:rPr>
                          <w:w w:val="105"/>
                          <w:sz w:val="16"/>
                        </w:rPr>
                        <w:t>-</w:t>
                      </w:r>
                      <w:r>
                        <w:rPr>
                          <w:spacing w:val="-20"/>
                          <w:w w:val="105"/>
                          <w:sz w:val="16"/>
                        </w:rPr>
                        <w:t xml:space="preserve"> </w:t>
                      </w:r>
                      <w:r>
                        <w:rPr>
                          <w:w w:val="105"/>
                          <w:sz w:val="16"/>
                        </w:rPr>
                        <w:t>Website:</w:t>
                      </w:r>
                      <w:r>
                        <w:rPr>
                          <w:spacing w:val="-20"/>
                          <w:w w:val="105"/>
                          <w:sz w:val="16"/>
                        </w:rPr>
                        <w:t xml:space="preserve"> </w:t>
                      </w:r>
                      <w:hyperlink r:id="rId4">
                        <w:r>
                          <w:rPr>
                            <w:color w:val="0064A1"/>
                            <w:w w:val="105"/>
                            <w:sz w:val="16"/>
                          </w:rPr>
                          <w:t>http://ec.europa.eu/echo/</w:t>
                        </w:r>
                      </w:hyperlink>
                    </w:p>
                  </w:txbxContent>
                </v:textbox>
              </v:shape>
              <w10:wrap type="through" anchorx="margin"/>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5C57" w:rsidRDefault="00925C57" w14:paraId="75E98B92" w14:textId="2ADA4E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D1ECD" w:rsidP="0030411E" w:rsidRDefault="006D1ECD" w14:paraId="5267508E" w14:textId="77777777">
      <w:r>
        <w:separator/>
      </w:r>
    </w:p>
  </w:footnote>
  <w:footnote w:type="continuationSeparator" w:id="0">
    <w:p w:rsidR="006D1ECD" w:rsidP="0030411E" w:rsidRDefault="006D1ECD" w14:paraId="31128EB6" w14:textId="77777777">
      <w:r>
        <w:continuationSeparator/>
      </w:r>
    </w:p>
  </w:footnote>
  <w:footnote w:id="1">
    <w:p w:rsidRPr="00445BA7" w:rsidR="00810E0E" w:rsidRDefault="00810E0E" w14:paraId="0A80695C" w14:textId="49D15FC5">
      <w:pPr>
        <w:pStyle w:val="FootnoteText"/>
        <w:rPr>
          <w:lang w:val="en-IE"/>
        </w:rPr>
      </w:pPr>
      <w:r>
        <w:rPr>
          <w:rStyle w:val="FootnoteReference"/>
        </w:rPr>
        <w:footnoteRef/>
      </w:r>
      <w:r w:rsidR="00E14A5C">
        <w:t xml:space="preserve"> See</w:t>
      </w:r>
      <w:r>
        <w:t xml:space="preserve"> </w:t>
      </w:r>
      <w:hyperlink w:history="1" r:id="rId1">
        <w:r w:rsidRPr="00E14A5C" w:rsidR="00E14A5C">
          <w:rPr>
            <w:rStyle w:val="Hyperlink"/>
          </w:rPr>
          <w:t>dgecho-partners-helpdesk.eu/</w:t>
        </w:r>
        <w:proofErr w:type="spellStart"/>
        <w:r w:rsidRPr="00E14A5C" w:rsidR="00E14A5C">
          <w:rPr>
            <w:rStyle w:val="Hyperlink"/>
          </w:rPr>
          <w:t>ngo</w:t>
        </w:r>
        <w:proofErr w:type="spellEnd"/>
        <w:r w:rsidRPr="00E14A5C" w:rsidR="00E14A5C">
          <w:rPr>
            <w:rStyle w:val="Hyperlink"/>
          </w:rPr>
          <w:t>/actions-implementation</w:t>
        </w:r>
      </w:hyperlink>
      <w:r w:rsidR="00E14A5C">
        <w:t xml:space="preserve">/fraud </w:t>
      </w:r>
    </w:p>
  </w:footnote>
  <w:footnote w:id="2">
    <w:p w:rsidRPr="00F51C87" w:rsidR="00F51C87" w:rsidP="0045389F" w:rsidRDefault="00F51C87" w14:paraId="73A60356" w14:textId="1326A65B">
      <w:pPr>
        <w:pStyle w:val="FootnoteText"/>
        <w:jc w:val="both"/>
        <w:rPr>
          <w:lang w:val="en-IE"/>
        </w:rPr>
      </w:pPr>
      <w:r>
        <w:rPr>
          <w:rStyle w:val="FootnoteReference"/>
        </w:rPr>
        <w:footnoteRef/>
      </w:r>
      <w:r>
        <w:t xml:space="preserve"> </w:t>
      </w:r>
      <w:r w:rsidRPr="00700E68">
        <w:t xml:space="preserve">DG ECHO handles personal data in accordance with Regulation (EC) </w:t>
      </w:r>
      <w:r w:rsidRPr="001138A9">
        <w:rPr>
          <w:lang w:val="en-GB"/>
        </w:rPr>
        <w:t xml:space="preserve">2018/1725 </w:t>
      </w:r>
      <w:r w:rsidRPr="00700E68">
        <w:t xml:space="preserve">on the protection of individuals </w:t>
      </w:r>
      <w:proofErr w:type="gramStart"/>
      <w:r w:rsidRPr="00700E68">
        <w:t>with regard to</w:t>
      </w:r>
      <w:proofErr w:type="gramEnd"/>
      <w:r w:rsidRPr="00700E68">
        <w:t xml:space="preserve"> the processing of personal data by the Community institutions and bodies and on the free movement of such data. The data shared with DG ECHO will be processed in order to ensure the protection of the financial interests of the Union in compliance in particular with Regulation (EU) 2018/1046 and Regulation (EU, Euratom) 883/2013</w:t>
      </w:r>
      <w:r>
        <w:t>.</w:t>
      </w:r>
      <w:r w:rsidRPr="00700E68">
        <w:t xml:space="preserve"> </w:t>
      </w:r>
      <w:r>
        <w:t>I</w:t>
      </w:r>
      <w:r w:rsidRPr="00700E68">
        <w:t>n  the  event  of  fraud,  the  matter  will  be  referred to the  authorities  and  bodies  designated  by  the  applicable  legislation,  in  particular to the European Commission Ant</w:t>
      </w:r>
      <w:r w:rsidR="00C854A5">
        <w:t>i</w:t>
      </w:r>
      <w:r w:rsidRPr="00700E68">
        <w:t>-fraud Office (OLAF).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38AA" w:rsidRDefault="00C338AA" w14:paraId="4832848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38AA" w:rsidRDefault="00C338AA" w14:paraId="648293E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0F5223" w:rsidRDefault="000F5223" w14:paraId="4F929EB3" w14:textId="460A8484">
    <w:pPr>
      <w:pStyle w:val="Header"/>
    </w:pPr>
    <w:r>
      <w:rPr>
        <w:noProof/>
      </w:rPr>
      <w:drawing>
        <wp:anchor distT="0" distB="0" distL="0" distR="0" simplePos="0" relativeHeight="251658241" behindDoc="1" locked="0" layoutInCell="1" allowOverlap="1" wp14:anchorId="3ED192E5" wp14:editId="4167E20A">
          <wp:simplePos x="0" y="0"/>
          <wp:positionH relativeFrom="margin">
            <wp:posOffset>-140694</wp:posOffset>
          </wp:positionH>
          <wp:positionV relativeFrom="paragraph">
            <wp:posOffset>119270</wp:posOffset>
          </wp:positionV>
          <wp:extent cx="6646794" cy="846391"/>
          <wp:effectExtent l="0" t="0" r="1905"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646794" cy="846391"/>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47D93"/>
    <w:multiLevelType w:val="hybridMultilevel"/>
    <w:tmpl w:val="19FE6F64"/>
    <w:lvl w:ilvl="0" w:tplc="2DCE94FC">
      <w:start w:val="1"/>
      <w:numFmt w:val="bullet"/>
      <w:lvlText w:val=""/>
      <w:lvlJc w:val="left"/>
      <w:pPr>
        <w:ind w:left="720" w:hanging="360"/>
      </w:pPr>
      <w:rPr>
        <w:rFonts w:hint="default" w:ascii="Wingdings" w:hAnsi="Wingdings" w:eastAsia="ECSquareSansPro-Light" w:cs="ECSquareSansPro-Ligh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A432B1F"/>
    <w:multiLevelType w:val="hybridMultilevel"/>
    <w:tmpl w:val="7292D186"/>
    <w:lvl w:ilvl="0" w:tplc="0809000F">
      <w:start w:val="1"/>
      <w:numFmt w:val="decimal"/>
      <w:lvlText w:val="%1."/>
      <w:lvlJc w:val="left"/>
      <w:pPr>
        <w:ind w:left="1778"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5A5A3E"/>
    <w:multiLevelType w:val="hybridMultilevel"/>
    <w:tmpl w:val="B6823BF4"/>
    <w:lvl w:ilvl="0" w:tplc="7B90D11C">
      <w:numFmt w:val="bullet"/>
      <w:lvlText w:val="-"/>
      <w:lvlJc w:val="left"/>
      <w:pPr>
        <w:ind w:left="720" w:hanging="360"/>
      </w:pPr>
      <w:rPr>
        <w:rFonts w:hint="default" w:ascii="EC Square Sans Pro" w:hAnsi="EC Square Sans Pro" w:eastAsia="Times New Roman" w:cs="Times New Roman"/>
        <w:color w:val="F79646" w:themeColor="accent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8BB2BD4"/>
    <w:multiLevelType w:val="hybridMultilevel"/>
    <w:tmpl w:val="4BD8EB5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5C224EB7"/>
    <w:multiLevelType w:val="hybridMultilevel"/>
    <w:tmpl w:val="006A4F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89108296">
    <w:abstractNumId w:val="3"/>
  </w:num>
  <w:num w:numId="2" w16cid:durableId="1109205570">
    <w:abstractNumId w:val="2"/>
  </w:num>
  <w:num w:numId="3" w16cid:durableId="2109932094">
    <w:abstractNumId w:val="4"/>
  </w:num>
  <w:num w:numId="4" w16cid:durableId="1366295929">
    <w:abstractNumId w:val="1"/>
  </w:num>
  <w:num w:numId="5" w16cid:durableId="1277058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DG-ECHO-FACT-SHEET"/>
  </w:docVars>
  <w:rsids>
    <w:rsidRoot w:val="00A07CE5"/>
    <w:rsid w:val="00020996"/>
    <w:rsid w:val="00022C4C"/>
    <w:rsid w:val="00065D90"/>
    <w:rsid w:val="00072867"/>
    <w:rsid w:val="00082679"/>
    <w:rsid w:val="00094C12"/>
    <w:rsid w:val="000C1BC3"/>
    <w:rsid w:val="000E4CD3"/>
    <w:rsid w:val="000F2D4F"/>
    <w:rsid w:val="000F440A"/>
    <w:rsid w:val="000F5223"/>
    <w:rsid w:val="001226F3"/>
    <w:rsid w:val="00124FDD"/>
    <w:rsid w:val="0012708F"/>
    <w:rsid w:val="00135B1E"/>
    <w:rsid w:val="00136081"/>
    <w:rsid w:val="00170716"/>
    <w:rsid w:val="00182061"/>
    <w:rsid w:val="001C4427"/>
    <w:rsid w:val="001D1AD7"/>
    <w:rsid w:val="001F7067"/>
    <w:rsid w:val="00262A10"/>
    <w:rsid w:val="002976DE"/>
    <w:rsid w:val="00297995"/>
    <w:rsid w:val="00297C8B"/>
    <w:rsid w:val="002A7378"/>
    <w:rsid w:val="002C45F8"/>
    <w:rsid w:val="002C5451"/>
    <w:rsid w:val="0030411E"/>
    <w:rsid w:val="003351C9"/>
    <w:rsid w:val="00346007"/>
    <w:rsid w:val="00371E9D"/>
    <w:rsid w:val="00384980"/>
    <w:rsid w:val="003853BC"/>
    <w:rsid w:val="00387BE0"/>
    <w:rsid w:val="003905BB"/>
    <w:rsid w:val="003C1FC7"/>
    <w:rsid w:val="00431266"/>
    <w:rsid w:val="00445BA7"/>
    <w:rsid w:val="0045389F"/>
    <w:rsid w:val="00462C83"/>
    <w:rsid w:val="0048128D"/>
    <w:rsid w:val="00492F32"/>
    <w:rsid w:val="00496F35"/>
    <w:rsid w:val="00516639"/>
    <w:rsid w:val="0052086B"/>
    <w:rsid w:val="00534D12"/>
    <w:rsid w:val="00562970"/>
    <w:rsid w:val="00574DA7"/>
    <w:rsid w:val="005A242A"/>
    <w:rsid w:val="005D720E"/>
    <w:rsid w:val="005E6741"/>
    <w:rsid w:val="00600894"/>
    <w:rsid w:val="00616662"/>
    <w:rsid w:val="00622F18"/>
    <w:rsid w:val="00647EA7"/>
    <w:rsid w:val="00652EEC"/>
    <w:rsid w:val="006C656B"/>
    <w:rsid w:val="006D1ECD"/>
    <w:rsid w:val="006F2DE1"/>
    <w:rsid w:val="00707F6E"/>
    <w:rsid w:val="00722D97"/>
    <w:rsid w:val="00732CC5"/>
    <w:rsid w:val="00751D55"/>
    <w:rsid w:val="007537FB"/>
    <w:rsid w:val="0078523D"/>
    <w:rsid w:val="00796371"/>
    <w:rsid w:val="007A5D8A"/>
    <w:rsid w:val="007A7E91"/>
    <w:rsid w:val="007B07F9"/>
    <w:rsid w:val="007B30F2"/>
    <w:rsid w:val="007C032E"/>
    <w:rsid w:val="007F12DA"/>
    <w:rsid w:val="007F2C82"/>
    <w:rsid w:val="00804948"/>
    <w:rsid w:val="00810E0E"/>
    <w:rsid w:val="008237BA"/>
    <w:rsid w:val="0082673F"/>
    <w:rsid w:val="00861C67"/>
    <w:rsid w:val="00870945"/>
    <w:rsid w:val="00880D25"/>
    <w:rsid w:val="0088111C"/>
    <w:rsid w:val="008E4788"/>
    <w:rsid w:val="008F1EBE"/>
    <w:rsid w:val="00922D8B"/>
    <w:rsid w:val="00925C57"/>
    <w:rsid w:val="009844A6"/>
    <w:rsid w:val="00986B2D"/>
    <w:rsid w:val="009A3792"/>
    <w:rsid w:val="009C2740"/>
    <w:rsid w:val="009C32FA"/>
    <w:rsid w:val="009C3BCA"/>
    <w:rsid w:val="009C46A0"/>
    <w:rsid w:val="009D137E"/>
    <w:rsid w:val="009D3841"/>
    <w:rsid w:val="009E7385"/>
    <w:rsid w:val="00A07CE5"/>
    <w:rsid w:val="00A2154D"/>
    <w:rsid w:val="00A21C87"/>
    <w:rsid w:val="00A27D2F"/>
    <w:rsid w:val="00A34BA6"/>
    <w:rsid w:val="00A923BC"/>
    <w:rsid w:val="00AC57BD"/>
    <w:rsid w:val="00B14014"/>
    <w:rsid w:val="00B5020B"/>
    <w:rsid w:val="00B57D2A"/>
    <w:rsid w:val="00B86AB0"/>
    <w:rsid w:val="00BA4FBC"/>
    <w:rsid w:val="00BA6850"/>
    <w:rsid w:val="00BC186C"/>
    <w:rsid w:val="00BD0A36"/>
    <w:rsid w:val="00BD0A52"/>
    <w:rsid w:val="00BD5BAE"/>
    <w:rsid w:val="00C16E12"/>
    <w:rsid w:val="00C338AA"/>
    <w:rsid w:val="00C33BAE"/>
    <w:rsid w:val="00C40A20"/>
    <w:rsid w:val="00C52F39"/>
    <w:rsid w:val="00C56B3B"/>
    <w:rsid w:val="00C854A5"/>
    <w:rsid w:val="00C92759"/>
    <w:rsid w:val="00D04EFA"/>
    <w:rsid w:val="00D0551F"/>
    <w:rsid w:val="00D06F4D"/>
    <w:rsid w:val="00D14A12"/>
    <w:rsid w:val="00D14E26"/>
    <w:rsid w:val="00D37904"/>
    <w:rsid w:val="00D54E64"/>
    <w:rsid w:val="00D564AE"/>
    <w:rsid w:val="00D66DC9"/>
    <w:rsid w:val="00D74425"/>
    <w:rsid w:val="00D80D6D"/>
    <w:rsid w:val="00D8662A"/>
    <w:rsid w:val="00DA33B1"/>
    <w:rsid w:val="00DD4AE8"/>
    <w:rsid w:val="00DD7A1A"/>
    <w:rsid w:val="00DE4031"/>
    <w:rsid w:val="00DE6846"/>
    <w:rsid w:val="00DF1900"/>
    <w:rsid w:val="00E126B3"/>
    <w:rsid w:val="00E14A5C"/>
    <w:rsid w:val="00E34607"/>
    <w:rsid w:val="00E352B7"/>
    <w:rsid w:val="00EB271C"/>
    <w:rsid w:val="00F01687"/>
    <w:rsid w:val="00F038BF"/>
    <w:rsid w:val="00F51C87"/>
    <w:rsid w:val="00F643BB"/>
    <w:rsid w:val="00F768CE"/>
    <w:rsid w:val="00FB1393"/>
    <w:rsid w:val="00FD108F"/>
    <w:rsid w:val="00FD2189"/>
    <w:rsid w:val="00FD4BCE"/>
    <w:rsid w:val="00FF563F"/>
    <w:rsid w:val="17986240"/>
    <w:rsid w:val="357187C8"/>
    <w:rsid w:val="359E9DA6"/>
    <w:rsid w:val="4D7D8C73"/>
    <w:rsid w:val="519A8A90"/>
    <w:rsid w:val="53C7DED4"/>
    <w:rsid w:val="71824A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6E73F"/>
  <w15:docId w15:val="{E8D4EBEB-D51E-429C-8B8B-7236CB066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ECSquareSansPro-Light" w:hAnsi="ECSquareSansPro-Light" w:eastAsia="ECSquareSansPro-Light" w:cs="ECSquareSansPro-Light"/>
    </w:rPr>
  </w:style>
  <w:style w:type="paragraph" w:styleId="Heading1">
    <w:name w:val="heading 1"/>
    <w:basedOn w:val="Normal"/>
    <w:uiPriority w:val="1"/>
    <w:qFormat/>
    <w:pPr>
      <w:spacing w:before="1"/>
      <w:ind w:left="110"/>
      <w:jc w:val="both"/>
      <w:outlineLvl w:val="0"/>
    </w:pPr>
    <w:rPr>
      <w:rFonts w:ascii="EC Square Sans Pro" w:hAnsi="EC Square Sans Pro" w:eastAsia="EC Square Sans Pro" w:cs="EC Square Sans Pro"/>
      <w:sz w:val="39"/>
      <w:szCs w:val="39"/>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34"/>
    <w:qFormat/>
  </w:style>
  <w:style w:type="paragraph" w:styleId="TableParagraph" w:customStyle="1">
    <w:name w:val="Table Paragraph"/>
    <w:basedOn w:val="Normal"/>
    <w:uiPriority w:val="1"/>
    <w:qFormat/>
  </w:style>
  <w:style w:type="character" w:styleId="PlaceholderText">
    <w:name w:val="Placeholder Text"/>
    <w:basedOn w:val="DefaultParagraphFont"/>
    <w:uiPriority w:val="99"/>
    <w:semiHidden/>
    <w:rsid w:val="00A07CE5"/>
    <w:rPr>
      <w:color w:val="808080"/>
    </w:rPr>
  </w:style>
  <w:style w:type="paragraph" w:styleId="BalloonText">
    <w:name w:val="Balloon Text"/>
    <w:basedOn w:val="Normal"/>
    <w:link w:val="BalloonTextChar"/>
    <w:uiPriority w:val="99"/>
    <w:semiHidden/>
    <w:unhideWhenUsed/>
    <w:rsid w:val="00A07CE5"/>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07CE5"/>
    <w:rPr>
      <w:rFonts w:ascii="Segoe UI" w:hAnsi="Segoe UI" w:eastAsia="ECSquareSansPro-Light" w:cs="Segoe UI"/>
      <w:sz w:val="18"/>
      <w:szCs w:val="18"/>
    </w:rPr>
  </w:style>
  <w:style w:type="character" w:styleId="Hyperlink">
    <w:name w:val="Hyperlink"/>
    <w:basedOn w:val="DefaultParagraphFont"/>
    <w:uiPriority w:val="99"/>
    <w:unhideWhenUsed/>
    <w:rsid w:val="00496F35"/>
    <w:rPr>
      <w:color w:val="0000FF" w:themeColor="hyperlink"/>
      <w:u w:val="single"/>
    </w:rPr>
  </w:style>
  <w:style w:type="paragraph" w:styleId="Header">
    <w:name w:val="header"/>
    <w:basedOn w:val="Normal"/>
    <w:link w:val="HeaderChar"/>
    <w:uiPriority w:val="99"/>
    <w:unhideWhenUsed/>
    <w:rsid w:val="0030411E"/>
    <w:pPr>
      <w:tabs>
        <w:tab w:val="center" w:pos="4513"/>
        <w:tab w:val="right" w:pos="9026"/>
      </w:tabs>
    </w:pPr>
  </w:style>
  <w:style w:type="character" w:styleId="HeaderChar" w:customStyle="1">
    <w:name w:val="Header Char"/>
    <w:basedOn w:val="DefaultParagraphFont"/>
    <w:link w:val="Header"/>
    <w:uiPriority w:val="99"/>
    <w:rsid w:val="0030411E"/>
    <w:rPr>
      <w:rFonts w:ascii="ECSquareSansPro-Light" w:hAnsi="ECSquareSansPro-Light" w:eastAsia="ECSquareSansPro-Light" w:cs="ECSquareSansPro-Light"/>
    </w:rPr>
  </w:style>
  <w:style w:type="paragraph" w:styleId="Footer">
    <w:name w:val="footer"/>
    <w:basedOn w:val="Normal"/>
    <w:link w:val="FooterChar"/>
    <w:uiPriority w:val="99"/>
    <w:unhideWhenUsed/>
    <w:rsid w:val="0030411E"/>
    <w:pPr>
      <w:tabs>
        <w:tab w:val="center" w:pos="4513"/>
        <w:tab w:val="right" w:pos="9026"/>
      </w:tabs>
    </w:pPr>
  </w:style>
  <w:style w:type="character" w:styleId="FooterChar" w:customStyle="1">
    <w:name w:val="Footer Char"/>
    <w:basedOn w:val="DefaultParagraphFont"/>
    <w:link w:val="Footer"/>
    <w:uiPriority w:val="99"/>
    <w:rsid w:val="0030411E"/>
    <w:rPr>
      <w:rFonts w:ascii="ECSquareSansPro-Light" w:hAnsi="ECSquareSansPro-Light" w:eastAsia="ECSquareSansPro-Light" w:cs="ECSquareSansPro-Light"/>
    </w:rPr>
  </w:style>
  <w:style w:type="character" w:styleId="IntenseEmphasis">
    <w:name w:val="Intense Emphasis"/>
    <w:basedOn w:val="DefaultParagraphFont"/>
    <w:uiPriority w:val="21"/>
    <w:qFormat/>
    <w:rsid w:val="00D14A12"/>
    <w:rPr>
      <w:b/>
      <w:bCs/>
      <w:i/>
      <w:iCs/>
      <w:color w:val="4F81BD" w:themeColor="accent1"/>
    </w:rPr>
  </w:style>
  <w:style w:type="character" w:styleId="CommentReference">
    <w:name w:val="annotation reference"/>
    <w:basedOn w:val="DefaultParagraphFont"/>
    <w:uiPriority w:val="99"/>
    <w:semiHidden/>
    <w:unhideWhenUsed/>
    <w:rsid w:val="00297C8B"/>
    <w:rPr>
      <w:sz w:val="16"/>
      <w:szCs w:val="16"/>
    </w:rPr>
  </w:style>
  <w:style w:type="paragraph" w:styleId="CommentText">
    <w:name w:val="annotation text"/>
    <w:basedOn w:val="Normal"/>
    <w:link w:val="CommentTextChar"/>
    <w:uiPriority w:val="99"/>
    <w:semiHidden/>
    <w:unhideWhenUsed/>
    <w:rsid w:val="00297C8B"/>
    <w:rPr>
      <w:sz w:val="20"/>
      <w:szCs w:val="20"/>
    </w:rPr>
  </w:style>
  <w:style w:type="character" w:styleId="CommentTextChar" w:customStyle="1">
    <w:name w:val="Comment Text Char"/>
    <w:basedOn w:val="DefaultParagraphFont"/>
    <w:link w:val="CommentText"/>
    <w:uiPriority w:val="99"/>
    <w:semiHidden/>
    <w:rsid w:val="00297C8B"/>
    <w:rPr>
      <w:rFonts w:ascii="ECSquareSansPro-Light" w:hAnsi="ECSquareSansPro-Light" w:eastAsia="ECSquareSansPro-Light" w:cs="ECSquareSansPro-Light"/>
      <w:sz w:val="20"/>
      <w:szCs w:val="20"/>
    </w:rPr>
  </w:style>
  <w:style w:type="paragraph" w:styleId="CommentSubject">
    <w:name w:val="annotation subject"/>
    <w:basedOn w:val="CommentText"/>
    <w:next w:val="CommentText"/>
    <w:link w:val="CommentSubjectChar"/>
    <w:uiPriority w:val="99"/>
    <w:semiHidden/>
    <w:unhideWhenUsed/>
    <w:rsid w:val="00297C8B"/>
    <w:rPr>
      <w:b/>
      <w:bCs/>
    </w:rPr>
  </w:style>
  <w:style w:type="character" w:styleId="CommentSubjectChar" w:customStyle="1">
    <w:name w:val="Comment Subject Char"/>
    <w:basedOn w:val="CommentTextChar"/>
    <w:link w:val="CommentSubject"/>
    <w:uiPriority w:val="99"/>
    <w:semiHidden/>
    <w:rsid w:val="00297C8B"/>
    <w:rPr>
      <w:rFonts w:ascii="ECSquareSansPro-Light" w:hAnsi="ECSquareSansPro-Light" w:eastAsia="ECSquareSansPro-Light" w:cs="ECSquareSansPro-Light"/>
      <w:b/>
      <w:bCs/>
      <w:sz w:val="20"/>
      <w:szCs w:val="20"/>
    </w:rPr>
  </w:style>
  <w:style w:type="paragraph" w:styleId="FootnoteText">
    <w:name w:val="footnote text"/>
    <w:basedOn w:val="Normal"/>
    <w:link w:val="FootnoteTextChar"/>
    <w:uiPriority w:val="99"/>
    <w:semiHidden/>
    <w:unhideWhenUsed/>
    <w:rsid w:val="00065D90"/>
    <w:rPr>
      <w:sz w:val="20"/>
      <w:szCs w:val="20"/>
    </w:rPr>
  </w:style>
  <w:style w:type="character" w:styleId="FootnoteTextChar" w:customStyle="1">
    <w:name w:val="Footnote Text Char"/>
    <w:basedOn w:val="DefaultParagraphFont"/>
    <w:link w:val="FootnoteText"/>
    <w:uiPriority w:val="99"/>
    <w:semiHidden/>
    <w:rsid w:val="00065D90"/>
    <w:rPr>
      <w:rFonts w:ascii="ECSquareSansPro-Light" w:hAnsi="ECSquareSansPro-Light" w:eastAsia="ECSquareSansPro-Light" w:cs="ECSquareSansPro-Light"/>
      <w:sz w:val="20"/>
      <w:szCs w:val="20"/>
    </w:rPr>
  </w:style>
  <w:style w:type="character" w:styleId="FootnoteReference">
    <w:name w:val="footnote reference"/>
    <w:basedOn w:val="DefaultParagraphFont"/>
    <w:uiPriority w:val="99"/>
    <w:semiHidden/>
    <w:unhideWhenUsed/>
    <w:rsid w:val="00065D90"/>
    <w:rPr>
      <w:vertAlign w:val="superscript"/>
    </w:rPr>
  </w:style>
  <w:style w:type="paragraph" w:styleId="Revision">
    <w:name w:val="Revision"/>
    <w:hidden/>
    <w:uiPriority w:val="99"/>
    <w:semiHidden/>
    <w:rsid w:val="00D80D6D"/>
    <w:pPr>
      <w:widowControl/>
      <w:autoSpaceDE/>
      <w:autoSpaceDN/>
    </w:pPr>
    <w:rPr>
      <w:rFonts w:ascii="ECSquareSansPro-Light" w:hAnsi="ECSquareSansPro-Light" w:eastAsia="ECSquareSansPro-Light" w:cs="ECSquareSansPro-Light"/>
    </w:rPr>
  </w:style>
  <w:style w:type="character" w:styleId="UnresolvedMention">
    <w:name w:val="Unresolved Mention"/>
    <w:basedOn w:val="DefaultParagraphFont"/>
    <w:uiPriority w:val="99"/>
    <w:semiHidden/>
    <w:unhideWhenUsed/>
    <w:rsid w:val="00E14A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96662">
      <w:bodyDiv w:val="1"/>
      <w:marLeft w:val="0"/>
      <w:marRight w:val="0"/>
      <w:marTop w:val="0"/>
      <w:marBottom w:val="0"/>
      <w:divBdr>
        <w:top w:val="none" w:sz="0" w:space="0" w:color="auto"/>
        <w:left w:val="none" w:sz="0" w:space="0" w:color="auto"/>
        <w:bottom w:val="none" w:sz="0" w:space="0" w:color="auto"/>
        <w:right w:val="none" w:sz="0" w:space="0" w:color="auto"/>
      </w:divBdr>
    </w:div>
    <w:div w:id="895168439">
      <w:bodyDiv w:val="1"/>
      <w:marLeft w:val="0"/>
      <w:marRight w:val="0"/>
      <w:marTop w:val="0"/>
      <w:marBottom w:val="0"/>
      <w:divBdr>
        <w:top w:val="none" w:sz="0" w:space="0" w:color="auto"/>
        <w:left w:val="none" w:sz="0" w:space="0" w:color="auto"/>
        <w:bottom w:val="none" w:sz="0" w:space="0" w:color="auto"/>
        <w:right w:val="none" w:sz="0" w:space="0" w:color="auto"/>
      </w:divBdr>
    </w:div>
    <w:div w:id="1025181670">
      <w:bodyDiv w:val="1"/>
      <w:marLeft w:val="0"/>
      <w:marRight w:val="0"/>
      <w:marTop w:val="0"/>
      <w:marBottom w:val="0"/>
      <w:divBdr>
        <w:top w:val="none" w:sz="0" w:space="0" w:color="auto"/>
        <w:left w:val="none" w:sz="0" w:space="0" w:color="auto"/>
        <w:bottom w:val="none" w:sz="0" w:space="0" w:color="auto"/>
        <w:right w:val="none" w:sz="0" w:space="0" w:color="auto"/>
      </w:divBdr>
    </w:div>
    <w:div w:id="1970090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mailto:echo-reportfraud@ec.europa.eu" TargetMode="External" Id="Rb757fb0ef3274c1d" /></Relationships>
</file>

<file path=word/_rels/footer2.xml.rels><?xml version="1.0" encoding="UTF-8" standalone="yes"?>
<Relationships xmlns="http://schemas.openxmlformats.org/package/2006/relationships"><Relationship Id="rId3" Type="http://schemas.openxmlformats.org/officeDocument/2006/relationships/hyperlink" Target="mailto:echo-reportfraud@ec.europa.eu" TargetMode="External"/><Relationship Id="rId2" Type="http://schemas.openxmlformats.org/officeDocument/2006/relationships/hyperlink" Target="http://ec.europa.eu/echo/" TargetMode="External"/><Relationship Id="rId1" Type="http://schemas.openxmlformats.org/officeDocument/2006/relationships/hyperlink" Target="mailto:echo-reportfraud@ec.europa.eu" TargetMode="External"/><Relationship Id="rId4" Type="http://schemas.openxmlformats.org/officeDocument/2006/relationships/hyperlink" Target="http://ec.europa.eu/ech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dgecho-partners-helpdesk.eu/ngo/actions-implementatio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2851\Downloads\DG-ECHO-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B2B2A43B14D7428DE575441D022924" ma:contentTypeVersion="6" ma:contentTypeDescription="Create a new document." ma:contentTypeScope="" ma:versionID="df1c295e849d9b6f1fb1ab9f69b3f4ef">
  <xsd:schema xmlns:xsd="http://www.w3.org/2001/XMLSchema" xmlns:xs="http://www.w3.org/2001/XMLSchema" xmlns:p="http://schemas.microsoft.com/office/2006/metadata/properties" xmlns:ns2="2c2fb702-700e-407b-be84-35c48f6d5d3a" xmlns:ns3="d02c9957-68c7-4abf-8a3f-6e086b5c007d" targetNamespace="http://schemas.microsoft.com/office/2006/metadata/properties" ma:root="true" ma:fieldsID="a9cb168b9c504269870ca590942c19be" ns2:_="" ns3:_="">
    <xsd:import namespace="2c2fb702-700e-407b-be84-35c48f6d5d3a"/>
    <xsd:import namespace="d02c9957-68c7-4abf-8a3f-6e086b5c00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2fb702-700e-407b-be84-35c48f6d5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2c9957-68c7-4abf-8a3f-6e086b5c00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5FA904C-8363-4B29-8AF0-D759E2790D49}">
  <ds:schemaRefs>
    <ds:schemaRef ds:uri="http://schemas.microsoft.com/sharepoint/v3/contenttype/forms"/>
  </ds:schemaRefs>
</ds:datastoreItem>
</file>

<file path=customXml/itemProps2.xml><?xml version="1.0" encoding="utf-8"?>
<ds:datastoreItem xmlns:ds="http://schemas.openxmlformats.org/officeDocument/2006/customXml" ds:itemID="{92E3FD39-F953-4804-93C7-088DC8007F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2fb702-700e-407b-be84-35c48f6d5d3a"/>
    <ds:schemaRef ds:uri="d02c9957-68c7-4abf-8a3f-6e086b5c00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3FA36-92CE-4299-AB4A-A272550A006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C472B87-63D8-4610-816A-4C2A8269670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DG-ECHO-Fact-sheet.dotx</ap:Template>
  <ap:Application>Microsoft Word for the web</ap:Application>
  <ap:DocSecurity>0</ap:DocSecurity>
  <ap:ScaleCrop>false</ap:ScaleCrop>
  <ap:Company>Windows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Syria</dc:title>
  <dc:subject/>
  <dc:creator>DROGOWSKA Joanna (ECHO-EXT)</dc:creator>
  <keywords/>
  <lastModifiedBy>DELLA FAILLE Claire (ECHO)</lastModifiedBy>
  <revision>20</revision>
  <lastPrinted>2017-05-04T00:21:00.0000000Z</lastPrinted>
  <dcterms:created xsi:type="dcterms:W3CDTF">2025-12-11T00:28:00.0000000Z</dcterms:created>
  <dcterms:modified xsi:type="dcterms:W3CDTF">2026-03-12T12:47:22.6461998Z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2017-05-03T00:00:00Z</vt:filetime>
  </property>
  <property fmtid="{D5CDD505-2E9C-101B-9397-08002B2CF9AE}" pid="3" name="Creator">
    <vt:lpwstr>European Civil Protection and Humanitarian Aid Operations</vt:lpwstr>
  </property>
  <property fmtid="{D5CDD505-2E9C-101B-9397-08002B2CF9AE}" pid="4" name="LastSaved">
    <vt:filetime>2017-05-03T00:00:00Z</vt:filetime>
  </property>
  <property fmtid="{D5CDD505-2E9C-101B-9397-08002B2CF9AE}" pid="5" name="ContentTypeId">
    <vt:lpwstr>0x01010062B2B2A43B14D7428DE575441D022924</vt:lpwstr>
  </property>
  <property fmtid="{D5CDD505-2E9C-101B-9397-08002B2CF9AE}" pid="6" name="MSIP_Label_6bd9ddd1-4d20-43f6-abfa-fc3c07406f94_Enabled">
    <vt:lpwstr>true</vt:lpwstr>
  </property>
  <property fmtid="{D5CDD505-2E9C-101B-9397-08002B2CF9AE}" pid="7" name="MSIP_Label_6bd9ddd1-4d20-43f6-abfa-fc3c07406f94_SetDate">
    <vt:lpwstr>2025-12-10T15:28:16Z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c9443d1b-e554-4f9d-b975-b4fcd351b905</vt:lpwstr>
  </property>
  <property fmtid="{D5CDD505-2E9C-101B-9397-08002B2CF9AE}" pid="12" name="MSIP_Label_6bd9ddd1-4d20-43f6-abfa-fc3c07406f94_ContentBits">
    <vt:lpwstr>0</vt:lpwstr>
  </property>
  <property fmtid="{D5CDD505-2E9C-101B-9397-08002B2CF9AE}" pid="13" name="MSIP_Label_6bd9ddd1-4d20-43f6-abfa-fc3c07406f94_Tag">
    <vt:lpwstr>10, 3, 0, 1</vt:lpwstr>
  </property>
</Properties>
</file>